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Дело № 5-42-438/2017</w:t>
      </w:r>
    </w:p>
    <w:p w:rsidR="00A77B3E"/>
    <w:p w:rsidR="00A77B3E">
      <w:r>
        <w:t>ПОСТАНОВЛЕНИЕ</w:t>
      </w:r>
    </w:p>
    <w:p w:rsidR="00A77B3E">
      <w:r>
        <w:t>19 октября 2017 года                                               г. Евпатория, пр. Ленина 50/51</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ОМВД России по г. Евпатория о привлечении к административной ответственности</w:t>
      </w:r>
    </w:p>
    <w:p w:rsidR="00A77B3E">
      <w:r>
        <w:t xml:space="preserve">Трегубенко Евгения Андреевича, паспортные данные, разведенного, иждивенцев не имеющего, зарегистрированного и проживающего по адресу: адрес, ранее неоднократно привлекавшегося к административной ответственности, по ч. 3 ст. 19.24 КоАП Российской Федерации, </w:t>
      </w:r>
    </w:p>
    <w:p w:rsidR="00A77B3E">
      <w:r>
        <w:t>УСТАНОВИЛ :</w:t>
      </w:r>
    </w:p>
    <w:p w:rsidR="00A77B3E">
      <w:r>
        <w:t>24.09.2017 года в 23:40 Трегубенко Е.А.,  в отношении которого решением Железнодорожного районного суда г. Симферополя от 11.03.2016,  решением Евпаторийского городского суда  Республики Крым от 30.06.2017 установлен административный надзор, повторно в течение года нарушил ограничения, возложенные на него судом, а именно  при проверке по месту жительства находился вне жилого помещения, избранного в качестве места жительства, тем самым совершил административное правонарушение, предусмотренное ч. 3 ст. 19.24 КоАП Российской Федерации.</w:t>
      </w:r>
    </w:p>
    <w:p w:rsidR="00A77B3E">
      <w:r>
        <w:t>В судебном заседании Трегубенко Е.А. вину в совершении правонарушения признал, не отрицал обстоятельств изложенных в протоколе об административном правонарушении.</w:t>
      </w:r>
    </w:p>
    <w:p w:rsidR="00A77B3E">
      <w:r>
        <w:t xml:space="preserve">Выслушав пояснения правонарушителя, исследовав материалы дела, суд приходит к выводу о наличии в действиях Трегубенко  Е.А.состава правонарушения, предусмотренного ч.3 ст.19.24 Кодекса Российской Федерации об административных правонарушениях. </w:t>
      </w:r>
    </w:p>
    <w:p w:rsidR="00A77B3E">
      <w:r>
        <w:t>Вина Трегубенко Е.А. в совершении правонарушения, предусмотренного ч.3 ст.19.24 Кодекса Российской Федерации об административных правонарушениях подтверждается материалами дела: сведениями протокола об административном правонарушении, решением Железнодорожного районного суда г. Симферополя от 11.03.2016,  решением Евпаторийского городского суда от 30.06.2017, Постановлением мирового судьи от 14.08.2017,  актом посещения поднадзорного лиц по месту жительства или пребывания, которые составлены надлежащим образом, с соблюдением требований закона и являются допустимым доказательством.</w:t>
      </w:r>
    </w:p>
    <w:p w:rsidR="00A77B3E">
      <w:r>
        <w:t>Действия Трегубенко Е.А. правильно квалифицированы  по ч.3 ст. 19.24 Кодекса РФ об административных правонарушениях, как  повторное в течение одного года совершение  административного правонарушения предусмотренного  ч.1 ст. 19.24, если эти действия не  содержат уголовно наказуемого деяния.</w:t>
      </w:r>
    </w:p>
    <w:p w:rsidR="00A77B3E">
      <w:r>
        <w:t>При назначении наказания в виде административного ареста следует иметь в виду, что в соответствии с частью 2 статьи 3.9 КоАП РФ данный вид наказания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 xml:space="preserve">Решением суда от  11.03.2016 установлено, что,  поскольку Трегубенко Е.А.  был осужден за  совершение тяжкого преступления, за период отбывания  наказания  признан злостным нарушителем установленного порядка пребывания, имеет 20 взысканий и ни одного поощрения, он  подпадает под административный надзор  после освобождения. </w:t>
      </w:r>
    </w:p>
    <w:p w:rsidR="00A77B3E">
      <w:r>
        <w:t>Как усматривается из материалов административного дела, Трегубенко Е.А. нарушал требования суда, выражающиеся в  запрете выхода из дома, что является грубым нарушением предписания органа власти. Несет повышенную общественную опасность и свидетельствует об уклонении лица от исправления и становления на путь законопослушности.</w:t>
      </w:r>
    </w:p>
    <w:p w:rsidR="00A77B3E">
      <w:r>
        <w:t>Административные материалы свидетельствуют о неоднократном привлечении Трегубенко Е.А. к административной ответственности за неисполнения требования решения суда в части административного надзора, что свидетельствует о том, что принятые судом меры в виде штрафа  и обязательных работ, не имели на лицо исправительного воздействия.</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общественного порядка и общественной безопасности, личность виновного, его имущественное положение, считает необходимым назначить наказание в виде административного ареста.</w:t>
      </w:r>
    </w:p>
    <w:p w:rsidR="00A77B3E">
      <w:r>
        <w:t>На основании изложенного, руководствуясь ст. ст. 19.24, 29.10, ст. 29.11 КоАП Российской Федерации, мировой судья</w:t>
      </w:r>
    </w:p>
    <w:p w:rsidR="00A77B3E">
      <w:r>
        <w:t>ПОСТАНОВИЛ:</w:t>
      </w:r>
    </w:p>
    <w:p w:rsidR="00A77B3E">
      <w:r>
        <w:t>Трегубенко Евгения Андреевича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назначить ему административное наказание в виде административного ареста сроком на 15 суток.</w:t>
      </w:r>
    </w:p>
    <w:p w:rsidR="00A77B3E">
      <w:r>
        <w:t xml:space="preserve">Срок наказания исчислять с 12 часов 30 минут 18.10.2017 года. </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p w:rsidR="00A77B3E"/>
    <w:p w:rsidR="00A77B3E"/>
    <w:p w:rsidR="00A77B3E">
      <w:r>
        <w:t xml:space="preserve">Мировой судья                                                        </w:t>
        <w:tab/>
        <w:tab/>
        <w:t>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