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5-42-466/2017</w:t>
      </w:r>
    </w:p>
    <w:p w:rsidR="00A77B3E">
      <w:r>
        <w:t xml:space="preserve">ПОСТАНОВЛЕНИЕ </w:t>
      </w:r>
    </w:p>
    <w:p w:rsidR="00A77B3E">
      <w:r>
        <w:t xml:space="preserve">27 ноября 2017 года                           </w:t>
        <w:tab/>
        <w:t xml:space="preserve">             гор. Евпатория,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Бухгалтера ФГБУ «Евпаторийский военный детский клинический санаторий имени Е.П. Глинки» Кириченко Елены Александровны, паспортные данные, ... зарегистрированной и проживающей по адресу адрес, ... адрес   по ст. 15.5 Кодекса РФ об АП, </w:t>
      </w:r>
    </w:p>
    <w:p w:rsidR="00A77B3E">
      <w:r>
        <w:t>УСТАНОВИЛ:</w:t>
      </w:r>
    </w:p>
    <w:p w:rsidR="00A77B3E">
      <w:r>
        <w:t>Кириченко Елена Александровна, являясь бухгалтером ФГБУ «Евпаторийский военный детский клинический санаторий имени Е.П. Глинки», расположенного по адресу  ул. Дувановская, 21, гор. Евпатория, совершила нарушение законодательства о налогах и сборах, в части непредставления в установленный срок налоговой декларации по налогу на добычу полезных ископаемых за май 2017 года.</w:t>
      </w:r>
    </w:p>
    <w:p w:rsidR="00A77B3E">
      <w:r>
        <w:t>Временем совершения правонарушения является 03.07.2017. Местом совершения правонарушения является месторасположения ФГБУ «Евпаторийский военный детский клинический санаторий имени Е.П. Глинки».</w:t>
      </w:r>
    </w:p>
    <w:p w:rsidR="00A77B3E">
      <w:r>
        <w:t>В судебном заседании Кириченко Е.А. вину в совершении инкриминируемого административного правонарушения признала, не оспаривала обстоятельств, изложенных в протоколе. Просила назначить административное наказание в минимальном размере.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 совершение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 № 2489 от 06.11.2017, копией выписки из Единого государственного реестра юридических лиц от 02.11.2017, копией квитанции о приеме налоговой декларации в электронном виде от 06.07.2017, копией подтверждения даты отправки от 06.07.2017, копией должностной инструкции бухгалтера ФГБУ «Евпаторийский военный детский клинический санаторий имени Е.П. Глинки».</w:t>
      </w:r>
    </w:p>
    <w:p w:rsidR="00A77B3E">
      <w:r>
        <w:t>Статьей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 в налоговый орган по месту учета.</w:t>
      </w:r>
    </w:p>
    <w:p w:rsidR="00A77B3E">
      <w:r>
        <w:t>С учетом изложенного, мировой судья пришел к выводу, что в действиях  привлекаемого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штрафа  в размере установленном санкцией ст. 15.5 КоАП РФ.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Кириченко Елену Александровну признать виновной в совершении правонарушения, предусмотренного ст.15.5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 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