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134BB" w:rsidRPr="00FD5DA0" w:rsidP="00D134BB">
      <w:pPr>
        <w:spacing w:after="0" w:line="36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FD5DA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5-42-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476</w:t>
      </w:r>
      <w:r w:rsidRPr="00FD5DA0">
        <w:rPr>
          <w:rFonts w:ascii="Times New Roman" w:eastAsia="Times New Roman" w:hAnsi="Times New Roman"/>
          <w:sz w:val="24"/>
          <w:szCs w:val="24"/>
          <w:lang w:val="uk-UA" w:eastAsia="ru-RU"/>
        </w:rPr>
        <w:t>/2017</w:t>
      </w:r>
    </w:p>
    <w:p w:rsidR="00D134BB" w:rsidRPr="00FD5DA0" w:rsidP="00D134BB">
      <w:pPr>
        <w:spacing w:after="0" w:line="36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134BB" w:rsidRPr="00215961" w:rsidP="00D134BB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9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D134BB" w:rsidRPr="00215961" w:rsidP="00D134BB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 ноября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                                  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. Евпатория проспект Ленина,51/50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42 Евпаторийского судебного района (городской округ Евпатория) Инна Олеговна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Семенец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FD5DA0">
        <w:rPr>
          <w:rFonts w:ascii="Times New Roman" w:hAnsi="Times New Roman"/>
          <w:sz w:val="24"/>
          <w:szCs w:val="24"/>
        </w:rPr>
        <w:t xml:space="preserve">ОСП по </w:t>
      </w:r>
      <w:r w:rsidRPr="00FD5DA0">
        <w:rPr>
          <w:rFonts w:ascii="Times New Roman" w:hAnsi="Times New Roman"/>
          <w:sz w:val="24"/>
          <w:szCs w:val="24"/>
        </w:rPr>
        <w:t>г</w:t>
      </w:r>
      <w:r w:rsidRPr="00FD5DA0">
        <w:rPr>
          <w:rFonts w:ascii="Times New Roman" w:hAnsi="Times New Roman"/>
          <w:sz w:val="24"/>
          <w:szCs w:val="24"/>
        </w:rPr>
        <w:t>. Евпатории УФССП России по Республике Крым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134BB" w:rsidRPr="00FD5DA0" w:rsidP="00D134BB">
      <w:pPr>
        <w:tabs>
          <w:tab w:val="left" w:pos="2700"/>
          <w:tab w:val="left" w:pos="6300"/>
        </w:tabs>
        <w:spacing w:after="0" w:line="36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Осинского</w:t>
      </w:r>
      <w:r>
        <w:rPr>
          <w:rFonts w:ascii="Times New Roman" w:hAnsi="Times New Roman"/>
          <w:sz w:val="24"/>
          <w:szCs w:val="24"/>
        </w:rPr>
        <w:t xml:space="preserve"> Виталия Игоревича</w:t>
      </w:r>
      <w:r w:rsidRPr="00215961">
        <w:rPr>
          <w:rFonts w:ascii="Times New Roman" w:hAnsi="Times New Roman"/>
          <w:sz w:val="24"/>
          <w:szCs w:val="24"/>
        </w:rPr>
        <w:t xml:space="preserve">, </w:t>
      </w:r>
      <w:r w:rsidR="00866E15">
        <w:rPr>
          <w:rFonts w:ascii="Times New Roman" w:hAnsi="Times New Roman"/>
          <w:sz w:val="24"/>
          <w:szCs w:val="24"/>
        </w:rPr>
        <w:t>(дата</w:t>
      </w:r>
      <w:r w:rsidRPr="00866E15">
        <w:rPr>
          <w:rFonts w:ascii="Times New Roman" w:hAnsi="Times New Roman"/>
          <w:sz w:val="24"/>
          <w:szCs w:val="24"/>
        </w:rPr>
        <w:t xml:space="preserve"> рождения</w:t>
      </w:r>
      <w:r w:rsidR="00866E15">
        <w:rPr>
          <w:rFonts w:ascii="Times New Roman" w:hAnsi="Times New Roman"/>
          <w:sz w:val="24"/>
          <w:szCs w:val="24"/>
        </w:rPr>
        <w:t>)</w:t>
      </w:r>
      <w:r w:rsidRPr="00866E15">
        <w:rPr>
          <w:rFonts w:ascii="Times New Roman" w:hAnsi="Times New Roman"/>
          <w:sz w:val="24"/>
          <w:szCs w:val="24"/>
        </w:rPr>
        <w:t xml:space="preserve">, </w:t>
      </w:r>
      <w:r w:rsidR="00866E15">
        <w:rPr>
          <w:rFonts w:ascii="Times New Roman" w:hAnsi="Times New Roman"/>
          <w:sz w:val="24"/>
          <w:szCs w:val="24"/>
        </w:rPr>
        <w:t>(паспортные данные), (другие данные),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5.35.1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КоАП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РФ,</w:t>
      </w:r>
    </w:p>
    <w:p w:rsidR="00D134BB" w:rsidRPr="00215961" w:rsidP="00D134BB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961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Осинский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В.И.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уважительных причин в нарушение исполнительного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документа, а именно исполнительного листа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12.02.2015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алиментов на 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</w:t>
      </w:r>
      <w:r w:rsidR="00441133">
        <w:rPr>
          <w:rFonts w:ascii="Times New Roman" w:eastAsia="Times New Roman" w:hAnsi="Times New Roman"/>
          <w:sz w:val="24"/>
          <w:szCs w:val="24"/>
          <w:lang w:eastAsia="ru-RU"/>
        </w:rPr>
        <w:t>их детей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исполняет обязанности по уплате алиментов. Сведения о выплате алиментов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01.07.2017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совершено  административное правонарушение, предусмотренное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5.35.1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КоАП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Осинский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В.И.</w:t>
      </w:r>
      <w:r w:rsidRPr="00FD5DA0">
        <w:rPr>
          <w:rFonts w:ascii="Times New Roman" w:hAnsi="Times New Roman"/>
          <w:sz w:val="24"/>
          <w:szCs w:val="24"/>
        </w:rPr>
        <w:t xml:space="preserve"> вину </w:t>
      </w:r>
      <w:r w:rsidR="00441133">
        <w:rPr>
          <w:rFonts w:ascii="Times New Roman" w:hAnsi="Times New Roman"/>
          <w:sz w:val="24"/>
          <w:szCs w:val="24"/>
        </w:rPr>
        <w:t xml:space="preserve">не </w:t>
      </w:r>
      <w:r w:rsidR="00441133">
        <w:rPr>
          <w:rFonts w:ascii="Times New Roman" w:eastAsia="Times New Roman" w:hAnsi="Times New Roman"/>
          <w:sz w:val="24"/>
          <w:szCs w:val="24"/>
          <w:lang w:eastAsia="ru-RU"/>
        </w:rPr>
        <w:t>признал, ссылаясь на несогласие с индексацией алиментов, однако факта наличия задолженности не отрицал.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пояснения правонарушителя, исследовав материалы дела, мировой судья приходит к выводу о наличии состава правонарушения, предусмотренного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5.35.1 Кодекса Российской Федерации об административных правонарушениях. </w:t>
      </w:r>
    </w:p>
    <w:p w:rsidR="00D134BB" w:rsidRPr="00FD5DA0" w:rsidP="001A0E5E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в совершении правонарушения, предусмотренного ч. 1 ст. 5.35.1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КоАП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44113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подтверждается материалами дела: сведениями протокола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218/17 от 21.11.2017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исполнительн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ФС № 0149500994 от 12.02.2015,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о возбуждении исполнительного производства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19.01.2017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о расчете задолженности по алиментам от 21.11.2017, объяснением правонарушителя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Осинского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В.И. от 21.11.2017, копией постановления об индексации размера алиментов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(задолженности) от 01.03.2017, телефонограммой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Громадской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А.М. от 21.11.2017, сообщением ОСП УФССП России по РК № 82011/17/54861 от </w:t>
      </w:r>
      <w:r w:rsidR="001A0E5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1.11.2017</w:t>
      </w:r>
      <w:r w:rsidR="001A0E5E">
        <w:rPr>
          <w:rFonts w:ascii="Times New Roman" w:eastAsia="Times New Roman" w:hAnsi="Times New Roman"/>
          <w:sz w:val="24"/>
          <w:szCs w:val="24"/>
          <w:lang w:eastAsia="ru-RU"/>
        </w:rPr>
        <w:t xml:space="preserve">, заявлением </w:t>
      </w:r>
      <w:r w:rsidR="001A0E5E">
        <w:rPr>
          <w:rFonts w:ascii="Times New Roman" w:eastAsia="Times New Roman" w:hAnsi="Times New Roman"/>
          <w:sz w:val="24"/>
          <w:szCs w:val="24"/>
          <w:lang w:eastAsia="ru-RU"/>
        </w:rPr>
        <w:t>Громадской</w:t>
      </w:r>
      <w:r w:rsidR="001A0E5E">
        <w:rPr>
          <w:rFonts w:ascii="Times New Roman" w:eastAsia="Times New Roman" w:hAnsi="Times New Roman"/>
          <w:sz w:val="24"/>
          <w:szCs w:val="24"/>
          <w:lang w:eastAsia="ru-RU"/>
        </w:rPr>
        <w:t xml:space="preserve"> А.М. от 21.11.2017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правонарушителя правильно квалифицированы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5.35.1 Кодекса РФ об административных правонарушениях, как неуплата родителем без уважительных причин средств в нарушение решения суда на содержание несовершеннолетних детей в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предусмотренных ст. 24.5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КоАП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РФ, исключающих производство по делу, судом не установлено.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всеобщеустановленным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обязательных работ. 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Courier New" w:eastAsia="Times New Roman" w:hAnsi="Courier New"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ст. ст. 5.35.1, 29.9, 29.10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КоАП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РФ, мировой судья</w:t>
      </w:r>
    </w:p>
    <w:p w:rsidR="00D134BB" w:rsidRPr="00215961" w:rsidP="00D134BB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961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ПОСТАНОВИЛ</w:t>
      </w:r>
      <w:r w:rsidRPr="0021596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Осинского</w:t>
      </w:r>
      <w:r>
        <w:rPr>
          <w:rFonts w:ascii="Times New Roman" w:hAnsi="Times New Roman"/>
          <w:sz w:val="24"/>
          <w:szCs w:val="24"/>
        </w:rPr>
        <w:t xml:space="preserve"> Виталия</w:t>
      </w:r>
      <w:r>
        <w:rPr>
          <w:rFonts w:ascii="Times New Roman" w:hAnsi="Times New Roman"/>
          <w:sz w:val="24"/>
          <w:szCs w:val="24"/>
        </w:rPr>
        <w:t xml:space="preserve"> Игоревича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 в совершении административного правонарушения по ч. 1 ст. 5.35.1 Кодекса РФ об административных правонарушениях и назначить ему наказание в виде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сорока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D134BB" w:rsidRPr="00FD5DA0" w:rsidP="00D134BB">
      <w:pPr>
        <w:spacing w:after="0" w:line="36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 xml:space="preserve"> 10 суток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5DA0">
        <w:rPr>
          <w:rFonts w:ascii="Times New Roman" w:eastAsia="Times New Roman" w:hAnsi="Times New Roman"/>
          <w:sz w:val="24"/>
          <w:szCs w:val="24"/>
          <w:lang w:eastAsia="ru-RU"/>
        </w:rPr>
        <w:t>порядке, предусмотренном ст. 30.3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5DA0">
        <w:rPr>
          <w:rFonts w:ascii="Times New Roman" w:eastAsia="Times New Roman" w:hAnsi="Times New Roman"/>
          <w:i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D134BB" w:rsidRPr="00FD5DA0" w:rsidP="00D134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4BB" w:rsidRPr="00FD5DA0" w:rsidP="00D134B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DA0">
        <w:rPr>
          <w:rFonts w:ascii="Times New Roman" w:hAnsi="Times New Roman" w:cs="Times New Roman"/>
          <w:sz w:val="24"/>
          <w:szCs w:val="24"/>
        </w:rPr>
        <w:t xml:space="preserve">Мировой судья                        </w:t>
      </w:r>
      <w:r w:rsidR="000010D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5DA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D5DA0">
        <w:rPr>
          <w:rFonts w:ascii="Times New Roman" w:hAnsi="Times New Roman" w:cs="Times New Roman"/>
          <w:sz w:val="24"/>
          <w:szCs w:val="24"/>
        </w:rPr>
        <w:tab/>
      </w:r>
      <w:r w:rsidRPr="00FD5DA0">
        <w:rPr>
          <w:rFonts w:ascii="Times New Roman" w:hAnsi="Times New Roman" w:cs="Times New Roman"/>
          <w:sz w:val="24"/>
          <w:szCs w:val="24"/>
        </w:rPr>
        <w:tab/>
        <w:t xml:space="preserve">И.О. </w:t>
      </w:r>
      <w:r w:rsidRPr="00FD5DA0">
        <w:rPr>
          <w:rFonts w:ascii="Times New Roman" w:hAnsi="Times New Roman" w:cs="Times New Roman"/>
          <w:sz w:val="24"/>
          <w:szCs w:val="24"/>
        </w:rPr>
        <w:t>Семенец</w:t>
      </w:r>
    </w:p>
    <w:sectPr w:rsidSect="00FE20F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4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