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54305" w:rsidRPr="00C54305" w:rsidP="00C54305">
      <w:pPr>
        <w:pStyle w:val="a3"/>
        <w:shd w:val="clear" w:color="auto" w:fill="FFFFFF" w:themeFill="background1"/>
        <w:jc w:val="right"/>
        <w:rPr>
          <w:rFonts w:ascii="Times New Roman" w:hAnsi="Times New Roman"/>
          <w:b w:val="0"/>
          <w:szCs w:val="24"/>
          <w:u w:val="single"/>
        </w:rPr>
      </w:pPr>
      <w:r w:rsidRPr="00C54305">
        <w:rPr>
          <w:rFonts w:ascii="Times New Roman" w:hAnsi="Times New Roman"/>
          <w:b w:val="0"/>
          <w:szCs w:val="24"/>
          <w:u w:val="single"/>
        </w:rPr>
        <w:t>Дело № 5-44-332/2017</w:t>
      </w:r>
    </w:p>
    <w:p w:rsidR="00C54305" w:rsidP="00C54305">
      <w:pPr>
        <w:pStyle w:val="a3"/>
        <w:shd w:val="clear" w:color="auto" w:fill="FFFFFF" w:themeFill="background1"/>
        <w:rPr>
          <w:rFonts w:ascii="Times New Roman" w:hAnsi="Times New Roman"/>
          <w:sz w:val="32"/>
          <w:szCs w:val="32"/>
        </w:rPr>
      </w:pPr>
    </w:p>
    <w:p w:rsidR="00C54305" w:rsidRPr="00C54305" w:rsidP="00C54305">
      <w:pPr>
        <w:pStyle w:val="a3"/>
        <w:shd w:val="clear" w:color="auto" w:fill="FFFFFF" w:themeFill="background1"/>
        <w:rPr>
          <w:rFonts w:ascii="Times New Roman" w:hAnsi="Times New Roman"/>
          <w:sz w:val="32"/>
          <w:szCs w:val="32"/>
        </w:rPr>
      </w:pPr>
      <w:r w:rsidRPr="00C54305">
        <w:rPr>
          <w:rFonts w:ascii="Times New Roman" w:hAnsi="Times New Roman"/>
          <w:sz w:val="32"/>
          <w:szCs w:val="32"/>
        </w:rPr>
        <w:t>П О С Т А Н О В Л Е Н И Е</w:t>
      </w:r>
    </w:p>
    <w:p w:rsidR="00C54305" w:rsidP="00C54305">
      <w:pPr>
        <w:pStyle w:val="a3"/>
        <w:shd w:val="clear" w:color="auto" w:fill="FFFFFF" w:themeFill="background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C54305" w:rsidRPr="00DD1295" w:rsidP="00C54305">
      <w:pPr>
        <w:pStyle w:val="a3"/>
        <w:shd w:val="clear" w:color="auto" w:fill="FFFFFF" w:themeFill="background1"/>
        <w:jc w:val="left"/>
        <w:rPr>
          <w:rFonts w:ascii="Times New Roman" w:hAnsi="Times New Roman"/>
          <w:sz w:val="28"/>
          <w:szCs w:val="28"/>
        </w:rPr>
      </w:pPr>
      <w:r w:rsidRPr="00DD1295">
        <w:rPr>
          <w:rFonts w:ascii="Times New Roman" w:hAnsi="Times New Roman"/>
          <w:sz w:val="28"/>
          <w:szCs w:val="28"/>
        </w:rPr>
        <w:t xml:space="preserve">   </w:t>
      </w:r>
    </w:p>
    <w:p w:rsidR="00C54305" w:rsidRPr="00DD1295" w:rsidP="00C54305">
      <w:pPr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 декабря 2017</w:t>
      </w:r>
      <w:r w:rsidRPr="00DD1295">
        <w:rPr>
          <w:rFonts w:ascii="Times New Roman" w:hAnsi="Times New Roman"/>
          <w:sz w:val="28"/>
          <w:szCs w:val="28"/>
        </w:rPr>
        <w:t xml:space="preserve"> г.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DD1295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Керч</w:t>
      </w:r>
      <w:r w:rsidRPr="00DD1295">
        <w:rPr>
          <w:rFonts w:ascii="Times New Roman" w:hAnsi="Times New Roman"/>
          <w:sz w:val="28"/>
          <w:szCs w:val="28"/>
        </w:rPr>
        <w:t>ь</w:t>
      </w:r>
    </w:p>
    <w:p w:rsidR="00C54305" w:rsidRPr="00DD1295" w:rsidP="00C54305">
      <w:pPr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C54305" w:rsidP="00C54305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DD1295">
        <w:rPr>
          <w:rFonts w:ascii="Times New Roman" w:hAnsi="Times New Roman"/>
          <w:sz w:val="28"/>
          <w:szCs w:val="28"/>
        </w:rPr>
        <w:t xml:space="preserve">     </w:t>
      </w:r>
      <w:r w:rsidRPr="00DD1295">
        <w:rPr>
          <w:rFonts w:ascii="Times New Roman" w:hAnsi="Times New Roman"/>
          <w:sz w:val="28"/>
          <w:szCs w:val="28"/>
        </w:rPr>
        <w:tab/>
        <w:t xml:space="preserve">Мировой судья </w:t>
      </w:r>
      <w:r w:rsidRPr="000D4958">
        <w:rPr>
          <w:rFonts w:ascii="Times New Roman" w:hAnsi="Times New Roman"/>
          <w:sz w:val="28"/>
          <w:szCs w:val="28"/>
        </w:rPr>
        <w:t>судебного участка № 44 Керченского судебного района (городской округ Керчь) Республики Крым Зарудняк Н.Н.</w:t>
      </w:r>
      <w:r w:rsidRPr="00DD1295">
        <w:rPr>
          <w:rFonts w:ascii="Times New Roman" w:hAnsi="Times New Roman"/>
          <w:sz w:val="28"/>
          <w:szCs w:val="28"/>
        </w:rPr>
        <w:t xml:space="preserve">, </w:t>
      </w:r>
    </w:p>
    <w:p w:rsidR="00C54305" w:rsidRPr="00DD1295" w:rsidP="00C54305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Плотникова А.Н.,</w:t>
      </w:r>
    </w:p>
    <w:p w:rsidR="00C54305" w:rsidRPr="00DD1295" w:rsidP="00C54305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DD1295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</w:t>
      </w:r>
      <w:r>
        <w:rPr>
          <w:rFonts w:ascii="Times New Roman" w:hAnsi="Times New Roman"/>
          <w:sz w:val="28"/>
          <w:szCs w:val="28"/>
        </w:rPr>
        <w:t>№ 44 Керченского судебного района (городской округ Керчь) Республики Крым</w:t>
      </w:r>
      <w:r w:rsidRPr="00DD1295">
        <w:rPr>
          <w:rFonts w:ascii="Times New Roman" w:hAnsi="Times New Roman"/>
          <w:sz w:val="28"/>
          <w:szCs w:val="28"/>
        </w:rPr>
        <w:t xml:space="preserve"> дело об административном правонарушении в отношении</w:t>
      </w:r>
    </w:p>
    <w:p w:rsidR="00C54305" w:rsidRPr="00DD1295" w:rsidP="00C54305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</w:p>
    <w:p w:rsidR="00C54305" w:rsidP="00C54305">
      <w:pPr>
        <w:pStyle w:val="BodyTextIndent"/>
        <w:shd w:val="clear" w:color="auto" w:fill="FFFFFF" w:themeFill="background1"/>
        <w:ind w:left="1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Плотникова </w:t>
      </w:r>
      <w:r w:rsidR="00CE0D2C">
        <w:rPr>
          <w:rFonts w:ascii="Times New Roman" w:hAnsi="Times New Roman"/>
          <w:b/>
          <w:sz w:val="28"/>
          <w:szCs w:val="28"/>
        </w:rPr>
        <w:t>А.Н.</w:t>
      </w:r>
      <w:r>
        <w:rPr>
          <w:rFonts w:ascii="Times New Roman" w:hAnsi="Times New Roman"/>
          <w:sz w:val="28"/>
          <w:szCs w:val="28"/>
        </w:rPr>
        <w:t>,</w:t>
      </w:r>
    </w:p>
    <w:p w:rsidR="00C54305" w:rsidRPr="00F90034" w:rsidP="00C54305">
      <w:pPr>
        <w:pStyle w:val="BodyTextIndent"/>
        <w:shd w:val="clear" w:color="auto" w:fill="FFFFFF" w:themeFill="background1"/>
        <w:ind w:left="30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54305" w:rsidRPr="00DD1295" w:rsidP="00C54305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DD1295">
        <w:rPr>
          <w:rFonts w:ascii="Times New Roman" w:hAnsi="Times New Roman"/>
          <w:sz w:val="28"/>
          <w:szCs w:val="28"/>
        </w:rPr>
        <w:t>по ч. 1 ст. 12.26 КоАП РФ,</w:t>
      </w:r>
    </w:p>
    <w:p w:rsidR="00C54305" w:rsidRPr="008C4787" w:rsidP="00C54305">
      <w:pPr>
        <w:shd w:val="clear" w:color="auto" w:fill="FFFFFF" w:themeFill="background1"/>
        <w:jc w:val="both"/>
        <w:rPr>
          <w:rFonts w:ascii="Times New Roman" w:hAnsi="Times New Roman"/>
          <w:szCs w:val="24"/>
        </w:rPr>
      </w:pPr>
    </w:p>
    <w:p w:rsidR="00C54305" w:rsidRPr="00DD1295" w:rsidP="00C54305">
      <w:pPr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 w:rsidRPr="00DD1295">
        <w:rPr>
          <w:rFonts w:ascii="Times New Roman" w:hAnsi="Times New Roman"/>
          <w:sz w:val="28"/>
          <w:szCs w:val="28"/>
        </w:rPr>
        <w:t>у с т а н о в и л :</w:t>
      </w:r>
    </w:p>
    <w:p w:rsidR="00C54305" w:rsidRPr="00DD1295" w:rsidP="00C54305">
      <w:pPr>
        <w:pStyle w:val="BodyText"/>
        <w:shd w:val="clear" w:color="auto" w:fill="FFFFFF" w:themeFill="background1"/>
        <w:rPr>
          <w:rFonts w:ascii="Times New Roman" w:hAnsi="Times New Roman"/>
          <w:sz w:val="28"/>
          <w:szCs w:val="28"/>
        </w:rPr>
      </w:pPr>
    </w:p>
    <w:p w:rsidR="00C54305" w:rsidRPr="00DD1295" w:rsidP="00C54305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Плотников А.Н.</w:t>
      </w:r>
      <w:r w:rsidRPr="00DD1295">
        <w:rPr>
          <w:rFonts w:ascii="Times New Roman" w:hAnsi="Times New Roman"/>
          <w:sz w:val="28"/>
          <w:szCs w:val="28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C54305" w:rsidRPr="00DD1295" w:rsidP="00C54305">
      <w:pPr>
        <w:pStyle w:val="BodyText"/>
        <w:shd w:val="clear" w:color="auto" w:fill="FFFFFF" w:themeFill="background1"/>
        <w:ind w:firstLine="708"/>
        <w:rPr>
          <w:rFonts w:ascii="Times New Roman" w:hAnsi="Times New Roman"/>
          <w:sz w:val="28"/>
          <w:szCs w:val="28"/>
        </w:rPr>
      </w:pPr>
    </w:p>
    <w:p w:rsidR="00C54305" w:rsidRPr="00DD1295" w:rsidP="00C54305">
      <w:pPr>
        <w:pStyle w:val="BodyText"/>
        <w:shd w:val="clear" w:color="auto" w:fill="FFFFFF" w:themeFill="background1"/>
        <w:ind w:firstLine="708"/>
        <w:rPr>
          <w:rFonts w:ascii="Times New Roman" w:hAnsi="Times New Roman"/>
          <w:sz w:val="28"/>
          <w:szCs w:val="28"/>
        </w:rPr>
      </w:pPr>
      <w:r w:rsidRPr="00DD1295">
        <w:rPr>
          <w:rFonts w:ascii="Times New Roman" w:hAnsi="Times New Roman"/>
          <w:sz w:val="28"/>
          <w:szCs w:val="28"/>
        </w:rPr>
        <w:t>Правонарушение совершено при следующих обстоятельствах.</w:t>
      </w:r>
    </w:p>
    <w:p w:rsidR="00C54305" w:rsidRPr="00DD1295" w:rsidP="00C54305">
      <w:pPr>
        <w:pStyle w:val="BodyText"/>
        <w:shd w:val="clear" w:color="auto" w:fill="FFFFFF" w:themeFill="background1"/>
        <w:rPr>
          <w:rFonts w:ascii="Times New Roman" w:hAnsi="Times New Roman"/>
          <w:sz w:val="28"/>
          <w:szCs w:val="28"/>
        </w:rPr>
      </w:pPr>
    </w:p>
    <w:p w:rsidR="00C54305" w:rsidP="00C54305">
      <w:pPr>
        <w:pStyle w:val="BodyText"/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27 октября 2017</w:t>
      </w:r>
      <w:r w:rsidRPr="00BF7D01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Плотников А.Н.,</w:t>
      </w:r>
      <w:r w:rsidRPr="00DD1295">
        <w:rPr>
          <w:rFonts w:ascii="Times New Roman" w:hAnsi="Times New Roman"/>
          <w:sz w:val="28"/>
          <w:szCs w:val="28"/>
        </w:rPr>
        <w:t xml:space="preserve"> </w:t>
      </w:r>
      <w:r w:rsidRPr="00BF7D01">
        <w:rPr>
          <w:rFonts w:ascii="Times New Roman" w:hAnsi="Times New Roman"/>
          <w:sz w:val="28"/>
          <w:szCs w:val="28"/>
        </w:rPr>
        <w:t>управля</w:t>
      </w:r>
      <w:r>
        <w:rPr>
          <w:rFonts w:ascii="Times New Roman" w:hAnsi="Times New Roman"/>
          <w:sz w:val="28"/>
          <w:szCs w:val="28"/>
        </w:rPr>
        <w:t>л</w:t>
      </w:r>
      <w:r w:rsidRPr="00BF7D01">
        <w:rPr>
          <w:rFonts w:ascii="Times New Roman" w:hAnsi="Times New Roman"/>
          <w:sz w:val="28"/>
          <w:szCs w:val="28"/>
        </w:rPr>
        <w:t xml:space="preserve"> транспортным средством</w:t>
      </w:r>
      <w:r>
        <w:rPr>
          <w:rFonts w:ascii="Times New Roman" w:hAnsi="Times New Roman"/>
          <w:sz w:val="28"/>
          <w:szCs w:val="28"/>
        </w:rPr>
        <w:t xml:space="preserve"> автомобилем</w:t>
      </w:r>
      <w:r w:rsidRPr="00BF7D01">
        <w:rPr>
          <w:rFonts w:ascii="Times New Roman" w:hAnsi="Times New Roman"/>
          <w:sz w:val="28"/>
          <w:szCs w:val="28"/>
        </w:rPr>
        <w:t xml:space="preserve"> </w:t>
      </w:r>
      <w:r w:rsidR="00CE0D2C">
        <w:rPr>
          <w:rFonts w:ascii="Times New Roman" w:hAnsi="Times New Roman"/>
          <w:sz w:val="28"/>
          <w:szCs w:val="28"/>
        </w:rPr>
        <w:t>*************</w:t>
      </w:r>
      <w:r w:rsidRPr="00BF7D01">
        <w:rPr>
          <w:rFonts w:ascii="Times New Roman" w:hAnsi="Times New Roman"/>
          <w:sz w:val="28"/>
          <w:szCs w:val="28"/>
        </w:rPr>
        <w:t xml:space="preserve"> </w:t>
      </w:r>
      <w:r w:rsidRPr="00E928C9">
        <w:rPr>
          <w:rFonts w:ascii="Times New Roman" w:hAnsi="Times New Roman"/>
          <w:sz w:val="28"/>
          <w:szCs w:val="28"/>
        </w:rPr>
        <w:t xml:space="preserve">государственный регистрационный знак </w:t>
      </w:r>
      <w:r w:rsidR="00CE0D2C">
        <w:rPr>
          <w:rFonts w:ascii="Times New Roman" w:hAnsi="Times New Roman"/>
          <w:sz w:val="28"/>
          <w:szCs w:val="28"/>
        </w:rPr>
        <w:t>************</w:t>
      </w:r>
      <w:r w:rsidRPr="00E928C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ул. 12 Апреля </w:t>
      </w:r>
      <w:r w:rsidRPr="00BF7D0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7D0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Керчи</w:t>
      </w:r>
      <w:r>
        <w:rPr>
          <w:rFonts w:ascii="Times New Roman" w:hAnsi="Times New Roman"/>
          <w:sz w:val="28"/>
          <w:szCs w:val="28"/>
        </w:rPr>
        <w:t xml:space="preserve"> Республики Крым. После его остановки возле д. 4 названной улицы он был отстранен сотрудниками ДПС от управления автомобилем на основании протокола </w:t>
      </w:r>
      <w:r w:rsidR="00CE0D2C">
        <w:rPr>
          <w:rFonts w:ascii="Times New Roman" w:hAnsi="Times New Roman"/>
          <w:sz w:val="28"/>
          <w:szCs w:val="28"/>
        </w:rPr>
        <w:t>***********</w:t>
      </w:r>
      <w:r>
        <w:rPr>
          <w:rFonts w:ascii="Times New Roman" w:hAnsi="Times New Roman"/>
          <w:sz w:val="28"/>
          <w:szCs w:val="28"/>
        </w:rPr>
        <w:t>в связи с наличием признаков опьянения. В этот же день в 14 часов 58 минут в указанном месте</w:t>
      </w:r>
      <w:r w:rsidRPr="003950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Плотников А.Н.</w:t>
      </w:r>
      <w:r w:rsidRPr="00E928C9">
        <w:rPr>
          <w:rFonts w:ascii="Times New Roman" w:hAnsi="Times New Roman"/>
          <w:sz w:val="28"/>
          <w:szCs w:val="28"/>
        </w:rPr>
        <w:t xml:space="preserve"> не выполнил законное требование</w:t>
      </w:r>
      <w:r w:rsidRPr="00873454">
        <w:rPr>
          <w:rFonts w:ascii="Times New Roman" w:hAnsi="Times New Roman"/>
          <w:sz w:val="28"/>
          <w:szCs w:val="28"/>
        </w:rPr>
        <w:t xml:space="preserve"> </w:t>
      </w:r>
      <w:r w:rsidRPr="00DD1295">
        <w:rPr>
          <w:rFonts w:ascii="Times New Roman" w:hAnsi="Times New Roman"/>
          <w:sz w:val="28"/>
          <w:szCs w:val="28"/>
        </w:rPr>
        <w:t>уполномоченного должностного лица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E928C9">
        <w:rPr>
          <w:rFonts w:ascii="Times New Roman" w:hAnsi="Times New Roman"/>
          <w:sz w:val="28"/>
          <w:szCs w:val="28"/>
        </w:rPr>
        <w:t xml:space="preserve"> сотрудника полиции о прохождении медицинского освидетельст</w:t>
      </w:r>
      <w:r>
        <w:rPr>
          <w:rFonts w:ascii="Times New Roman" w:hAnsi="Times New Roman"/>
          <w:sz w:val="28"/>
          <w:szCs w:val="28"/>
        </w:rPr>
        <w:t>вования на состояние опьянения.</w:t>
      </w:r>
    </w:p>
    <w:p w:rsidR="00C54305" w:rsidRPr="00E928C9" w:rsidP="00C54305">
      <w:pPr>
        <w:pStyle w:val="BodyText"/>
        <w:shd w:val="clear" w:color="auto" w:fill="FFFFFF" w:themeFill="background1"/>
        <w:rPr>
          <w:rFonts w:ascii="Times New Roman" w:hAnsi="Times New Roman"/>
          <w:sz w:val="28"/>
          <w:szCs w:val="28"/>
        </w:rPr>
      </w:pPr>
    </w:p>
    <w:p w:rsidR="00C54305" w:rsidP="00C54305">
      <w:pPr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Плотников А.Н.</w:t>
      </w:r>
      <w:r w:rsidRPr="00DD1295">
        <w:rPr>
          <w:rFonts w:ascii="Times New Roman" w:hAnsi="Times New Roman"/>
          <w:sz w:val="28"/>
          <w:szCs w:val="28"/>
        </w:rPr>
        <w:t xml:space="preserve"> </w:t>
      </w:r>
      <w:r w:rsidRPr="00E469B1">
        <w:rPr>
          <w:rFonts w:ascii="Times New Roman" w:hAnsi="Times New Roman"/>
          <w:sz w:val="28"/>
          <w:szCs w:val="28"/>
        </w:rPr>
        <w:t xml:space="preserve">в судебном заседании признал себя виновным в невыполнении законного требования уполномоченного должностного лица о прохождении медицинского освидетельствования на состояние опьянения и показал, </w:t>
      </w:r>
      <w:r>
        <w:rPr>
          <w:rFonts w:ascii="Times New Roman" w:hAnsi="Times New Roman"/>
          <w:sz w:val="28"/>
          <w:szCs w:val="28"/>
        </w:rPr>
        <w:t>что 27 октября 2017</w:t>
      </w:r>
      <w:r w:rsidRPr="00BF7D01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он после употребления пива управлял </w:t>
      </w:r>
      <w:r w:rsidRPr="00BE3553">
        <w:rPr>
          <w:rFonts w:ascii="Times New Roman" w:hAnsi="Times New Roman"/>
          <w:sz w:val="28"/>
          <w:szCs w:val="28"/>
        </w:rPr>
        <w:t>транспортным средством</w:t>
      </w:r>
      <w:r>
        <w:rPr>
          <w:rFonts w:ascii="Times New Roman" w:hAnsi="Times New Roman"/>
          <w:sz w:val="28"/>
          <w:szCs w:val="28"/>
        </w:rPr>
        <w:t xml:space="preserve"> автомобилем</w:t>
      </w:r>
      <w:r w:rsidRPr="00973947">
        <w:rPr>
          <w:rFonts w:ascii="Times New Roman" w:hAnsi="Times New Roman"/>
          <w:sz w:val="28"/>
          <w:szCs w:val="28"/>
        </w:rPr>
        <w:t xml:space="preserve"> </w:t>
      </w:r>
      <w:r w:rsidR="00CE0D2C">
        <w:rPr>
          <w:rFonts w:ascii="Times New Roman" w:hAnsi="Times New Roman"/>
          <w:sz w:val="28"/>
          <w:szCs w:val="28"/>
        </w:rPr>
        <w:t>***********</w:t>
      </w:r>
      <w:r w:rsidRPr="00BF7D01">
        <w:rPr>
          <w:rFonts w:ascii="Times New Roman" w:hAnsi="Times New Roman"/>
          <w:sz w:val="28"/>
          <w:szCs w:val="28"/>
        </w:rPr>
        <w:t xml:space="preserve">, </w:t>
      </w:r>
      <w:r w:rsidRPr="00E928C9">
        <w:rPr>
          <w:rFonts w:ascii="Times New Roman" w:hAnsi="Times New Roman"/>
          <w:sz w:val="28"/>
          <w:szCs w:val="28"/>
        </w:rPr>
        <w:t xml:space="preserve">государственный регистрационный знак </w:t>
      </w:r>
      <w:r w:rsidR="00CE0D2C">
        <w:rPr>
          <w:rFonts w:ascii="Times New Roman" w:hAnsi="Times New Roman"/>
          <w:sz w:val="28"/>
          <w:szCs w:val="28"/>
        </w:rPr>
        <w:t>***********</w:t>
      </w:r>
      <w:r>
        <w:rPr>
          <w:rFonts w:ascii="Times New Roman" w:hAnsi="Times New Roman"/>
          <w:sz w:val="28"/>
          <w:szCs w:val="28"/>
        </w:rPr>
        <w:t>. От прохождения медицинского освидетельствования отказался. В содеянном раскаивается.</w:t>
      </w:r>
    </w:p>
    <w:p w:rsidR="00C54305" w:rsidP="00C54305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</w:p>
    <w:p w:rsidR="00165E89" w:rsidP="00C54305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469B1">
        <w:rPr>
          <w:rFonts w:ascii="Times New Roman" w:hAnsi="Times New Roman"/>
          <w:sz w:val="28"/>
          <w:szCs w:val="28"/>
        </w:rPr>
        <w:t xml:space="preserve">Кроме </w:t>
      </w:r>
      <w:r>
        <w:rPr>
          <w:rFonts w:ascii="Times New Roman" w:hAnsi="Times New Roman"/>
          <w:sz w:val="28"/>
          <w:szCs w:val="28"/>
        </w:rPr>
        <w:t xml:space="preserve">личного </w:t>
      </w:r>
      <w:r w:rsidRPr="00E469B1">
        <w:rPr>
          <w:rFonts w:ascii="Times New Roman" w:hAnsi="Times New Roman"/>
          <w:sz w:val="28"/>
          <w:szCs w:val="28"/>
        </w:rPr>
        <w:t xml:space="preserve">признания </w:t>
      </w:r>
      <w:r>
        <w:rPr>
          <w:rFonts w:ascii="Times New Roman" w:hAnsi="Times New Roman"/>
          <w:sz w:val="28"/>
          <w:szCs w:val="28"/>
        </w:rPr>
        <w:t xml:space="preserve">Плотниковым А.Н. </w:t>
      </w:r>
      <w:r w:rsidRPr="00E469B1">
        <w:rPr>
          <w:rFonts w:ascii="Times New Roman" w:hAnsi="Times New Roman"/>
          <w:sz w:val="28"/>
          <w:szCs w:val="28"/>
        </w:rPr>
        <w:t xml:space="preserve">своей вины, его вина в </w:t>
      </w:r>
      <w:r>
        <w:rPr>
          <w:rFonts w:ascii="Times New Roman" w:hAnsi="Times New Roman"/>
          <w:sz w:val="28"/>
          <w:szCs w:val="28"/>
        </w:rPr>
        <w:t xml:space="preserve">совершении </w:t>
      </w:r>
      <w:r w:rsidRPr="00E469B1">
        <w:rPr>
          <w:rFonts w:ascii="Times New Roman" w:hAnsi="Times New Roman"/>
          <w:sz w:val="28"/>
          <w:szCs w:val="28"/>
        </w:rPr>
        <w:t>инкриминируемо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E469B1">
        <w:rPr>
          <w:rFonts w:ascii="Times New Roman" w:hAnsi="Times New Roman"/>
          <w:sz w:val="28"/>
          <w:szCs w:val="28"/>
        </w:rPr>
        <w:t>ему правонарушени</w:t>
      </w:r>
      <w:r>
        <w:rPr>
          <w:rFonts w:ascii="Times New Roman" w:hAnsi="Times New Roman"/>
          <w:sz w:val="28"/>
          <w:szCs w:val="28"/>
        </w:rPr>
        <w:t>я</w:t>
      </w:r>
      <w:r w:rsidRPr="00E469B1">
        <w:rPr>
          <w:rFonts w:ascii="Times New Roman" w:hAnsi="Times New Roman"/>
          <w:sz w:val="28"/>
          <w:szCs w:val="28"/>
        </w:rPr>
        <w:t xml:space="preserve"> подтверждена</w:t>
      </w:r>
      <w:r>
        <w:rPr>
          <w:rFonts w:ascii="Times New Roman" w:hAnsi="Times New Roman"/>
          <w:sz w:val="28"/>
          <w:szCs w:val="28"/>
        </w:rPr>
        <w:t xml:space="preserve"> протоколом </w:t>
      </w:r>
      <w:r>
        <w:rPr>
          <w:rFonts w:ascii="Times New Roman" w:hAnsi="Times New Roman"/>
          <w:sz w:val="28"/>
          <w:szCs w:val="28"/>
        </w:rPr>
        <w:t xml:space="preserve">61 АГ 282195 об административном правонарушении от 27 октября 2017 г., согласно которому 27 октября 2017 г. Плотников А.Н., будучи отстраненным от управления автомобилем ввиду наличия у него признаков опьянения, от прохождения медицинского освидетельствования </w:t>
      </w:r>
      <w:r w:rsidRPr="00DD1295">
        <w:rPr>
          <w:rFonts w:ascii="Times New Roman" w:hAnsi="Times New Roman"/>
          <w:sz w:val="28"/>
          <w:szCs w:val="28"/>
        </w:rPr>
        <w:t>на состояние опьянения</w:t>
      </w:r>
      <w:r>
        <w:rPr>
          <w:rFonts w:ascii="Times New Roman" w:hAnsi="Times New Roman"/>
          <w:sz w:val="28"/>
          <w:szCs w:val="28"/>
        </w:rPr>
        <w:t xml:space="preserve"> отказался.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54305" w:rsidP="00165E89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(л.д. 2)</w:t>
      </w:r>
    </w:p>
    <w:p w:rsidR="00C54305" w:rsidP="00C54305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65E89" w:rsidP="00C54305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469B1">
        <w:rPr>
          <w:rFonts w:ascii="Times New Roman" w:hAnsi="Times New Roman"/>
          <w:sz w:val="28"/>
          <w:szCs w:val="28"/>
        </w:rPr>
        <w:t xml:space="preserve">ротоколом </w:t>
      </w:r>
      <w:r>
        <w:rPr>
          <w:rFonts w:ascii="Times New Roman" w:hAnsi="Times New Roman"/>
          <w:sz w:val="28"/>
          <w:szCs w:val="28"/>
        </w:rPr>
        <w:t xml:space="preserve">61 АМ 388145 </w:t>
      </w:r>
      <w:r w:rsidRPr="00DD129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27 октября 2017 г. об </w:t>
      </w:r>
      <w:r w:rsidRPr="00DD1295">
        <w:rPr>
          <w:rFonts w:ascii="Times New Roman" w:hAnsi="Times New Roman"/>
          <w:sz w:val="28"/>
          <w:szCs w:val="28"/>
        </w:rPr>
        <w:t>отстранен</w:t>
      </w:r>
      <w:r>
        <w:rPr>
          <w:rFonts w:ascii="Times New Roman" w:hAnsi="Times New Roman"/>
          <w:sz w:val="28"/>
          <w:szCs w:val="28"/>
        </w:rPr>
        <w:t>ии</w:t>
      </w:r>
      <w:r w:rsidRPr="00DD12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Плотникова А.Н.</w:t>
      </w:r>
      <w:r w:rsidRPr="00DD1295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1295">
        <w:rPr>
          <w:rFonts w:ascii="Times New Roman" w:hAnsi="Times New Roman"/>
          <w:sz w:val="28"/>
          <w:szCs w:val="28"/>
        </w:rPr>
        <w:t>управления транспортным средством</w:t>
      </w:r>
      <w:r>
        <w:rPr>
          <w:rFonts w:ascii="Times New Roman" w:hAnsi="Times New Roman"/>
          <w:sz w:val="28"/>
          <w:szCs w:val="28"/>
        </w:rPr>
        <w:t xml:space="preserve"> – автомобилем </w:t>
      </w:r>
      <w:r w:rsidR="00CE0D2C">
        <w:rPr>
          <w:rFonts w:ascii="Times New Roman" w:hAnsi="Times New Roman"/>
          <w:sz w:val="28"/>
          <w:szCs w:val="28"/>
        </w:rPr>
        <w:t>*************</w:t>
      </w:r>
      <w:r>
        <w:rPr>
          <w:rFonts w:ascii="Times New Roman" w:hAnsi="Times New Roman"/>
          <w:sz w:val="28"/>
          <w:szCs w:val="28"/>
        </w:rPr>
        <w:t xml:space="preserve">, государственный регистрационный знак </w:t>
      </w:r>
      <w:r w:rsidR="00CE0D2C">
        <w:rPr>
          <w:rFonts w:ascii="Times New Roman" w:hAnsi="Times New Roman"/>
          <w:sz w:val="28"/>
          <w:szCs w:val="28"/>
        </w:rPr>
        <w:t>****************</w:t>
      </w:r>
      <w:r>
        <w:rPr>
          <w:rFonts w:ascii="Times New Roman" w:hAnsi="Times New Roman"/>
          <w:sz w:val="28"/>
          <w:szCs w:val="28"/>
        </w:rPr>
        <w:t>,</w:t>
      </w:r>
      <w:r w:rsidRPr="00DD1295">
        <w:rPr>
          <w:rFonts w:ascii="Times New Roman" w:hAnsi="Times New Roman"/>
          <w:sz w:val="28"/>
          <w:szCs w:val="28"/>
        </w:rPr>
        <w:t xml:space="preserve"> ввиду нали</w:t>
      </w:r>
      <w:r>
        <w:rPr>
          <w:rFonts w:ascii="Times New Roman" w:hAnsi="Times New Roman"/>
          <w:sz w:val="28"/>
          <w:szCs w:val="28"/>
        </w:rPr>
        <w:t>чия у него признаков опьянения: запаха алкоголя изо рта, неустойчивости позы, нарушения речи.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54305" w:rsidRPr="00DD1295" w:rsidP="00165E89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D1295">
        <w:rPr>
          <w:rFonts w:ascii="Times New Roman" w:hAnsi="Times New Roman"/>
          <w:sz w:val="28"/>
          <w:szCs w:val="28"/>
        </w:rPr>
        <w:t xml:space="preserve">(л.д. </w:t>
      </w:r>
      <w:r>
        <w:rPr>
          <w:rFonts w:ascii="Times New Roman" w:hAnsi="Times New Roman"/>
          <w:sz w:val="28"/>
          <w:szCs w:val="28"/>
        </w:rPr>
        <w:t>3</w:t>
      </w:r>
      <w:r w:rsidRPr="00DD1295">
        <w:rPr>
          <w:rFonts w:ascii="Times New Roman" w:hAnsi="Times New Roman"/>
          <w:sz w:val="28"/>
          <w:szCs w:val="28"/>
        </w:rPr>
        <w:t>)</w:t>
      </w:r>
    </w:p>
    <w:p w:rsidR="00C54305" w:rsidRPr="00DD1295" w:rsidP="00C54305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54305" w:rsidP="00C54305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D1295">
        <w:rPr>
          <w:rFonts w:ascii="Times New Roman" w:hAnsi="Times New Roman"/>
          <w:sz w:val="28"/>
          <w:szCs w:val="28"/>
        </w:rPr>
        <w:t>ротокол</w:t>
      </w:r>
      <w:r>
        <w:rPr>
          <w:rFonts w:ascii="Times New Roman" w:hAnsi="Times New Roman"/>
          <w:sz w:val="28"/>
          <w:szCs w:val="28"/>
        </w:rPr>
        <w:t>ом</w:t>
      </w:r>
      <w:r w:rsidRPr="00DD12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12 АН 089108 </w:t>
      </w:r>
      <w:r w:rsidRPr="00DD129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27 октября 2017 г., согласно которому Плотников А.Н., </w:t>
      </w:r>
      <w:r w:rsidRPr="00DD1295">
        <w:rPr>
          <w:rFonts w:ascii="Times New Roman" w:hAnsi="Times New Roman"/>
          <w:sz w:val="28"/>
          <w:szCs w:val="28"/>
        </w:rPr>
        <w:t xml:space="preserve">имея </w:t>
      </w:r>
      <w:r>
        <w:rPr>
          <w:rFonts w:ascii="Times New Roman" w:hAnsi="Times New Roman"/>
          <w:sz w:val="28"/>
          <w:szCs w:val="28"/>
        </w:rPr>
        <w:t>признаки опьянения: запах алкоголя изо рта, неустойчивость позы, нарушение речи, и,</w:t>
      </w:r>
      <w:r w:rsidRPr="00DD1295">
        <w:rPr>
          <w:rFonts w:ascii="Times New Roman" w:hAnsi="Times New Roman"/>
          <w:sz w:val="28"/>
          <w:szCs w:val="28"/>
        </w:rPr>
        <w:t xml:space="preserve"> отказавшись от прохождения освидетельствования на состояние алкогольного опьянения на месте, пройти медицинское освидетельствование </w:t>
      </w:r>
      <w:r>
        <w:rPr>
          <w:rFonts w:ascii="Times New Roman" w:hAnsi="Times New Roman"/>
          <w:sz w:val="28"/>
          <w:szCs w:val="28"/>
        </w:rPr>
        <w:t>на состояние опьянения отказался.</w:t>
      </w:r>
    </w:p>
    <w:p w:rsidR="00C54305" w:rsidP="00C54305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D1295">
        <w:rPr>
          <w:rFonts w:ascii="Times New Roman" w:hAnsi="Times New Roman"/>
          <w:sz w:val="28"/>
          <w:szCs w:val="28"/>
        </w:rPr>
        <w:t xml:space="preserve">(л.д. </w:t>
      </w:r>
      <w:r>
        <w:rPr>
          <w:rFonts w:ascii="Times New Roman" w:hAnsi="Times New Roman"/>
          <w:sz w:val="28"/>
          <w:szCs w:val="28"/>
        </w:rPr>
        <w:t>4</w:t>
      </w:r>
      <w:r w:rsidRPr="00DD1295">
        <w:rPr>
          <w:rFonts w:ascii="Times New Roman" w:hAnsi="Times New Roman"/>
          <w:sz w:val="28"/>
          <w:szCs w:val="28"/>
        </w:rPr>
        <w:t>)</w:t>
      </w:r>
    </w:p>
    <w:p w:rsidR="00C54305" w:rsidP="00C54305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54305" w:rsidP="00C5430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Оглашенными </w:t>
      </w:r>
      <w:r w:rsidRPr="00DD1295">
        <w:rPr>
          <w:rFonts w:ascii="Times New Roman" w:hAnsi="Times New Roman"/>
          <w:sz w:val="28"/>
          <w:szCs w:val="28"/>
        </w:rPr>
        <w:t>в судебном заседании объяснени</w:t>
      </w:r>
      <w:r>
        <w:rPr>
          <w:rFonts w:ascii="Times New Roman" w:hAnsi="Times New Roman"/>
          <w:sz w:val="28"/>
          <w:szCs w:val="28"/>
        </w:rPr>
        <w:t>ями</w:t>
      </w:r>
      <w:r w:rsidRPr="00DD1295">
        <w:rPr>
          <w:rFonts w:ascii="Times New Roman" w:hAnsi="Times New Roman"/>
          <w:sz w:val="28"/>
          <w:szCs w:val="28"/>
        </w:rPr>
        <w:t xml:space="preserve"> свидетел</w:t>
      </w:r>
      <w:r>
        <w:rPr>
          <w:rFonts w:ascii="Times New Roman" w:hAnsi="Times New Roman"/>
          <w:sz w:val="28"/>
          <w:szCs w:val="28"/>
        </w:rPr>
        <w:t>я В.А., согласно которым 27 октября 2017 г. в 13 часов 55 минут он (В.А.) двигался в г. Керчи на своем автомобиле следом за автомобилем</w:t>
      </w:r>
      <w:r w:rsidRPr="0004745A">
        <w:rPr>
          <w:rFonts w:ascii="Times New Roman" w:hAnsi="Times New Roman"/>
          <w:sz w:val="28"/>
          <w:szCs w:val="28"/>
        </w:rPr>
        <w:t xml:space="preserve"> </w:t>
      </w:r>
      <w:r w:rsidR="00CE0D2C">
        <w:rPr>
          <w:rFonts w:ascii="Times New Roman" w:hAnsi="Times New Roman"/>
          <w:sz w:val="28"/>
          <w:szCs w:val="28"/>
        </w:rPr>
        <w:t>***********</w:t>
      </w:r>
      <w:r>
        <w:rPr>
          <w:rFonts w:ascii="Times New Roman" w:hAnsi="Times New Roman"/>
          <w:sz w:val="28"/>
          <w:szCs w:val="28"/>
        </w:rPr>
        <w:t xml:space="preserve">, государственный регистрационный знак </w:t>
      </w:r>
      <w:r w:rsidR="00CE0D2C">
        <w:rPr>
          <w:rFonts w:ascii="Times New Roman" w:hAnsi="Times New Roman"/>
          <w:sz w:val="28"/>
          <w:szCs w:val="28"/>
        </w:rPr>
        <w:t>**********</w:t>
      </w:r>
      <w:r>
        <w:rPr>
          <w:rFonts w:ascii="Times New Roman" w:hAnsi="Times New Roman"/>
          <w:sz w:val="28"/>
          <w:szCs w:val="28"/>
        </w:rPr>
        <w:t xml:space="preserve">. Водитель впереди идущего автомобиля не уступал ему (В.А.) дорогу для обгона, рванул вперед с огромной скоростью, а затем резко затормозил и остановился возле д. 4 </w:t>
      </w:r>
      <w:r w:rsidR="00165E8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ул. 12 Апреля. После того, как водитель, сильно шатаясь, вышел из автомобиля</w:t>
      </w:r>
      <w:r w:rsidRPr="0004745A">
        <w:rPr>
          <w:rFonts w:ascii="Times New Roman" w:hAnsi="Times New Roman"/>
          <w:sz w:val="28"/>
          <w:szCs w:val="28"/>
        </w:rPr>
        <w:t xml:space="preserve"> </w:t>
      </w:r>
      <w:r w:rsidR="00CE0D2C">
        <w:rPr>
          <w:rFonts w:ascii="Times New Roman" w:hAnsi="Times New Roman"/>
          <w:sz w:val="28"/>
          <w:szCs w:val="28"/>
        </w:rPr>
        <w:t>********</w:t>
      </w:r>
      <w:r>
        <w:rPr>
          <w:rFonts w:ascii="Times New Roman" w:hAnsi="Times New Roman"/>
          <w:sz w:val="28"/>
          <w:szCs w:val="28"/>
        </w:rPr>
        <w:t xml:space="preserve">, государственный регистрационный знак </w:t>
      </w:r>
      <w:r w:rsidR="00CE0D2C">
        <w:rPr>
          <w:rFonts w:ascii="Times New Roman" w:hAnsi="Times New Roman"/>
          <w:sz w:val="28"/>
          <w:szCs w:val="28"/>
        </w:rPr>
        <w:t>*************</w:t>
      </w:r>
      <w:r>
        <w:rPr>
          <w:rFonts w:ascii="Times New Roman" w:hAnsi="Times New Roman"/>
          <w:sz w:val="28"/>
          <w:szCs w:val="28"/>
        </w:rPr>
        <w:t xml:space="preserve">, он (Дерунов В.А.) подошел к автомобилю последнего и вытащил из замка зажигания ключ, а затем вызвал наряд ГИБДД. После прибытия наряда ГИБДД было установлено, что водителем автомобиля </w:t>
      </w:r>
      <w:r w:rsidR="00CE0D2C">
        <w:rPr>
          <w:rFonts w:ascii="Times New Roman" w:hAnsi="Times New Roman"/>
          <w:sz w:val="28"/>
          <w:szCs w:val="28"/>
        </w:rPr>
        <w:t>**********</w:t>
      </w:r>
      <w:r>
        <w:rPr>
          <w:rFonts w:ascii="Times New Roman" w:hAnsi="Times New Roman"/>
          <w:sz w:val="28"/>
          <w:szCs w:val="28"/>
        </w:rPr>
        <w:t xml:space="preserve">, государственный регистрационный знак </w:t>
      </w:r>
      <w:r w:rsidR="00CE0D2C">
        <w:rPr>
          <w:rFonts w:ascii="Times New Roman" w:hAnsi="Times New Roman"/>
          <w:sz w:val="28"/>
          <w:szCs w:val="28"/>
        </w:rPr>
        <w:t>***********</w:t>
      </w:r>
      <w:r w:rsidR="00165E8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являлся Плотников А.Н.</w:t>
      </w:r>
    </w:p>
    <w:p w:rsidR="00C54305" w:rsidRPr="00DD1295" w:rsidP="00165E89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(л.д. 5)</w:t>
      </w:r>
    </w:p>
    <w:p w:rsidR="00C54305" w:rsidP="00C54305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4305" w:rsidP="00C5430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</w:t>
      </w:r>
      <w:r w:rsidRPr="00DD1295">
        <w:rPr>
          <w:rFonts w:ascii="Times New Roman" w:hAnsi="Times New Roman"/>
          <w:sz w:val="28"/>
          <w:szCs w:val="28"/>
        </w:rPr>
        <w:t>глашенны</w:t>
      </w:r>
      <w:r>
        <w:rPr>
          <w:rFonts w:ascii="Times New Roman" w:hAnsi="Times New Roman"/>
          <w:sz w:val="28"/>
          <w:szCs w:val="28"/>
        </w:rPr>
        <w:t>ми</w:t>
      </w:r>
      <w:r w:rsidRPr="00DD1295">
        <w:rPr>
          <w:rFonts w:ascii="Times New Roman" w:hAnsi="Times New Roman"/>
          <w:sz w:val="28"/>
          <w:szCs w:val="28"/>
        </w:rPr>
        <w:t xml:space="preserve"> в судебном заседании объяснени</w:t>
      </w:r>
      <w:r>
        <w:rPr>
          <w:rFonts w:ascii="Times New Roman" w:hAnsi="Times New Roman"/>
          <w:sz w:val="28"/>
          <w:szCs w:val="28"/>
        </w:rPr>
        <w:t>ями</w:t>
      </w:r>
      <w:r w:rsidRPr="00DD1295">
        <w:rPr>
          <w:rFonts w:ascii="Times New Roman" w:hAnsi="Times New Roman"/>
          <w:sz w:val="28"/>
          <w:szCs w:val="28"/>
        </w:rPr>
        <w:t xml:space="preserve"> свидетелей </w:t>
      </w:r>
      <w:r>
        <w:rPr>
          <w:rFonts w:ascii="Times New Roman" w:hAnsi="Times New Roman"/>
          <w:sz w:val="28"/>
          <w:szCs w:val="28"/>
        </w:rPr>
        <w:t xml:space="preserve">                    А.В. и В.А.,</w:t>
      </w:r>
      <w:r w:rsidRPr="00DD1295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огласно которым</w:t>
      </w:r>
      <w:r w:rsidRPr="00DD12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 октября 2017 г.</w:t>
      </w:r>
      <w:r w:rsidRPr="00DD12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они </w:t>
      </w:r>
      <w:r w:rsidRPr="00DD1295">
        <w:rPr>
          <w:rFonts w:ascii="Times New Roman" w:hAnsi="Times New Roman"/>
          <w:sz w:val="28"/>
          <w:szCs w:val="28"/>
        </w:rPr>
        <w:t xml:space="preserve">были привлечены сотрудниками ДПС в качестве понятых. </w:t>
      </w:r>
      <w:r>
        <w:rPr>
          <w:rFonts w:ascii="Times New Roman" w:hAnsi="Times New Roman"/>
          <w:sz w:val="28"/>
          <w:szCs w:val="28"/>
        </w:rPr>
        <w:t xml:space="preserve">В их присутствии сотрудники ГИБДД предложили Плотникову А.Н. пройти освидетельствование на месте с помощью прибора алкотестера, от прохождения которого Плотников А.Н. отказался. После этого сотрудники ГИБДД направили его на медицинское освидетельствование в медицинское учреждение, от прохождения которого тот также отказался. Однако от Плотникова А.Н. исходил резкий запах изо рта, невнятная речь, у него была невнятная речь и шаткая походка.   </w:t>
      </w:r>
    </w:p>
    <w:p w:rsidR="00C54305" w:rsidP="00C54305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D1295">
        <w:rPr>
          <w:rFonts w:ascii="Times New Roman" w:hAnsi="Times New Roman"/>
          <w:sz w:val="28"/>
          <w:szCs w:val="28"/>
        </w:rPr>
        <w:t xml:space="preserve">(л.д. </w:t>
      </w:r>
      <w:r>
        <w:rPr>
          <w:rFonts w:ascii="Times New Roman" w:hAnsi="Times New Roman"/>
          <w:sz w:val="28"/>
          <w:szCs w:val="28"/>
        </w:rPr>
        <w:t>5,6</w:t>
      </w:r>
      <w:r w:rsidRPr="00DD1295">
        <w:rPr>
          <w:rFonts w:ascii="Times New Roman" w:hAnsi="Times New Roman"/>
          <w:sz w:val="28"/>
          <w:szCs w:val="28"/>
        </w:rPr>
        <w:t>)</w:t>
      </w:r>
    </w:p>
    <w:p w:rsidR="00C54305" w:rsidP="00C54305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</w:p>
    <w:p w:rsidR="00C54305" w:rsidRPr="00BE3553" w:rsidP="00C54305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E3553">
        <w:rPr>
          <w:rFonts w:ascii="Times New Roman" w:hAnsi="Times New Roman"/>
          <w:sz w:val="28"/>
          <w:szCs w:val="28"/>
        </w:rPr>
        <w:t>Проанализировав представленные суду доказательства с точки зрения относимости, допустимости, достоверности и достаточности, мировой судья приходит к следующему.</w:t>
      </w:r>
    </w:p>
    <w:p w:rsidR="00C54305" w:rsidRPr="00BE3553" w:rsidP="00C54305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54305" w:rsidRPr="00BE3553" w:rsidP="00C54305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E3553">
        <w:rPr>
          <w:rFonts w:ascii="Times New Roman" w:hAnsi="Times New Roman"/>
          <w:sz w:val="28"/>
          <w:szCs w:val="28"/>
        </w:rPr>
        <w:t xml:space="preserve">Протокол об административном правонарушении в отношении </w:t>
      </w:r>
      <w:r>
        <w:rPr>
          <w:rFonts w:ascii="Times New Roman" w:hAnsi="Times New Roman"/>
          <w:sz w:val="28"/>
          <w:szCs w:val="28"/>
        </w:rPr>
        <w:t xml:space="preserve">Плотникова А.Н. </w:t>
      </w:r>
      <w:r w:rsidRPr="00BE3553">
        <w:rPr>
          <w:rFonts w:ascii="Times New Roman" w:hAnsi="Times New Roman"/>
          <w:sz w:val="28"/>
          <w:szCs w:val="28"/>
        </w:rPr>
        <w:t>составлен уполномоченным должностным лицом и отвечает требованиям ст. 28.2 КоАП РФ</w:t>
      </w:r>
      <w:r>
        <w:rPr>
          <w:rFonts w:ascii="Times New Roman" w:hAnsi="Times New Roman"/>
          <w:sz w:val="28"/>
          <w:szCs w:val="28"/>
        </w:rPr>
        <w:t>.</w:t>
      </w:r>
      <w:r w:rsidRPr="00BE35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BE3553">
        <w:rPr>
          <w:rFonts w:ascii="Times New Roman" w:hAnsi="Times New Roman"/>
          <w:sz w:val="28"/>
          <w:szCs w:val="28"/>
        </w:rPr>
        <w:t>се сведения, необходимые для правильного разрешения дела, в нем отражены.</w:t>
      </w:r>
    </w:p>
    <w:p w:rsidR="00C54305" w:rsidRPr="00BE3553" w:rsidP="00C54305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54305" w:rsidRPr="00BE3553" w:rsidP="00C54305">
      <w:pPr>
        <w:pStyle w:val="BodyText"/>
        <w:shd w:val="clear" w:color="auto" w:fill="FFFFFF" w:themeFill="background1"/>
        <w:ind w:firstLine="720"/>
        <w:rPr>
          <w:rFonts w:ascii="Times New Roman" w:hAnsi="Times New Roman"/>
          <w:sz w:val="28"/>
          <w:szCs w:val="28"/>
        </w:rPr>
      </w:pPr>
      <w:r w:rsidRPr="00BE3553">
        <w:rPr>
          <w:rFonts w:ascii="Times New Roman" w:hAnsi="Times New Roman"/>
          <w:sz w:val="28"/>
          <w:szCs w:val="28"/>
        </w:rPr>
        <w:t>Все действия сотрудников ГИБДД</w:t>
      </w:r>
      <w:r>
        <w:rPr>
          <w:rFonts w:ascii="Times New Roman" w:hAnsi="Times New Roman"/>
          <w:sz w:val="28"/>
          <w:szCs w:val="28"/>
        </w:rPr>
        <w:t>, направленные на освидетельствование</w:t>
      </w:r>
      <w:r w:rsidRPr="00767E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Плотникова А.Н.</w:t>
      </w:r>
      <w:r w:rsidRPr="00DD12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состояние опьянения,</w:t>
      </w:r>
      <w:r w:rsidRPr="00BE3553">
        <w:rPr>
          <w:rFonts w:ascii="Times New Roman" w:hAnsi="Times New Roman"/>
          <w:sz w:val="28"/>
          <w:szCs w:val="28"/>
        </w:rPr>
        <w:t xml:space="preserve"> полностью соответствуют требованиям Постановления Правительства РФ № 475 от</w:t>
      </w:r>
      <w:r>
        <w:rPr>
          <w:rFonts w:ascii="Times New Roman" w:hAnsi="Times New Roman"/>
          <w:sz w:val="28"/>
          <w:szCs w:val="28"/>
        </w:rPr>
        <w:t> </w:t>
      </w:r>
      <w:r w:rsidRPr="00BE3553">
        <w:rPr>
          <w:rFonts w:ascii="Times New Roman" w:hAnsi="Times New Roman"/>
          <w:sz w:val="28"/>
          <w:szCs w:val="28"/>
        </w:rPr>
        <w:t xml:space="preserve">26.06.2008 г.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</w:t>
      </w:r>
      <w:r>
        <w:rPr>
          <w:rFonts w:ascii="Times New Roman" w:hAnsi="Times New Roman"/>
          <w:sz w:val="28"/>
          <w:szCs w:val="28"/>
        </w:rPr>
        <w:t>П</w:t>
      </w:r>
      <w:r w:rsidRPr="00BE3553">
        <w:rPr>
          <w:rFonts w:ascii="Times New Roman" w:hAnsi="Times New Roman"/>
          <w:sz w:val="28"/>
          <w:szCs w:val="28"/>
        </w:rPr>
        <w:t>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C54305" w:rsidRPr="00BE3553" w:rsidP="00C54305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54305" w:rsidP="00C54305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E3553">
        <w:rPr>
          <w:rFonts w:ascii="Times New Roman" w:hAnsi="Times New Roman"/>
          <w:sz w:val="28"/>
          <w:szCs w:val="28"/>
        </w:rPr>
        <w:t xml:space="preserve">Вина </w:t>
      </w:r>
      <w:r>
        <w:rPr>
          <w:rFonts w:ascii="Times New Roman" w:hAnsi="Times New Roman"/>
          <w:sz w:val="28"/>
          <w:szCs w:val="28"/>
        </w:rPr>
        <w:t>Плотникова А.Н.</w:t>
      </w:r>
      <w:r w:rsidRPr="00DD1295">
        <w:rPr>
          <w:rFonts w:ascii="Times New Roman" w:hAnsi="Times New Roman"/>
          <w:sz w:val="28"/>
          <w:szCs w:val="28"/>
        </w:rPr>
        <w:t xml:space="preserve"> </w:t>
      </w:r>
      <w:r w:rsidRPr="00BE3553">
        <w:rPr>
          <w:rFonts w:ascii="Times New Roman" w:hAnsi="Times New Roman"/>
          <w:sz w:val="28"/>
          <w:szCs w:val="28"/>
        </w:rPr>
        <w:t xml:space="preserve">в невыполнении законного требования уполномоченного должностного лица о прохождении медицинского освидетельствования на состояние опьянения доказана, а квалификация его действий по ч. 1 ст. 12.26 КоАП РФ правильная, поскольку при наличии у </w:t>
      </w:r>
      <w:r>
        <w:rPr>
          <w:rFonts w:ascii="Times New Roman" w:hAnsi="Times New Roman"/>
          <w:sz w:val="28"/>
          <w:szCs w:val="28"/>
        </w:rPr>
        <w:t>Плотникова А.Н.</w:t>
      </w:r>
      <w:r w:rsidRPr="00DD1295">
        <w:rPr>
          <w:rFonts w:ascii="Times New Roman" w:hAnsi="Times New Roman"/>
          <w:sz w:val="28"/>
          <w:szCs w:val="28"/>
        </w:rPr>
        <w:t xml:space="preserve"> </w:t>
      </w:r>
      <w:r w:rsidRPr="00BE3553">
        <w:rPr>
          <w:rFonts w:ascii="Times New Roman" w:hAnsi="Times New Roman"/>
          <w:sz w:val="28"/>
          <w:szCs w:val="28"/>
        </w:rPr>
        <w:t xml:space="preserve">признаков опьянения, у сотрудника полиции имелись достаточные основания полагать, что он находился в состоянии опьянения, однако в нарушение п. 2.3.2 </w:t>
      </w:r>
      <w:r>
        <w:rPr>
          <w:rFonts w:ascii="Times New Roman" w:hAnsi="Times New Roman"/>
          <w:sz w:val="28"/>
          <w:szCs w:val="28"/>
        </w:rPr>
        <w:t>Правил дорожного движения, согласно которому водитель транспортного средства обязан проходить по требованию должностных лиц, уполномоченных на осуществление федерального государственного надзора в области безопасности дорожного движения, освидетельствование на состояние алкогольного опьянения и медицинское освидетельствование на состояние опьянения, Плотников А.Н. от прохождения медицинского освидетельствования отказался.</w:t>
      </w:r>
    </w:p>
    <w:p w:rsidR="00C54305" w:rsidRPr="00DD1295" w:rsidP="00C54305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54305" w:rsidP="00C54305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DD1295">
        <w:rPr>
          <w:rFonts w:ascii="Times New Roman" w:hAnsi="Times New Roman"/>
          <w:sz w:val="28"/>
          <w:szCs w:val="28"/>
        </w:rPr>
        <w:t xml:space="preserve">При назначении наказания </w:t>
      </w:r>
      <w:r>
        <w:rPr>
          <w:rFonts w:ascii="Times New Roman" w:hAnsi="Times New Roman"/>
          <w:sz w:val="28"/>
          <w:szCs w:val="28"/>
        </w:rPr>
        <w:t>Плотникову А.Н.</w:t>
      </w:r>
      <w:r w:rsidRPr="00DD1295">
        <w:rPr>
          <w:rFonts w:ascii="Times New Roman" w:hAnsi="Times New Roman"/>
          <w:sz w:val="28"/>
          <w:szCs w:val="28"/>
        </w:rPr>
        <w:t xml:space="preserve"> мировой судья учитывает характер совершенного им административного правонарушения, объектом которого является </w:t>
      </w:r>
      <w:r w:rsidRPr="009A49A7">
        <w:rPr>
          <w:rFonts w:ascii="Times New Roman" w:hAnsi="Times New Roman"/>
          <w:sz w:val="28"/>
          <w:szCs w:val="28"/>
        </w:rPr>
        <w:t xml:space="preserve">безопасность дорожного движения, обстоятельства совершения административного правонарушения, личность виновного, его имущественное положение. </w:t>
      </w:r>
      <w:r>
        <w:rPr>
          <w:rFonts w:ascii="Times New Roman" w:hAnsi="Times New Roman"/>
          <w:sz w:val="28"/>
          <w:szCs w:val="28"/>
        </w:rPr>
        <w:t xml:space="preserve">Раскаяние Плотникова А.Н. </w:t>
      </w:r>
      <w:r w:rsidRPr="009A49A7">
        <w:rPr>
          <w:rFonts w:ascii="Times New Roman" w:hAnsi="Times New Roman"/>
          <w:sz w:val="28"/>
          <w:szCs w:val="28"/>
        </w:rPr>
        <w:t xml:space="preserve">мировой судья учитывает в качестве обстоятельства, </w:t>
      </w:r>
      <w:r>
        <w:rPr>
          <w:rFonts w:ascii="Times New Roman" w:hAnsi="Times New Roman"/>
          <w:sz w:val="28"/>
          <w:szCs w:val="28"/>
        </w:rPr>
        <w:t>см</w:t>
      </w:r>
      <w:r w:rsidRPr="009A49A7">
        <w:rPr>
          <w:rFonts w:ascii="Times New Roman" w:hAnsi="Times New Roman"/>
          <w:sz w:val="28"/>
          <w:szCs w:val="28"/>
        </w:rPr>
        <w:t>ягчающего административную ответственность</w:t>
      </w:r>
      <w:r>
        <w:rPr>
          <w:rFonts w:ascii="Times New Roman" w:hAnsi="Times New Roman"/>
          <w:sz w:val="28"/>
          <w:szCs w:val="28"/>
        </w:rPr>
        <w:t>. Повторное совершение</w:t>
      </w:r>
      <w:r w:rsidRPr="000839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Плотниковым А.Н. </w:t>
      </w:r>
      <w:r>
        <w:rPr>
          <w:rFonts w:ascii="Times New Roman" w:hAnsi="Times New Roman"/>
          <w:color w:val="000000"/>
          <w:sz w:val="28"/>
          <w:szCs w:val="28"/>
        </w:rPr>
        <w:t>однородного административного правонарушения в течение года мировой судья учитывает в качестве обстоятельства, отягчающего административную ответственность.</w:t>
      </w:r>
    </w:p>
    <w:p w:rsidR="00C54305" w:rsidRPr="00F90034" w:rsidP="00C54305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4305" w:rsidRPr="00DD1295" w:rsidP="00C5430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D1295">
        <w:rPr>
          <w:rFonts w:ascii="Times New Roman" w:hAnsi="Times New Roman"/>
          <w:sz w:val="28"/>
          <w:szCs w:val="28"/>
        </w:rPr>
        <w:t xml:space="preserve">     </w:t>
      </w:r>
      <w:r w:rsidRPr="00DD1295">
        <w:rPr>
          <w:rFonts w:ascii="Times New Roman" w:hAnsi="Times New Roman"/>
          <w:sz w:val="28"/>
          <w:szCs w:val="28"/>
        </w:rPr>
        <w:tab/>
        <w:t>Руководствуясь ст. 29.10 КоАП РФ, мировой судья</w:t>
      </w:r>
    </w:p>
    <w:p w:rsidR="00C54305" w:rsidRPr="00DD1295" w:rsidP="00C54305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</w:p>
    <w:p w:rsidR="00C54305" w:rsidRPr="00DD1295" w:rsidP="00C54305">
      <w:pPr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 w:rsidRPr="00DD1295">
        <w:rPr>
          <w:rFonts w:ascii="Times New Roman" w:hAnsi="Times New Roman"/>
          <w:sz w:val="28"/>
          <w:szCs w:val="28"/>
        </w:rPr>
        <w:t>П О С Т А Н О В И Л :</w:t>
      </w:r>
    </w:p>
    <w:p w:rsidR="00C54305" w:rsidRPr="00DD1295" w:rsidP="00C54305">
      <w:pPr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C54305" w:rsidRPr="00DD1295" w:rsidP="00C54305">
      <w:pPr>
        <w:pStyle w:val="BodyText"/>
        <w:shd w:val="clear" w:color="auto" w:fill="FFFFFF" w:themeFill="background1"/>
        <w:rPr>
          <w:rFonts w:ascii="Times New Roman" w:hAnsi="Times New Roman"/>
          <w:color w:val="000000"/>
          <w:sz w:val="28"/>
          <w:szCs w:val="28"/>
        </w:rPr>
      </w:pPr>
      <w:r w:rsidRPr="00DD1295">
        <w:rPr>
          <w:rFonts w:ascii="Times New Roman" w:hAnsi="Times New Roman"/>
          <w:sz w:val="28"/>
          <w:szCs w:val="28"/>
        </w:rPr>
        <w:t xml:space="preserve">     </w:t>
      </w:r>
      <w:r w:rsidRPr="00DD129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Плотникова </w:t>
      </w:r>
      <w:r w:rsidR="00CE0D2C">
        <w:rPr>
          <w:rFonts w:ascii="Times New Roman" w:hAnsi="Times New Roman"/>
          <w:b/>
          <w:sz w:val="28"/>
          <w:szCs w:val="28"/>
        </w:rPr>
        <w:t>А.Н.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D1295">
        <w:rPr>
          <w:rFonts w:ascii="Times New Roman" w:hAnsi="Times New Roman"/>
          <w:color w:val="000000"/>
          <w:sz w:val="28"/>
          <w:szCs w:val="28"/>
        </w:rPr>
        <w:t>признать виновным в совершении административного правонарушения, предусмотренного ч. 1 ст.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D1295">
        <w:rPr>
          <w:rFonts w:ascii="Times New Roman" w:hAnsi="Times New Roman"/>
          <w:color w:val="000000"/>
          <w:sz w:val="28"/>
          <w:szCs w:val="28"/>
        </w:rPr>
        <w:t xml:space="preserve">12.26 КоАП РФ, и назначить ему наказание в </w:t>
      </w:r>
      <w:r w:rsidRPr="009A6A7A">
        <w:rPr>
          <w:rFonts w:ascii="Times New Roman" w:hAnsi="Times New Roman"/>
          <w:color w:val="000000"/>
          <w:sz w:val="28"/>
          <w:szCs w:val="28"/>
        </w:rPr>
        <w:t>виде административного штрафа</w:t>
      </w:r>
      <w:r w:rsidRPr="00DD1295">
        <w:rPr>
          <w:rFonts w:ascii="Times New Roman" w:hAnsi="Times New Roman"/>
          <w:color w:val="000000"/>
          <w:sz w:val="28"/>
          <w:szCs w:val="28"/>
        </w:rPr>
        <w:t xml:space="preserve"> в размере</w:t>
      </w:r>
      <w:r w:rsidRPr="00DD1295">
        <w:rPr>
          <w:rFonts w:ascii="Times New Roman" w:hAnsi="Times New Roman"/>
          <w:b/>
          <w:color w:val="000000"/>
          <w:sz w:val="28"/>
          <w:szCs w:val="28"/>
        </w:rPr>
        <w:t xml:space="preserve"> 30 000 (</w:t>
      </w:r>
      <w:r>
        <w:rPr>
          <w:rFonts w:ascii="Times New Roman" w:hAnsi="Times New Roman"/>
          <w:b/>
          <w:color w:val="000000"/>
          <w:sz w:val="28"/>
          <w:szCs w:val="28"/>
        </w:rPr>
        <w:t>т</w:t>
      </w:r>
      <w:r w:rsidRPr="00DD1295">
        <w:rPr>
          <w:rFonts w:ascii="Times New Roman" w:hAnsi="Times New Roman"/>
          <w:b/>
          <w:color w:val="000000"/>
          <w:sz w:val="28"/>
          <w:szCs w:val="28"/>
        </w:rPr>
        <w:t>ридцат</w:t>
      </w: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DD1295">
        <w:rPr>
          <w:rFonts w:ascii="Times New Roman" w:hAnsi="Times New Roman"/>
          <w:b/>
          <w:color w:val="000000"/>
          <w:sz w:val="28"/>
          <w:szCs w:val="28"/>
        </w:rPr>
        <w:t xml:space="preserve"> тысяч) рублей </w:t>
      </w:r>
      <w:r w:rsidRPr="00DD1295">
        <w:rPr>
          <w:rFonts w:ascii="Times New Roman" w:hAnsi="Times New Roman"/>
          <w:color w:val="000000"/>
          <w:sz w:val="28"/>
          <w:szCs w:val="28"/>
        </w:rPr>
        <w:t xml:space="preserve">с лишением права управления транспортными средствами на срок </w:t>
      </w:r>
      <w:r w:rsidRPr="00DD1295">
        <w:rPr>
          <w:rFonts w:ascii="Times New Roman" w:hAnsi="Times New Roman"/>
          <w:b/>
          <w:color w:val="000000"/>
          <w:sz w:val="28"/>
          <w:szCs w:val="28"/>
        </w:rPr>
        <w:t xml:space="preserve">один год </w:t>
      </w:r>
      <w:r>
        <w:rPr>
          <w:rFonts w:ascii="Times New Roman" w:hAnsi="Times New Roman"/>
          <w:b/>
          <w:color w:val="000000"/>
          <w:sz w:val="28"/>
          <w:szCs w:val="28"/>
        </w:rPr>
        <w:t>шесть</w:t>
      </w:r>
      <w:r w:rsidRPr="00DD1295">
        <w:rPr>
          <w:rFonts w:ascii="Times New Roman" w:hAnsi="Times New Roman"/>
          <w:b/>
          <w:color w:val="000000"/>
          <w:sz w:val="28"/>
          <w:szCs w:val="28"/>
        </w:rPr>
        <w:t xml:space="preserve"> месяцев</w:t>
      </w:r>
      <w:r w:rsidRPr="00DD1295">
        <w:rPr>
          <w:rFonts w:ascii="Times New Roman" w:hAnsi="Times New Roman"/>
          <w:color w:val="000000"/>
          <w:sz w:val="28"/>
          <w:szCs w:val="28"/>
        </w:rPr>
        <w:t>.</w:t>
      </w:r>
    </w:p>
    <w:p w:rsidR="00C54305" w:rsidRPr="00DD1295" w:rsidP="00C54305">
      <w:pPr>
        <w:pStyle w:val="BodyText"/>
        <w:shd w:val="clear" w:color="auto" w:fill="FFFFFF" w:themeFill="background1"/>
        <w:rPr>
          <w:rFonts w:ascii="Times New Roman" w:hAnsi="Times New Roman"/>
          <w:sz w:val="28"/>
          <w:szCs w:val="28"/>
        </w:rPr>
      </w:pPr>
    </w:p>
    <w:p w:rsidR="00C54305" w:rsidRPr="00450EAD" w:rsidP="00C54305">
      <w:pPr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 w:rsidRPr="00450EAD">
        <w:rPr>
          <w:rFonts w:ascii="Times New Roman" w:hAnsi="Times New Roman"/>
          <w:sz w:val="28"/>
          <w:szCs w:val="28"/>
        </w:rPr>
        <w:t xml:space="preserve">Штраф подлежит уплате получателю УФК </w:t>
      </w:r>
      <w:r>
        <w:rPr>
          <w:rFonts w:ascii="Times New Roman" w:hAnsi="Times New Roman"/>
          <w:sz w:val="28"/>
          <w:szCs w:val="28"/>
        </w:rPr>
        <w:t xml:space="preserve">по Республике Крым </w:t>
      </w:r>
      <w:r w:rsidRPr="00450EAD">
        <w:rPr>
          <w:rFonts w:ascii="Times New Roman" w:hAnsi="Times New Roman"/>
          <w:sz w:val="28"/>
          <w:szCs w:val="28"/>
        </w:rPr>
        <w:t xml:space="preserve">(УМВД России по г. </w:t>
      </w:r>
      <w:r>
        <w:rPr>
          <w:rFonts w:ascii="Times New Roman" w:hAnsi="Times New Roman"/>
          <w:sz w:val="28"/>
          <w:szCs w:val="28"/>
        </w:rPr>
        <w:t>Керчи</w:t>
      </w:r>
      <w:r w:rsidRPr="00450EAD">
        <w:rPr>
          <w:rFonts w:ascii="Times New Roman" w:hAnsi="Times New Roman"/>
          <w:sz w:val="28"/>
          <w:szCs w:val="28"/>
        </w:rPr>
        <w:t>), ИНН </w:t>
      </w:r>
      <w:r>
        <w:rPr>
          <w:rFonts w:ascii="Times New Roman" w:hAnsi="Times New Roman"/>
          <w:sz w:val="28"/>
          <w:szCs w:val="28"/>
        </w:rPr>
        <w:t>9111000242</w:t>
      </w:r>
      <w:r w:rsidRPr="00450EA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EAD">
        <w:rPr>
          <w:rFonts w:ascii="Times New Roman" w:hAnsi="Times New Roman"/>
          <w:sz w:val="28"/>
          <w:szCs w:val="28"/>
        </w:rPr>
        <w:t>КПП </w:t>
      </w:r>
      <w:r>
        <w:rPr>
          <w:rFonts w:ascii="Times New Roman" w:hAnsi="Times New Roman"/>
          <w:sz w:val="28"/>
          <w:szCs w:val="28"/>
        </w:rPr>
        <w:t>911101001</w:t>
      </w:r>
      <w:r w:rsidRPr="00450EA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EAD">
        <w:rPr>
          <w:rFonts w:ascii="Times New Roman" w:hAnsi="Times New Roman"/>
          <w:sz w:val="28"/>
          <w:szCs w:val="28"/>
        </w:rPr>
        <w:t>расчетный счет № 401018103</w:t>
      </w:r>
      <w:r>
        <w:rPr>
          <w:rFonts w:ascii="Times New Roman" w:hAnsi="Times New Roman"/>
          <w:sz w:val="28"/>
          <w:szCs w:val="28"/>
        </w:rPr>
        <w:t>35100010001, банк получателя:</w:t>
      </w:r>
      <w:r w:rsidRPr="00450E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Отделение по Республике Крым ЮГУ Центрального банка РФ</w:t>
      </w:r>
      <w:r w:rsidRPr="00450EAD">
        <w:rPr>
          <w:rFonts w:ascii="Times New Roman" w:hAnsi="Times New Roman"/>
          <w:sz w:val="28"/>
          <w:szCs w:val="28"/>
        </w:rPr>
        <w:t>, КБК 18811630020016000140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50EAD">
        <w:rPr>
          <w:rFonts w:ascii="Times New Roman" w:hAnsi="Times New Roman"/>
          <w:sz w:val="28"/>
          <w:szCs w:val="28"/>
        </w:rPr>
        <w:t>БИК 04</w:t>
      </w:r>
      <w:r>
        <w:rPr>
          <w:rFonts w:ascii="Times New Roman" w:hAnsi="Times New Roman"/>
          <w:sz w:val="28"/>
          <w:szCs w:val="28"/>
        </w:rPr>
        <w:t>3510001</w:t>
      </w:r>
      <w:r w:rsidRPr="00450EAD">
        <w:rPr>
          <w:rFonts w:ascii="Times New Roman" w:hAnsi="Times New Roman"/>
          <w:sz w:val="28"/>
          <w:szCs w:val="28"/>
        </w:rPr>
        <w:t xml:space="preserve">, ОКТМО </w:t>
      </w:r>
      <w:r>
        <w:rPr>
          <w:rFonts w:ascii="Times New Roman" w:hAnsi="Times New Roman"/>
          <w:sz w:val="28"/>
          <w:szCs w:val="28"/>
        </w:rPr>
        <w:t>35715000</w:t>
      </w:r>
      <w:r w:rsidRPr="00450EA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УИН </w:t>
      </w:r>
      <w:r w:rsidR="00CE0D2C">
        <w:rPr>
          <w:rFonts w:ascii="Times New Roman" w:hAnsi="Times New Roman"/>
          <w:sz w:val="28"/>
          <w:szCs w:val="28"/>
        </w:rPr>
        <w:t>**************</w:t>
      </w:r>
      <w:r>
        <w:rPr>
          <w:rFonts w:ascii="Times New Roman" w:hAnsi="Times New Roman"/>
          <w:sz w:val="28"/>
          <w:szCs w:val="28"/>
        </w:rPr>
        <w:t>.</w:t>
      </w:r>
    </w:p>
    <w:p w:rsidR="00C54305" w:rsidRPr="00450EAD" w:rsidP="00C54305">
      <w:pPr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4305" w:rsidRPr="00450EAD" w:rsidP="00C54305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450EAD">
        <w:rPr>
          <w:rFonts w:ascii="Times New Roman" w:hAnsi="Times New Roman"/>
          <w:sz w:val="28"/>
          <w:szCs w:val="28"/>
        </w:rPr>
        <w:t>В соответствии с ч. 1.1 ст. 32.7 КоАП РФ обязать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Плотникова А.Н. </w:t>
      </w:r>
      <w:r w:rsidRPr="00450EAD">
        <w:rPr>
          <w:rFonts w:ascii="Times New Roman" w:hAnsi="Times New Roman"/>
          <w:sz w:val="28"/>
          <w:szCs w:val="28"/>
        </w:rPr>
        <w:t xml:space="preserve">в течение трёх рабочих дней со дня вступления в законную силу данного постановления сдать в </w:t>
      </w:r>
      <w:r>
        <w:rPr>
          <w:rFonts w:ascii="Times New Roman" w:hAnsi="Times New Roman"/>
          <w:sz w:val="28"/>
          <w:szCs w:val="28"/>
        </w:rPr>
        <w:t xml:space="preserve">отделение ГИБДД УМВД России по г. Керчи Республики Крым </w:t>
      </w:r>
      <w:r w:rsidRPr="00450EAD">
        <w:rPr>
          <w:rFonts w:ascii="Times New Roman" w:hAnsi="Times New Roman"/>
          <w:sz w:val="28"/>
          <w:szCs w:val="28"/>
        </w:rPr>
        <w:t>водительское удостоверение.</w:t>
      </w:r>
    </w:p>
    <w:p w:rsidR="00C54305" w:rsidRPr="00450EAD" w:rsidP="00C54305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4305" w:rsidP="00C54305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450EAD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</w:rPr>
        <w:t>Керченский городской</w:t>
      </w:r>
      <w:r w:rsidRPr="00450EAD">
        <w:rPr>
          <w:rFonts w:ascii="Times New Roman" w:hAnsi="Times New Roman"/>
          <w:sz w:val="28"/>
          <w:szCs w:val="28"/>
        </w:rPr>
        <w:t xml:space="preserve"> суд </w:t>
      </w:r>
      <w:r>
        <w:rPr>
          <w:rFonts w:ascii="Times New Roman" w:hAnsi="Times New Roman"/>
          <w:sz w:val="28"/>
          <w:szCs w:val="28"/>
        </w:rPr>
        <w:t>Республики Крым</w:t>
      </w:r>
      <w:r w:rsidRPr="00450E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10 суток со дня получения копии постановления с подачей жалобы через мирового судью судебного участка № 44 Керченского судебного района (городской округ Керчь) Республики Крым.</w:t>
      </w:r>
    </w:p>
    <w:p w:rsidR="00C54305" w:rsidP="00C54305">
      <w:pPr>
        <w:shd w:val="clear" w:color="auto" w:fill="FFFFFF" w:themeFill="background1"/>
        <w:ind w:firstLine="708"/>
        <w:rPr>
          <w:rFonts w:ascii="Times New Roman" w:hAnsi="Times New Roman"/>
          <w:sz w:val="28"/>
          <w:szCs w:val="28"/>
        </w:rPr>
      </w:pPr>
    </w:p>
    <w:p w:rsidR="00C54305" w:rsidP="00C54305">
      <w:pPr>
        <w:shd w:val="clear" w:color="auto" w:fill="FFFFFF" w:themeFill="background1"/>
        <w:ind w:firstLine="708"/>
        <w:rPr>
          <w:rFonts w:ascii="Times New Roman" w:hAnsi="Times New Roman"/>
          <w:sz w:val="28"/>
          <w:szCs w:val="28"/>
        </w:rPr>
      </w:pPr>
    </w:p>
    <w:p w:rsidR="00C54305" w:rsidP="00C54305">
      <w:pPr>
        <w:shd w:val="clear" w:color="auto" w:fill="FFFFFF" w:themeFill="background1"/>
        <w:ind w:firstLine="708"/>
        <w:rPr>
          <w:rFonts w:ascii="Times New Roman" w:hAnsi="Times New Roman"/>
          <w:sz w:val="28"/>
          <w:szCs w:val="28"/>
        </w:rPr>
      </w:pPr>
      <w:r w:rsidRPr="00450EAD">
        <w:rPr>
          <w:rFonts w:ascii="Times New Roman" w:hAnsi="Times New Roman"/>
          <w:sz w:val="28"/>
          <w:szCs w:val="28"/>
        </w:rPr>
        <w:t>Мировой судья</w:t>
      </w:r>
      <w:r w:rsidRPr="00F90034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F90034">
        <w:rPr>
          <w:rFonts w:ascii="Times New Roman" w:hAnsi="Times New Roman"/>
          <w:sz w:val="28"/>
          <w:szCs w:val="28"/>
        </w:rPr>
        <w:t>Н.Н. Зарудняк</w:t>
      </w:r>
    </w:p>
    <w:p w:rsidR="00CE0D2C" w:rsidP="00C54305">
      <w:pPr>
        <w:shd w:val="clear" w:color="auto" w:fill="FFFFFF" w:themeFill="background1"/>
        <w:ind w:firstLine="708"/>
        <w:rPr>
          <w:rFonts w:ascii="Times New Roman" w:hAnsi="Times New Roman"/>
          <w:sz w:val="28"/>
          <w:szCs w:val="28"/>
        </w:rPr>
      </w:pPr>
    </w:p>
    <w:p w:rsidR="00CE0D2C" w:rsidRPr="00CE0D2C" w:rsidP="00C54305">
      <w:pPr>
        <w:shd w:val="clear" w:color="auto" w:fill="FFFFFF" w:themeFill="background1"/>
        <w:ind w:firstLine="708"/>
        <w:rPr>
          <w:rFonts w:ascii="Times New Roman" w:hAnsi="Times New Roman"/>
          <w:sz w:val="28"/>
          <w:szCs w:val="28"/>
        </w:rPr>
      </w:pPr>
    </w:p>
    <w:p w:rsidR="00CE0D2C" w:rsidRPr="00CE0D2C" w:rsidP="00CE0D2C">
      <w:pPr>
        <w:contextualSpacing/>
        <w:rPr>
          <w:rFonts w:ascii="Times New Roman" w:hAnsi="Times New Roman"/>
          <w:sz w:val="28"/>
          <w:szCs w:val="28"/>
        </w:rPr>
      </w:pPr>
      <w:r w:rsidRPr="00CE0D2C">
        <w:rPr>
          <w:rFonts w:ascii="Times New Roman" w:hAnsi="Times New Roman"/>
          <w:sz w:val="28"/>
          <w:szCs w:val="28"/>
        </w:rPr>
        <w:t>ДЕПЕРСОНИФИКАЦИЮ</w:t>
      </w:r>
    </w:p>
    <w:p w:rsidR="00CE0D2C" w:rsidRPr="00CE0D2C" w:rsidP="00CE0D2C">
      <w:pPr>
        <w:contextualSpacing/>
        <w:rPr>
          <w:rFonts w:ascii="Times New Roman" w:hAnsi="Times New Roman"/>
          <w:sz w:val="28"/>
          <w:szCs w:val="28"/>
        </w:rPr>
      </w:pPr>
      <w:r w:rsidRPr="00CE0D2C">
        <w:rPr>
          <w:rFonts w:ascii="Times New Roman" w:hAnsi="Times New Roman"/>
          <w:sz w:val="28"/>
          <w:szCs w:val="28"/>
        </w:rPr>
        <w:t>Лингвистический контроль</w:t>
      </w:r>
    </w:p>
    <w:p w:rsidR="00CE0D2C" w:rsidRPr="00CE0D2C" w:rsidP="00CE0D2C">
      <w:pPr>
        <w:contextualSpacing/>
        <w:rPr>
          <w:rFonts w:ascii="Times New Roman" w:hAnsi="Times New Roman"/>
          <w:sz w:val="28"/>
          <w:szCs w:val="28"/>
        </w:rPr>
      </w:pPr>
      <w:r w:rsidRPr="00CE0D2C">
        <w:rPr>
          <w:rFonts w:ascii="Times New Roman" w:hAnsi="Times New Roman"/>
          <w:sz w:val="28"/>
          <w:szCs w:val="28"/>
        </w:rPr>
        <w:t>произвел</w:t>
      </w:r>
    </w:p>
    <w:p w:rsidR="00CE0D2C" w:rsidRPr="00CE0D2C" w:rsidP="00CE0D2C">
      <w:pPr>
        <w:contextualSpacing/>
        <w:rPr>
          <w:rFonts w:ascii="Times New Roman" w:hAnsi="Times New Roman"/>
          <w:sz w:val="28"/>
          <w:szCs w:val="28"/>
        </w:rPr>
      </w:pPr>
      <w:r w:rsidRPr="00CE0D2C">
        <w:rPr>
          <w:rFonts w:ascii="Times New Roman" w:hAnsi="Times New Roman"/>
          <w:sz w:val="28"/>
          <w:szCs w:val="28"/>
        </w:rPr>
        <w:t>Помощник судьи __________ Е.Н. Павленко</w:t>
      </w:r>
    </w:p>
    <w:p w:rsidR="00CE0D2C" w:rsidRPr="00CE0D2C" w:rsidP="00CE0D2C">
      <w:pPr>
        <w:contextualSpacing/>
        <w:rPr>
          <w:rFonts w:ascii="Times New Roman" w:hAnsi="Times New Roman"/>
          <w:sz w:val="28"/>
          <w:szCs w:val="28"/>
        </w:rPr>
      </w:pPr>
    </w:p>
    <w:p w:rsidR="00CE0D2C" w:rsidRPr="00CE0D2C" w:rsidP="00CE0D2C">
      <w:pPr>
        <w:contextualSpacing/>
        <w:rPr>
          <w:rFonts w:ascii="Times New Roman" w:hAnsi="Times New Roman"/>
          <w:sz w:val="28"/>
          <w:szCs w:val="28"/>
        </w:rPr>
      </w:pPr>
      <w:r w:rsidRPr="00CE0D2C">
        <w:rPr>
          <w:rFonts w:ascii="Times New Roman" w:hAnsi="Times New Roman"/>
          <w:sz w:val="28"/>
          <w:szCs w:val="28"/>
        </w:rPr>
        <w:t>СОГЛАСОВАНО</w:t>
      </w:r>
    </w:p>
    <w:p w:rsidR="00CE0D2C" w:rsidRPr="00CE0D2C" w:rsidP="00CE0D2C">
      <w:pPr>
        <w:contextualSpacing/>
        <w:rPr>
          <w:rFonts w:ascii="Times New Roman" w:hAnsi="Times New Roman"/>
          <w:sz w:val="28"/>
          <w:szCs w:val="28"/>
        </w:rPr>
      </w:pPr>
      <w:r w:rsidRPr="00CE0D2C">
        <w:rPr>
          <w:rFonts w:ascii="Times New Roman" w:hAnsi="Times New Roman"/>
          <w:sz w:val="28"/>
          <w:szCs w:val="28"/>
        </w:rPr>
        <w:t>Судья_________ Н.Н.Зарудняк</w:t>
      </w:r>
    </w:p>
    <w:p w:rsidR="00CE0D2C" w:rsidRPr="00CE0D2C" w:rsidP="00CE0D2C">
      <w:pPr>
        <w:contextualSpacing/>
        <w:rPr>
          <w:rFonts w:ascii="Times New Roman" w:hAnsi="Times New Roman"/>
          <w:sz w:val="28"/>
          <w:szCs w:val="28"/>
        </w:rPr>
      </w:pPr>
      <w:r w:rsidRPr="00CE0D2C">
        <w:rPr>
          <w:rFonts w:ascii="Times New Roman" w:hAnsi="Times New Roman"/>
          <w:sz w:val="28"/>
          <w:szCs w:val="28"/>
        </w:rPr>
        <w:t>«___» __________ 20__ г.</w:t>
      </w:r>
    </w:p>
    <w:p w:rsidR="00C54305" w:rsidRPr="00DC1074" w:rsidP="00C54305">
      <w:pPr>
        <w:rPr>
          <w:rFonts w:ascii="Times New Roman" w:hAnsi="Times New Roman"/>
          <w:sz w:val="28"/>
          <w:szCs w:val="28"/>
        </w:rPr>
      </w:pPr>
    </w:p>
    <w:p w:rsidR="00C54305" w:rsidP="00C54305">
      <w:pPr>
        <w:rPr>
          <w:rFonts w:ascii="Times New Roman" w:hAnsi="Times New Roman"/>
          <w:sz w:val="28"/>
          <w:szCs w:val="28"/>
        </w:rPr>
      </w:pPr>
    </w:p>
    <w:p w:rsidR="00C54305" w:rsidRPr="00DC1074" w:rsidP="00C54305">
      <w:pPr>
        <w:tabs>
          <w:tab w:val="left" w:pos="631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E620F"/>
    <w:sectPr w:rsidSect="0050111B">
      <w:headerReference w:type="even" r:id="rId4"/>
      <w:headerReference w:type="default" r:id="rId5"/>
      <w:pgSz w:w="11906" w:h="16838"/>
      <w:pgMar w:top="1021" w:right="680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4C1" w:rsidP="00310E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673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F54C1" w:rsidP="00553444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4C1" w:rsidP="00310E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673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0D2C">
      <w:rPr>
        <w:rStyle w:val="PageNumber"/>
        <w:noProof/>
      </w:rPr>
      <w:t>4</w:t>
    </w:r>
    <w:r>
      <w:rPr>
        <w:rStyle w:val="PageNumber"/>
      </w:rPr>
      <w:fldChar w:fldCharType="end"/>
    </w:r>
  </w:p>
  <w:p w:rsidR="001F54C1" w:rsidP="00553444">
    <w:pPr>
      <w:pStyle w:val="Header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C54305"/>
    <w:rsid w:val="0004745A"/>
    <w:rsid w:val="00083944"/>
    <w:rsid w:val="000D4958"/>
    <w:rsid w:val="00165E89"/>
    <w:rsid w:val="001F54C1"/>
    <w:rsid w:val="00310E2C"/>
    <w:rsid w:val="003950A9"/>
    <w:rsid w:val="00450EAD"/>
    <w:rsid w:val="00553444"/>
    <w:rsid w:val="00767E1B"/>
    <w:rsid w:val="00873454"/>
    <w:rsid w:val="008C4787"/>
    <w:rsid w:val="008E620F"/>
    <w:rsid w:val="00973947"/>
    <w:rsid w:val="009A49A7"/>
    <w:rsid w:val="009A6A7A"/>
    <w:rsid w:val="00BE3553"/>
    <w:rsid w:val="00BF7D01"/>
    <w:rsid w:val="00C46735"/>
    <w:rsid w:val="00C54305"/>
    <w:rsid w:val="00C67AC1"/>
    <w:rsid w:val="00CE0D2C"/>
    <w:rsid w:val="00DC1074"/>
    <w:rsid w:val="00DD1295"/>
    <w:rsid w:val="00E469B1"/>
    <w:rsid w:val="00E752D9"/>
    <w:rsid w:val="00E928C9"/>
    <w:rsid w:val="00F900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305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">
    <w:name w:val="a3"/>
    <w:basedOn w:val="Normal"/>
    <w:next w:val="Title"/>
    <w:qFormat/>
    <w:rsid w:val="00C54305"/>
    <w:pPr>
      <w:jc w:val="center"/>
    </w:pPr>
    <w:rPr>
      <w:b/>
    </w:rPr>
  </w:style>
  <w:style w:type="paragraph" w:styleId="BodyText">
    <w:name w:val="Body Text"/>
    <w:basedOn w:val="Normal"/>
    <w:link w:val="a"/>
    <w:rsid w:val="00C5430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C54305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rsid w:val="00C54305"/>
    <w:pPr>
      <w:ind w:left="4536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rsid w:val="00C54305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Header">
    <w:name w:val="header"/>
    <w:basedOn w:val="Normal"/>
    <w:link w:val="a1"/>
    <w:uiPriority w:val="99"/>
    <w:rsid w:val="00C5430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54305"/>
    <w:rPr>
      <w:rFonts w:ascii="Bookman Old Style" w:eastAsia="Times New Roman" w:hAnsi="Bookman Old Style" w:cs="Times New Roman"/>
      <w:sz w:val="24"/>
      <w:szCs w:val="20"/>
    </w:rPr>
  </w:style>
  <w:style w:type="character" w:styleId="PageNumber">
    <w:name w:val="page number"/>
    <w:basedOn w:val="DefaultParagraphFont"/>
    <w:rsid w:val="00C54305"/>
  </w:style>
  <w:style w:type="paragraph" w:styleId="Title">
    <w:name w:val="Title"/>
    <w:basedOn w:val="Normal"/>
    <w:next w:val="Normal"/>
    <w:link w:val="a2"/>
    <w:uiPriority w:val="10"/>
    <w:qFormat/>
    <w:rsid w:val="00C543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2">
    <w:name w:val="Название Знак"/>
    <w:basedOn w:val="DefaultParagraphFont"/>
    <w:link w:val="Title"/>
    <w:uiPriority w:val="10"/>
    <w:rsid w:val="00C543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