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3D6DDE">
        <w:rPr>
          <w:b w:val="0"/>
          <w:sz w:val="20"/>
        </w:rPr>
        <w:t>4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  <w:t xml:space="preserve"> 2</w:t>
      </w:r>
      <w:r w:rsidR="004C1C78" w:rsidRPr="00561553">
        <w:rPr>
          <w:sz w:val="25"/>
          <w:szCs w:val="25"/>
          <w:lang w:val="en-US"/>
        </w:rPr>
        <w:t>7</w:t>
      </w:r>
      <w:r w:rsidR="001171BF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 xml:space="preserve">января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0335A9" w:rsidRPr="00561553" w:rsidRDefault="004442B8" w:rsidP="003D6DDE">
      <w:pPr>
        <w:ind w:firstLine="567"/>
        <w:jc w:val="both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Фурманова,9</w:t>
      </w:r>
      <w:r w:rsidR="00A22F96" w:rsidRPr="00561553">
        <w:rPr>
          <w:sz w:val="25"/>
          <w:szCs w:val="25"/>
        </w:rPr>
        <w:t xml:space="preserve">) </w:t>
      </w:r>
      <w:proofErr w:type="spellStart"/>
      <w:r w:rsidR="00E13DFF" w:rsidRPr="00561553">
        <w:rPr>
          <w:sz w:val="25"/>
          <w:szCs w:val="25"/>
        </w:rPr>
        <w:t>Чич</w:t>
      </w:r>
      <w:proofErr w:type="spellEnd"/>
      <w:r w:rsidR="00E13DFF" w:rsidRPr="00561553">
        <w:rPr>
          <w:sz w:val="25"/>
          <w:szCs w:val="25"/>
        </w:rPr>
        <w:t xml:space="preserve"> Х.И.</w:t>
      </w:r>
      <w:r w:rsidRPr="00561553">
        <w:rPr>
          <w:sz w:val="25"/>
          <w:szCs w:val="25"/>
        </w:rPr>
        <w:t xml:space="preserve">, </w:t>
      </w:r>
      <w:r w:rsidR="00A22F96"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 xml:space="preserve">поступившее из ОГИБДД УМВД России по г. Керчи, </w:t>
      </w:r>
      <w:r w:rsidR="00A22F96" w:rsidRPr="00561553">
        <w:rPr>
          <w:sz w:val="25"/>
          <w:szCs w:val="25"/>
        </w:rPr>
        <w:t xml:space="preserve">в отношении </w:t>
      </w:r>
      <w:proofErr w:type="spellStart"/>
      <w:r w:rsidR="003D6DDE">
        <w:rPr>
          <w:b/>
          <w:sz w:val="25"/>
          <w:szCs w:val="25"/>
        </w:rPr>
        <w:t>Сурцева</w:t>
      </w:r>
      <w:proofErr w:type="spellEnd"/>
      <w:r w:rsidR="003D6DDE">
        <w:rPr>
          <w:b/>
          <w:sz w:val="25"/>
          <w:szCs w:val="25"/>
        </w:rPr>
        <w:t xml:space="preserve"> С</w:t>
      </w:r>
      <w:r w:rsidR="00A30845">
        <w:rPr>
          <w:b/>
          <w:sz w:val="25"/>
          <w:szCs w:val="25"/>
        </w:rPr>
        <w:t>.</w:t>
      </w:r>
      <w:r w:rsidR="003D6DDE">
        <w:rPr>
          <w:b/>
          <w:sz w:val="25"/>
          <w:szCs w:val="25"/>
        </w:rPr>
        <w:t>Т</w:t>
      </w:r>
      <w:r w:rsidR="00A30845">
        <w:rPr>
          <w:b/>
          <w:sz w:val="25"/>
          <w:szCs w:val="25"/>
        </w:rPr>
        <w:t>.</w:t>
      </w:r>
      <w:r w:rsidRPr="00561553">
        <w:rPr>
          <w:sz w:val="25"/>
          <w:szCs w:val="25"/>
        </w:rPr>
        <w:t xml:space="preserve"> </w:t>
      </w:r>
      <w:r w:rsidR="00A30845" w:rsidRPr="00A30845">
        <w:rPr>
          <w:i/>
          <w:sz w:val="25"/>
          <w:szCs w:val="25"/>
        </w:rPr>
        <w:t>/изъято/</w:t>
      </w:r>
      <w:r w:rsidR="00E13DFF" w:rsidRPr="00561553">
        <w:rPr>
          <w:sz w:val="25"/>
          <w:szCs w:val="25"/>
        </w:rPr>
        <w:t xml:space="preserve"> </w:t>
      </w:r>
      <w:r w:rsidR="00932B57" w:rsidRPr="00561553">
        <w:rPr>
          <w:sz w:val="25"/>
          <w:szCs w:val="25"/>
        </w:rPr>
        <w:t>года рождения, уроженца</w:t>
      </w:r>
      <w:r w:rsidR="00A22F96" w:rsidRPr="00561553">
        <w:rPr>
          <w:sz w:val="25"/>
          <w:szCs w:val="25"/>
        </w:rPr>
        <w:t xml:space="preserve"> </w:t>
      </w:r>
      <w:r w:rsidR="00A30845" w:rsidRPr="00A30845">
        <w:rPr>
          <w:i/>
          <w:sz w:val="25"/>
          <w:szCs w:val="25"/>
        </w:rPr>
        <w:t>/изъято/</w:t>
      </w:r>
      <w:r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A64EE9" w:rsidRPr="00561553">
        <w:rPr>
          <w:sz w:val="25"/>
          <w:szCs w:val="25"/>
        </w:rPr>
        <w:t xml:space="preserve">не </w:t>
      </w:r>
      <w:r w:rsidR="0068315E" w:rsidRPr="00561553">
        <w:rPr>
          <w:sz w:val="25"/>
          <w:szCs w:val="25"/>
        </w:rPr>
        <w:t>работающего</w:t>
      </w:r>
      <w:r w:rsidR="001A13A7" w:rsidRPr="00561553">
        <w:rPr>
          <w:sz w:val="25"/>
          <w:szCs w:val="25"/>
        </w:rPr>
        <w:t xml:space="preserve">, </w:t>
      </w:r>
      <w:r w:rsidR="00932B57" w:rsidRPr="00561553">
        <w:rPr>
          <w:sz w:val="25"/>
          <w:szCs w:val="25"/>
        </w:rPr>
        <w:t xml:space="preserve">зарегистрированного </w:t>
      </w:r>
      <w:r w:rsidR="004C1C78" w:rsidRPr="00561553">
        <w:rPr>
          <w:sz w:val="25"/>
          <w:szCs w:val="25"/>
        </w:rPr>
        <w:t xml:space="preserve">по адресу: </w:t>
      </w:r>
      <w:r w:rsidR="00A30845" w:rsidRPr="00A30845">
        <w:rPr>
          <w:i/>
          <w:sz w:val="25"/>
          <w:szCs w:val="25"/>
        </w:rPr>
        <w:t>/изъято/</w:t>
      </w:r>
      <w:r w:rsidR="00A30845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 xml:space="preserve"> </w:t>
      </w:r>
      <w:r w:rsidR="00A64EE9" w:rsidRPr="00561553">
        <w:rPr>
          <w:sz w:val="25"/>
          <w:szCs w:val="25"/>
        </w:rPr>
        <w:t>в совершении административного правонарушения</w:t>
      </w:r>
      <w:proofErr w:type="gramEnd"/>
      <w:r w:rsidR="00A64EE9" w:rsidRPr="00561553">
        <w:rPr>
          <w:sz w:val="25"/>
          <w:szCs w:val="25"/>
        </w:rPr>
        <w:t xml:space="preserve">, </w:t>
      </w:r>
      <w:proofErr w:type="gramStart"/>
      <w:r w:rsidR="00E13DFF" w:rsidRPr="00561553">
        <w:rPr>
          <w:sz w:val="25"/>
          <w:szCs w:val="25"/>
        </w:rPr>
        <w:t>предусмотренно</w:t>
      </w:r>
      <w:r w:rsidR="00A64EE9" w:rsidRPr="00561553">
        <w:rPr>
          <w:sz w:val="25"/>
          <w:szCs w:val="25"/>
        </w:rPr>
        <w:t>го</w:t>
      </w:r>
      <w:proofErr w:type="gramEnd"/>
      <w:r w:rsidR="00E13DFF" w:rsidRPr="00561553">
        <w:rPr>
          <w:sz w:val="25"/>
          <w:szCs w:val="25"/>
        </w:rPr>
        <w:t xml:space="preserve"> ч.1 ст.</w:t>
      </w:r>
      <w:r w:rsidR="00086952">
        <w:rPr>
          <w:sz w:val="25"/>
          <w:szCs w:val="25"/>
        </w:rPr>
        <w:t>12</w:t>
      </w:r>
      <w:r w:rsidR="00E13DFF"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>8</w:t>
      </w:r>
      <w:r w:rsidR="00E13DFF" w:rsidRPr="00561553">
        <w:rPr>
          <w:sz w:val="25"/>
          <w:szCs w:val="25"/>
        </w:rPr>
        <w:t xml:space="preserve"> КоАП РФ</w:t>
      </w:r>
      <w:r w:rsidR="00A64EE9"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4C1C78" w:rsidRPr="00561553">
        <w:rPr>
          <w:sz w:val="25"/>
          <w:szCs w:val="25"/>
        </w:rPr>
        <w:t>61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АГ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28</w:t>
      </w:r>
      <w:r w:rsidR="00C05C42">
        <w:rPr>
          <w:sz w:val="25"/>
          <w:szCs w:val="25"/>
        </w:rPr>
        <w:t>3097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C05C42">
        <w:rPr>
          <w:sz w:val="25"/>
          <w:szCs w:val="25"/>
        </w:rPr>
        <w:t>9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2</w:t>
      </w:r>
      <w:r w:rsidR="00C05C42">
        <w:rPr>
          <w:sz w:val="25"/>
          <w:szCs w:val="25"/>
        </w:rPr>
        <w:t>2</w:t>
      </w:r>
      <w:r w:rsidR="00E71169" w:rsidRPr="00561553">
        <w:rPr>
          <w:sz w:val="25"/>
          <w:szCs w:val="25"/>
        </w:rPr>
        <w:t xml:space="preserve"> часа </w:t>
      </w:r>
      <w:r w:rsidR="00C05C42">
        <w:rPr>
          <w:sz w:val="25"/>
          <w:szCs w:val="25"/>
        </w:rPr>
        <w:t>4</w:t>
      </w:r>
      <w:r w:rsidR="00E71169" w:rsidRPr="00561553">
        <w:rPr>
          <w:sz w:val="25"/>
          <w:szCs w:val="25"/>
        </w:rPr>
        <w:t xml:space="preserve">0 минут </w:t>
      </w:r>
      <w:r w:rsidR="00C05C42">
        <w:rPr>
          <w:sz w:val="25"/>
          <w:szCs w:val="25"/>
        </w:rPr>
        <w:t>9</w:t>
      </w:r>
      <w:r w:rsidR="00E71169" w:rsidRPr="00561553">
        <w:rPr>
          <w:sz w:val="25"/>
          <w:szCs w:val="25"/>
        </w:rPr>
        <w:t xml:space="preserve"> января 2017 года </w:t>
      </w:r>
      <w:r w:rsidR="005A1309">
        <w:rPr>
          <w:i/>
          <w:sz w:val="25"/>
          <w:szCs w:val="25"/>
        </w:rPr>
        <w:t>/изъято/</w:t>
      </w:r>
      <w:r w:rsidR="005A1309">
        <w:rPr>
          <w:sz w:val="25"/>
          <w:szCs w:val="25"/>
        </w:rPr>
        <w:t xml:space="preserve"> </w:t>
      </w:r>
      <w:r w:rsidR="00E71169" w:rsidRPr="00561553">
        <w:rPr>
          <w:sz w:val="25"/>
          <w:szCs w:val="25"/>
        </w:rPr>
        <w:t xml:space="preserve"> </w:t>
      </w:r>
      <w:proofErr w:type="spellStart"/>
      <w:r w:rsidR="00C05C42">
        <w:rPr>
          <w:sz w:val="25"/>
          <w:szCs w:val="25"/>
        </w:rPr>
        <w:t>Сурцев</w:t>
      </w:r>
      <w:proofErr w:type="spellEnd"/>
      <w:r w:rsidR="00C05C42">
        <w:rPr>
          <w:sz w:val="25"/>
          <w:szCs w:val="25"/>
        </w:rPr>
        <w:t xml:space="preserve"> С.Т.</w:t>
      </w:r>
      <w:r w:rsidR="00E71169" w:rsidRPr="00561553">
        <w:rPr>
          <w:sz w:val="25"/>
          <w:szCs w:val="25"/>
        </w:rPr>
        <w:t xml:space="preserve"> управлял автомобилем </w:t>
      </w:r>
      <w:r w:rsidR="005A1309">
        <w:rPr>
          <w:i/>
          <w:sz w:val="25"/>
          <w:szCs w:val="25"/>
        </w:rPr>
        <w:t>/изъято/</w:t>
      </w:r>
      <w:r w:rsidR="005A1309">
        <w:rPr>
          <w:sz w:val="25"/>
          <w:szCs w:val="25"/>
        </w:rPr>
        <w:t xml:space="preserve"> </w:t>
      </w:r>
      <w:r w:rsidR="00C05C42">
        <w:rPr>
          <w:sz w:val="25"/>
          <w:szCs w:val="25"/>
        </w:rPr>
        <w:t>в состоянии алкогольного опьянения</w:t>
      </w:r>
      <w:r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proofErr w:type="spellStart"/>
      <w:r w:rsidR="00C05C42">
        <w:rPr>
          <w:sz w:val="25"/>
          <w:szCs w:val="25"/>
        </w:rPr>
        <w:t>Сурцев</w:t>
      </w:r>
      <w:proofErr w:type="spellEnd"/>
      <w:r w:rsidR="00C05C42">
        <w:rPr>
          <w:sz w:val="25"/>
          <w:szCs w:val="25"/>
        </w:rPr>
        <w:t xml:space="preserve"> С.Т.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561553">
        <w:rPr>
          <w:sz w:val="25"/>
          <w:szCs w:val="25"/>
        </w:rPr>
        <w:t>, раскаялся</w:t>
      </w:r>
      <w:r w:rsidR="00B30D40"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Выслушав </w:t>
      </w:r>
      <w:proofErr w:type="spellStart"/>
      <w:r w:rsidR="00C05C42">
        <w:rPr>
          <w:sz w:val="25"/>
          <w:szCs w:val="25"/>
        </w:rPr>
        <w:t>Сурцева</w:t>
      </w:r>
      <w:proofErr w:type="spellEnd"/>
      <w:r w:rsidR="00C05C42">
        <w:rPr>
          <w:sz w:val="25"/>
          <w:szCs w:val="25"/>
        </w:rPr>
        <w:t xml:space="preserve"> С.Т.</w:t>
      </w:r>
      <w:r w:rsidR="00561553" w:rsidRPr="00561553">
        <w:rPr>
          <w:sz w:val="25"/>
          <w:szCs w:val="25"/>
        </w:rPr>
        <w:t>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61553">
        <w:rPr>
          <w:sz w:val="25"/>
          <w:szCs w:val="25"/>
        </w:rPr>
        <w:t xml:space="preserve">его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561553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>8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C05C42">
        <w:rPr>
          <w:sz w:val="25"/>
          <w:szCs w:val="25"/>
        </w:rPr>
        <w:t>управление транспортным средством</w:t>
      </w:r>
      <w:r w:rsidR="00561553" w:rsidRPr="00561553">
        <w:rPr>
          <w:sz w:val="25"/>
          <w:szCs w:val="25"/>
        </w:rPr>
        <w:t xml:space="preserve"> водителем</w:t>
      </w:r>
      <w:r w:rsidR="00C05C42">
        <w:rPr>
          <w:sz w:val="25"/>
          <w:szCs w:val="25"/>
        </w:rPr>
        <w:t>, находящимся в состоянии</w:t>
      </w:r>
      <w:r w:rsidR="00561553" w:rsidRPr="00561553">
        <w:rPr>
          <w:sz w:val="25"/>
          <w:szCs w:val="25"/>
        </w:rPr>
        <w:t xml:space="preserve"> опьянения, если такие действия не содержат уголовно наказуемого деяния</w:t>
      </w:r>
      <w:r w:rsidR="00A22F96" w:rsidRPr="00561553">
        <w:rPr>
          <w:sz w:val="25"/>
          <w:szCs w:val="25"/>
        </w:rPr>
        <w:t>.</w:t>
      </w:r>
    </w:p>
    <w:p w:rsidR="00097AFE" w:rsidRPr="00097AFE" w:rsidRDefault="00A22F96" w:rsidP="00097AFE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Вина </w:t>
      </w:r>
      <w:proofErr w:type="spellStart"/>
      <w:r w:rsidR="00C05C42">
        <w:rPr>
          <w:sz w:val="25"/>
          <w:szCs w:val="25"/>
        </w:rPr>
        <w:t>Сурцева</w:t>
      </w:r>
      <w:proofErr w:type="spellEnd"/>
      <w:r w:rsidR="00C05C42">
        <w:rPr>
          <w:sz w:val="25"/>
          <w:szCs w:val="25"/>
        </w:rPr>
        <w:t xml:space="preserve"> С.Т.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его пояснениями, данными в судебном заседании, а также</w:t>
      </w:r>
      <w:r w:rsidRPr="00561553">
        <w:rPr>
          <w:sz w:val="25"/>
          <w:szCs w:val="25"/>
        </w:rPr>
        <w:t xml:space="preserve"> протоколом об административном правонарушении </w:t>
      </w:r>
      <w:r w:rsidR="00561553" w:rsidRPr="00561553">
        <w:rPr>
          <w:sz w:val="25"/>
          <w:szCs w:val="25"/>
        </w:rPr>
        <w:t>61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АГ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28</w:t>
      </w:r>
      <w:r w:rsidR="00C05C42">
        <w:rPr>
          <w:sz w:val="25"/>
          <w:szCs w:val="25"/>
        </w:rPr>
        <w:t>3097</w:t>
      </w:r>
      <w:r w:rsidR="00B30D40" w:rsidRPr="00561553">
        <w:rPr>
          <w:sz w:val="25"/>
          <w:szCs w:val="25"/>
        </w:rPr>
        <w:t xml:space="preserve"> от </w:t>
      </w:r>
      <w:r w:rsidR="00C05C42">
        <w:rPr>
          <w:sz w:val="25"/>
          <w:szCs w:val="25"/>
        </w:rPr>
        <w:t>09</w:t>
      </w:r>
      <w:r w:rsidR="00B30D40" w:rsidRPr="00561553">
        <w:rPr>
          <w:sz w:val="25"/>
          <w:szCs w:val="25"/>
        </w:rPr>
        <w:t xml:space="preserve">.01.2017 года </w:t>
      </w:r>
      <w:r w:rsidRPr="00561553">
        <w:rPr>
          <w:sz w:val="25"/>
          <w:szCs w:val="25"/>
        </w:rPr>
        <w:t>(</w:t>
      </w:r>
      <w:proofErr w:type="spellStart"/>
      <w:r w:rsidRPr="00561553">
        <w:rPr>
          <w:sz w:val="25"/>
          <w:szCs w:val="25"/>
        </w:rPr>
        <w:t>л.д</w:t>
      </w:r>
      <w:proofErr w:type="spellEnd"/>
      <w:r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1); </w:t>
      </w:r>
      <w:r w:rsidR="00C05C42">
        <w:rPr>
          <w:sz w:val="25"/>
          <w:szCs w:val="25"/>
        </w:rPr>
        <w:t>актом</w:t>
      </w:r>
      <w:r w:rsidRPr="00561553">
        <w:rPr>
          <w:sz w:val="25"/>
          <w:szCs w:val="25"/>
        </w:rPr>
        <w:t xml:space="preserve"> </w:t>
      </w:r>
      <w:r w:rsidR="00927B81" w:rsidRPr="00561553">
        <w:rPr>
          <w:sz w:val="25"/>
          <w:szCs w:val="25"/>
        </w:rPr>
        <w:t xml:space="preserve">61 </w:t>
      </w:r>
      <w:r w:rsidR="00561553" w:rsidRPr="00561553">
        <w:rPr>
          <w:sz w:val="25"/>
          <w:szCs w:val="25"/>
        </w:rPr>
        <w:t>А</w:t>
      </w:r>
      <w:r w:rsidR="00C05C42">
        <w:rPr>
          <w:sz w:val="25"/>
          <w:szCs w:val="25"/>
        </w:rPr>
        <w:t>А</w:t>
      </w:r>
      <w:r w:rsidR="00927B81" w:rsidRPr="00561553">
        <w:rPr>
          <w:sz w:val="25"/>
          <w:szCs w:val="25"/>
        </w:rPr>
        <w:t xml:space="preserve"> </w:t>
      </w:r>
      <w:r w:rsidR="00C05C42">
        <w:rPr>
          <w:sz w:val="25"/>
          <w:szCs w:val="25"/>
        </w:rPr>
        <w:t>119642</w:t>
      </w:r>
      <w:r w:rsidR="00927B81" w:rsidRPr="00561553">
        <w:rPr>
          <w:sz w:val="25"/>
          <w:szCs w:val="25"/>
        </w:rPr>
        <w:t xml:space="preserve"> </w:t>
      </w:r>
      <w:r w:rsidR="00097AFE">
        <w:rPr>
          <w:sz w:val="25"/>
          <w:szCs w:val="25"/>
        </w:rPr>
        <w:t xml:space="preserve">освидетельствования на состояние </w:t>
      </w:r>
      <w:r w:rsidR="00097AFE" w:rsidRPr="00097AFE">
        <w:rPr>
          <w:sz w:val="25"/>
          <w:szCs w:val="25"/>
        </w:rPr>
        <w:t xml:space="preserve">алкогольного опьянения </w:t>
      </w:r>
      <w:r w:rsidR="00927B81" w:rsidRPr="00097AFE">
        <w:rPr>
          <w:sz w:val="25"/>
          <w:szCs w:val="25"/>
        </w:rPr>
        <w:t xml:space="preserve">от </w:t>
      </w:r>
      <w:r w:rsidR="00C05C42" w:rsidRPr="00097AFE">
        <w:rPr>
          <w:sz w:val="25"/>
          <w:szCs w:val="25"/>
        </w:rPr>
        <w:t>09</w:t>
      </w:r>
      <w:r w:rsidR="00927B81" w:rsidRPr="00097AFE">
        <w:rPr>
          <w:sz w:val="25"/>
          <w:szCs w:val="25"/>
        </w:rPr>
        <w:t>.</w:t>
      </w:r>
      <w:r w:rsidR="00561553" w:rsidRPr="00097AFE">
        <w:rPr>
          <w:sz w:val="25"/>
          <w:szCs w:val="25"/>
        </w:rPr>
        <w:t>01</w:t>
      </w:r>
      <w:r w:rsidR="00927B81" w:rsidRPr="00097AFE">
        <w:rPr>
          <w:sz w:val="25"/>
          <w:szCs w:val="25"/>
        </w:rPr>
        <w:t xml:space="preserve">.2016 года </w:t>
      </w:r>
      <w:r w:rsidR="00E71169" w:rsidRPr="00097AFE">
        <w:rPr>
          <w:sz w:val="25"/>
          <w:szCs w:val="25"/>
        </w:rPr>
        <w:t>(</w:t>
      </w:r>
      <w:proofErr w:type="spellStart"/>
      <w:r w:rsidR="00E71169" w:rsidRPr="00097AFE">
        <w:rPr>
          <w:sz w:val="25"/>
          <w:szCs w:val="25"/>
        </w:rPr>
        <w:t>л.д</w:t>
      </w:r>
      <w:proofErr w:type="spellEnd"/>
      <w:r w:rsidR="00E71169" w:rsidRPr="00097AFE">
        <w:rPr>
          <w:sz w:val="25"/>
          <w:szCs w:val="25"/>
        </w:rPr>
        <w:t xml:space="preserve">. </w:t>
      </w:r>
      <w:r w:rsidR="00097AFE" w:rsidRPr="00097AFE">
        <w:rPr>
          <w:sz w:val="25"/>
          <w:szCs w:val="25"/>
        </w:rPr>
        <w:t>4</w:t>
      </w:r>
      <w:r w:rsidR="00E71169" w:rsidRPr="00097AFE">
        <w:rPr>
          <w:sz w:val="25"/>
          <w:szCs w:val="25"/>
        </w:rPr>
        <w:t>)</w:t>
      </w:r>
      <w:r w:rsidR="00561553" w:rsidRPr="00097AFE">
        <w:rPr>
          <w:sz w:val="25"/>
          <w:szCs w:val="25"/>
        </w:rPr>
        <w:t xml:space="preserve">, из которого следует, что </w:t>
      </w:r>
      <w:r w:rsidR="00097AFE" w:rsidRPr="00097AFE">
        <w:rPr>
          <w:sz w:val="25"/>
          <w:szCs w:val="25"/>
        </w:rPr>
        <w:t xml:space="preserve">у </w:t>
      </w:r>
      <w:proofErr w:type="spellStart"/>
      <w:r w:rsidR="00097AFE" w:rsidRPr="00097AFE">
        <w:rPr>
          <w:sz w:val="25"/>
          <w:szCs w:val="25"/>
        </w:rPr>
        <w:t>Сурцева</w:t>
      </w:r>
      <w:proofErr w:type="spellEnd"/>
      <w:r w:rsidR="00097AFE" w:rsidRPr="00097AFE">
        <w:rPr>
          <w:sz w:val="25"/>
          <w:szCs w:val="25"/>
        </w:rPr>
        <w:t xml:space="preserve"> С.Т. в момент освидетельствования установлено состояние алкогольного опьянения</w:t>
      </w:r>
      <w:r w:rsidR="00E71169" w:rsidRPr="00097AFE">
        <w:rPr>
          <w:sz w:val="25"/>
          <w:szCs w:val="25"/>
        </w:rPr>
        <w:t>;</w:t>
      </w:r>
      <w:proofErr w:type="gramEnd"/>
      <w:r w:rsidR="00E71169" w:rsidRPr="00097AFE">
        <w:rPr>
          <w:sz w:val="25"/>
          <w:szCs w:val="25"/>
        </w:rPr>
        <w:t xml:space="preserve"> объяснениями понятых (</w:t>
      </w:r>
      <w:proofErr w:type="spellStart"/>
      <w:r w:rsidR="00E71169" w:rsidRPr="00097AFE">
        <w:rPr>
          <w:sz w:val="25"/>
          <w:szCs w:val="25"/>
        </w:rPr>
        <w:t>л.д</w:t>
      </w:r>
      <w:proofErr w:type="spellEnd"/>
      <w:r w:rsidR="00E71169" w:rsidRPr="00097AFE">
        <w:rPr>
          <w:sz w:val="25"/>
          <w:szCs w:val="25"/>
        </w:rPr>
        <w:t>. 5-6)</w:t>
      </w:r>
      <w:r w:rsidR="00E464F1" w:rsidRPr="00097AFE">
        <w:rPr>
          <w:sz w:val="25"/>
          <w:szCs w:val="25"/>
        </w:rPr>
        <w:t>.</w:t>
      </w:r>
    </w:p>
    <w:p w:rsidR="00097AFE" w:rsidRPr="00097AFE" w:rsidRDefault="00097AFE" w:rsidP="00097AFE">
      <w:pPr>
        <w:pStyle w:val="a4"/>
        <w:ind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>С учетом</w:t>
      </w:r>
      <w:r w:rsidRPr="00097AFE">
        <w:rPr>
          <w:sz w:val="25"/>
          <w:szCs w:val="25"/>
        </w:rPr>
        <w:t xml:space="preserve"> изложенного мировой судья считает доказанной вину </w:t>
      </w:r>
      <w:proofErr w:type="spellStart"/>
      <w:r>
        <w:rPr>
          <w:sz w:val="25"/>
          <w:szCs w:val="25"/>
        </w:rPr>
        <w:t>Сурцева</w:t>
      </w:r>
      <w:proofErr w:type="spellEnd"/>
      <w:r>
        <w:rPr>
          <w:sz w:val="25"/>
          <w:szCs w:val="25"/>
        </w:rPr>
        <w:t xml:space="preserve"> С.Т.</w:t>
      </w:r>
      <w:r w:rsidRPr="00097AFE">
        <w:rPr>
          <w:sz w:val="25"/>
          <w:szCs w:val="25"/>
        </w:rPr>
        <w:t xml:space="preserve"> в управлении транспортным средством в состоянии опьянения, а квалификацию его действий по ч.1 ст.12.8 КоАП РФ правильной, поскольку он управлял автомобилем в состоянии алкогольного опьянения в нарушение п. 2.7 П</w:t>
      </w:r>
      <w:r>
        <w:rPr>
          <w:sz w:val="25"/>
          <w:szCs w:val="25"/>
        </w:rPr>
        <w:t>ДД</w:t>
      </w:r>
      <w:r w:rsidRPr="00097AFE">
        <w:rPr>
          <w:sz w:val="25"/>
          <w:szCs w:val="25"/>
        </w:rPr>
        <w:t>, согласно которому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</w:t>
      </w:r>
      <w:proofErr w:type="gramEnd"/>
      <w:r w:rsidRPr="00097AFE">
        <w:rPr>
          <w:sz w:val="25"/>
          <w:szCs w:val="25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97AFE">
        <w:rPr>
          <w:sz w:val="25"/>
          <w:szCs w:val="25"/>
        </w:rPr>
        <w:t>При назначении</w:t>
      </w:r>
      <w:r w:rsidRPr="00561553">
        <w:rPr>
          <w:sz w:val="25"/>
          <w:szCs w:val="25"/>
        </w:rPr>
        <w:t xml:space="preserve">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proofErr w:type="spellStart"/>
      <w:r w:rsidR="00097AFE">
        <w:rPr>
          <w:sz w:val="25"/>
          <w:szCs w:val="25"/>
        </w:rPr>
        <w:t>Сурцева</w:t>
      </w:r>
      <w:proofErr w:type="spellEnd"/>
      <w:r w:rsidR="00097AFE">
        <w:rPr>
          <w:sz w:val="25"/>
          <w:szCs w:val="25"/>
        </w:rPr>
        <w:t xml:space="preserve"> С.Т.</w:t>
      </w:r>
      <w:r w:rsidR="000F7EB3" w:rsidRPr="00561553">
        <w:rPr>
          <w:sz w:val="25"/>
          <w:szCs w:val="25"/>
        </w:rPr>
        <w:t xml:space="preserve"> в соответствии со ст.4.2 КоАП РФ,</w:t>
      </w:r>
      <w:r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proofErr w:type="spellStart"/>
      <w:r w:rsidR="00097AFE">
        <w:rPr>
          <w:sz w:val="25"/>
          <w:szCs w:val="25"/>
        </w:rPr>
        <w:t>Сурцева</w:t>
      </w:r>
      <w:proofErr w:type="spellEnd"/>
      <w:r w:rsidR="00097AFE">
        <w:rPr>
          <w:sz w:val="25"/>
          <w:szCs w:val="25"/>
        </w:rPr>
        <w:t xml:space="preserve"> С.Т.</w:t>
      </w:r>
      <w:r w:rsidRPr="00561553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lastRenderedPageBreak/>
        <w:t xml:space="preserve">С учетом изложенного суд считает возможным назначить </w:t>
      </w:r>
      <w:proofErr w:type="spellStart"/>
      <w:r w:rsidR="00097AFE">
        <w:rPr>
          <w:sz w:val="25"/>
          <w:szCs w:val="25"/>
        </w:rPr>
        <w:t>Сурцеву</w:t>
      </w:r>
      <w:proofErr w:type="spellEnd"/>
      <w:r w:rsidR="00097AFE">
        <w:rPr>
          <w:sz w:val="25"/>
          <w:szCs w:val="25"/>
        </w:rPr>
        <w:t xml:space="preserve"> С.Т.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>
        <w:rPr>
          <w:sz w:val="25"/>
          <w:szCs w:val="25"/>
        </w:rPr>
        <w:t xml:space="preserve">с лишением права управления транспортными средствами </w:t>
      </w:r>
      <w:r w:rsidRPr="00561553">
        <w:rPr>
          <w:sz w:val="25"/>
          <w:szCs w:val="25"/>
        </w:rPr>
        <w:t>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proofErr w:type="spellStart"/>
      <w:r w:rsidR="00097AFE">
        <w:rPr>
          <w:sz w:val="25"/>
          <w:szCs w:val="25"/>
        </w:rPr>
        <w:t>Сурцева</w:t>
      </w:r>
      <w:proofErr w:type="spellEnd"/>
      <w:r w:rsidR="00097AFE">
        <w:rPr>
          <w:sz w:val="25"/>
          <w:szCs w:val="25"/>
        </w:rPr>
        <w:t xml:space="preserve"> С</w:t>
      </w:r>
      <w:r w:rsidR="005A1309">
        <w:rPr>
          <w:sz w:val="25"/>
          <w:szCs w:val="25"/>
        </w:rPr>
        <w:t>.</w:t>
      </w:r>
      <w:r w:rsidR="00097AFE">
        <w:rPr>
          <w:sz w:val="25"/>
          <w:szCs w:val="25"/>
        </w:rPr>
        <w:t xml:space="preserve"> Т</w:t>
      </w:r>
      <w:r w:rsidR="005A1309">
        <w:rPr>
          <w:sz w:val="25"/>
          <w:szCs w:val="25"/>
        </w:rPr>
        <w:t>.</w:t>
      </w:r>
      <w:r w:rsidR="00F03E41" w:rsidRPr="00561553">
        <w:rPr>
          <w:sz w:val="25"/>
          <w:szCs w:val="25"/>
        </w:rPr>
        <w:t xml:space="preserve"> 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</w:t>
      </w:r>
      <w:r w:rsidR="00097AFE">
        <w:rPr>
          <w:sz w:val="25"/>
          <w:szCs w:val="25"/>
        </w:rPr>
        <w:t>8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E71169">
        <w:rPr>
          <w:sz w:val="25"/>
          <w:szCs w:val="25"/>
        </w:rPr>
        <w:t>30 0</w:t>
      </w:r>
      <w:r w:rsidR="008164E8" w:rsidRPr="00561553">
        <w:rPr>
          <w:sz w:val="25"/>
          <w:szCs w:val="25"/>
        </w:rPr>
        <w:t>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E71169">
        <w:rPr>
          <w:sz w:val="25"/>
          <w:szCs w:val="25"/>
        </w:rPr>
        <w:t>тридцати 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</w:t>
      </w:r>
      <w:r w:rsidR="00E71169">
        <w:rPr>
          <w:sz w:val="25"/>
          <w:szCs w:val="25"/>
        </w:rPr>
        <w:t xml:space="preserve"> с лишением права управления транспортными средствами на </w:t>
      </w:r>
      <w:r w:rsidR="00A273A9">
        <w:rPr>
          <w:sz w:val="25"/>
          <w:szCs w:val="25"/>
        </w:rPr>
        <w:t>срок полтора года</w:t>
      </w:r>
      <w:r w:rsidR="00A22F96" w:rsidRPr="00561553">
        <w:rPr>
          <w:sz w:val="25"/>
          <w:szCs w:val="25"/>
        </w:rPr>
        <w:t>.</w:t>
      </w:r>
    </w:p>
    <w:p w:rsidR="005931D0" w:rsidRDefault="00C05985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proofErr w:type="spellStart"/>
      <w:r w:rsidR="00097AFE">
        <w:rPr>
          <w:sz w:val="25"/>
          <w:szCs w:val="25"/>
        </w:rPr>
        <w:t>Сурцеву</w:t>
      </w:r>
      <w:proofErr w:type="spellEnd"/>
      <w:r w:rsidR="00097AFE">
        <w:rPr>
          <w:sz w:val="25"/>
          <w:szCs w:val="25"/>
        </w:rPr>
        <w:t xml:space="preserve"> С</w:t>
      </w:r>
      <w:r w:rsidR="005A1309">
        <w:rPr>
          <w:sz w:val="25"/>
          <w:szCs w:val="25"/>
        </w:rPr>
        <w:t>.Т.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 xml:space="preserve">олучатель: </w:t>
      </w:r>
      <w:r w:rsidR="005931D0">
        <w:rPr>
          <w:sz w:val="25"/>
          <w:szCs w:val="25"/>
        </w:rPr>
        <w:t>/изъято/</w:t>
      </w:r>
      <w:r w:rsidR="005931D0" w:rsidRPr="00561553">
        <w:rPr>
          <w:sz w:val="25"/>
          <w:szCs w:val="25"/>
        </w:rPr>
        <w:t xml:space="preserve"> 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bookmarkStart w:id="0" w:name="_GoBack"/>
      <w:bookmarkEnd w:id="0"/>
      <w:r w:rsidRPr="00561553">
        <w:rPr>
          <w:color w:val="000000"/>
          <w:sz w:val="25"/>
          <w:szCs w:val="25"/>
        </w:rPr>
        <w:t xml:space="preserve">Разъяснить </w:t>
      </w:r>
      <w:proofErr w:type="spellStart"/>
      <w:r w:rsidR="00D34E9A">
        <w:rPr>
          <w:sz w:val="25"/>
          <w:szCs w:val="25"/>
        </w:rPr>
        <w:t>Сурцеву</w:t>
      </w:r>
      <w:proofErr w:type="spellEnd"/>
      <w:r w:rsidR="00D34E9A">
        <w:rPr>
          <w:sz w:val="25"/>
          <w:szCs w:val="25"/>
        </w:rPr>
        <w:t xml:space="preserve"> С</w:t>
      </w:r>
      <w:r w:rsidR="007010A8">
        <w:rPr>
          <w:sz w:val="25"/>
          <w:szCs w:val="25"/>
        </w:rPr>
        <w:t>.Т.</w:t>
      </w:r>
      <w:r w:rsidRPr="00561553">
        <w:rPr>
          <w:color w:val="000000"/>
          <w:sz w:val="25"/>
          <w:szCs w:val="25"/>
        </w:rPr>
        <w:t xml:space="preserve">, что </w:t>
      </w:r>
      <w:r w:rsidR="00E464F1" w:rsidRPr="00561553">
        <w:rPr>
          <w:color w:val="000000"/>
          <w:sz w:val="25"/>
          <w:szCs w:val="25"/>
        </w:rPr>
        <w:t>к</w:t>
      </w:r>
      <w:r w:rsidRPr="00561553">
        <w:rPr>
          <w:color w:val="000000"/>
          <w:sz w:val="25"/>
          <w:szCs w:val="25"/>
        </w:rPr>
        <w:t xml:space="preserve">опию 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561553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 xml:space="preserve">Х.И. </w:t>
      </w:r>
      <w:proofErr w:type="spellStart"/>
      <w:r w:rsidR="005B22C0" w:rsidRPr="00561553">
        <w:rPr>
          <w:sz w:val="25"/>
          <w:szCs w:val="25"/>
        </w:rPr>
        <w:t>Чич</w:t>
      </w:r>
      <w:proofErr w:type="spellEnd"/>
    </w:p>
    <w:sectPr w:rsidR="00A22F96" w:rsidRPr="00561553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72DB9"/>
    <w:rsid w:val="00086952"/>
    <w:rsid w:val="00090757"/>
    <w:rsid w:val="00097AFE"/>
    <w:rsid w:val="000C5677"/>
    <w:rsid w:val="000F7EB3"/>
    <w:rsid w:val="001171BF"/>
    <w:rsid w:val="001A13A7"/>
    <w:rsid w:val="001E268A"/>
    <w:rsid w:val="00270499"/>
    <w:rsid w:val="002F2809"/>
    <w:rsid w:val="00357908"/>
    <w:rsid w:val="003D6DDE"/>
    <w:rsid w:val="00412213"/>
    <w:rsid w:val="004442B8"/>
    <w:rsid w:val="00444B79"/>
    <w:rsid w:val="004B62BC"/>
    <w:rsid w:val="004C1C78"/>
    <w:rsid w:val="004C6166"/>
    <w:rsid w:val="00561553"/>
    <w:rsid w:val="005931D0"/>
    <w:rsid w:val="005A1309"/>
    <w:rsid w:val="005B22C0"/>
    <w:rsid w:val="006543EC"/>
    <w:rsid w:val="0068315E"/>
    <w:rsid w:val="006918CE"/>
    <w:rsid w:val="007010A8"/>
    <w:rsid w:val="007077CA"/>
    <w:rsid w:val="007A14CD"/>
    <w:rsid w:val="007D153B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30845"/>
    <w:rsid w:val="00A64EE9"/>
    <w:rsid w:val="00AC00A7"/>
    <w:rsid w:val="00B30D40"/>
    <w:rsid w:val="00B650F4"/>
    <w:rsid w:val="00B7316D"/>
    <w:rsid w:val="00B77042"/>
    <w:rsid w:val="00BF0CA3"/>
    <w:rsid w:val="00C05985"/>
    <w:rsid w:val="00C05C42"/>
    <w:rsid w:val="00CC5BBF"/>
    <w:rsid w:val="00CE046B"/>
    <w:rsid w:val="00CE741D"/>
    <w:rsid w:val="00D17092"/>
    <w:rsid w:val="00D34E9A"/>
    <w:rsid w:val="00E06064"/>
    <w:rsid w:val="00E13DFF"/>
    <w:rsid w:val="00E464F1"/>
    <w:rsid w:val="00E71169"/>
    <w:rsid w:val="00EF64E5"/>
    <w:rsid w:val="00F03E41"/>
    <w:rsid w:val="00F2430B"/>
    <w:rsid w:val="00F32D8D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0987-9CAE-4A2E-BB6A-FA83197E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4496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6</cp:revision>
  <cp:lastPrinted>2017-01-20T07:26:00Z</cp:lastPrinted>
  <dcterms:created xsi:type="dcterms:W3CDTF">2017-02-02T12:56:00Z</dcterms:created>
  <dcterms:modified xsi:type="dcterms:W3CDTF">2017-04-04T07:34:00Z</dcterms:modified>
</cp:coreProperties>
</file>