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2430D" w:rsidRPr="008A09D6" w:rsidP="005D2E87">
      <w:pPr>
        <w:ind w:left="6372"/>
        <w:jc w:val="both"/>
        <w:rPr>
          <w:sz w:val="19"/>
          <w:szCs w:val="19"/>
        </w:rPr>
      </w:pPr>
      <w:r w:rsidRPr="008A09D6">
        <w:rPr>
          <w:b/>
          <w:sz w:val="19"/>
          <w:szCs w:val="19"/>
        </w:rPr>
        <w:t xml:space="preserve">    </w:t>
      </w:r>
      <w:r w:rsidRPr="008A09D6">
        <w:rPr>
          <w:sz w:val="19"/>
          <w:szCs w:val="19"/>
        </w:rPr>
        <w:t>Дело  № 5-46-</w:t>
      </w:r>
      <w:r w:rsidRPr="008A09D6" w:rsidR="00BD5DE1">
        <w:rPr>
          <w:sz w:val="19"/>
          <w:szCs w:val="19"/>
        </w:rPr>
        <w:t>241/2025</w:t>
      </w:r>
    </w:p>
    <w:p w:rsidR="00C2430D" w:rsidRPr="008A09D6" w:rsidP="005D2E87">
      <w:pPr>
        <w:jc w:val="center"/>
        <w:rPr>
          <w:sz w:val="19"/>
          <w:szCs w:val="19"/>
        </w:rPr>
      </w:pPr>
      <w:r w:rsidRPr="008A09D6">
        <w:rPr>
          <w:sz w:val="19"/>
          <w:szCs w:val="19"/>
        </w:rPr>
        <w:t>ПОСТАНОВЛЕНИЕ</w:t>
      </w:r>
    </w:p>
    <w:p w:rsidR="00C2430D" w:rsidRPr="008A09D6" w:rsidP="00C2430D">
      <w:pPr>
        <w:jc w:val="both"/>
        <w:rPr>
          <w:sz w:val="19"/>
          <w:szCs w:val="19"/>
        </w:rPr>
      </w:pPr>
      <w:r w:rsidRPr="008A09D6">
        <w:rPr>
          <w:sz w:val="19"/>
          <w:szCs w:val="19"/>
        </w:rPr>
        <w:t>30 сентября 2025 года</w:t>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r>
      <w:r w:rsidRPr="008A09D6" w:rsidR="004577FA">
        <w:rPr>
          <w:sz w:val="19"/>
          <w:szCs w:val="19"/>
        </w:rPr>
        <w:tab/>
        <w:t>г. Керчь</w:t>
      </w:r>
    </w:p>
    <w:p w:rsidR="004577FA" w:rsidRPr="008A09D6" w:rsidP="00C2430D">
      <w:pPr>
        <w:jc w:val="both"/>
        <w:rPr>
          <w:sz w:val="19"/>
          <w:szCs w:val="19"/>
        </w:rPr>
      </w:pPr>
    </w:p>
    <w:p w:rsidR="0079239B" w:rsidRPr="008A09D6" w:rsidP="0079239B">
      <w:pPr>
        <w:ind w:firstLine="708"/>
        <w:jc w:val="both"/>
        <w:rPr>
          <w:sz w:val="19"/>
          <w:szCs w:val="19"/>
        </w:rPr>
      </w:pPr>
      <w:r w:rsidRPr="008A09D6">
        <w:rPr>
          <w:sz w:val="19"/>
          <w:szCs w:val="19"/>
        </w:rPr>
        <w:t>Мировой судья судебного участка № 46 Керченского судебного района (городской округ Керчь) Республики Крым (по адресу: г. Керчь, ул. Фурманова, 9) Полищук Е.Д., рассмотрев дело об административном правонару</w:t>
      </w:r>
      <w:r w:rsidRPr="008A09D6" w:rsidR="00EB68F3">
        <w:rPr>
          <w:sz w:val="19"/>
          <w:szCs w:val="19"/>
        </w:rPr>
        <w:t>шении, предусмотренном ст. 12.2</w:t>
      </w:r>
      <w:r w:rsidRPr="008A09D6">
        <w:rPr>
          <w:sz w:val="19"/>
          <w:szCs w:val="19"/>
        </w:rPr>
        <w:t xml:space="preserve"> ч.4 Кодекса Российской Федерации об административных правонарушениях (далее - КоАП РФ), в отношении</w:t>
      </w:r>
    </w:p>
    <w:p w:rsidR="00C2430D" w:rsidRPr="008A09D6" w:rsidP="005D2E87">
      <w:pPr>
        <w:ind w:left="708"/>
        <w:jc w:val="both"/>
        <w:rPr>
          <w:sz w:val="19"/>
          <w:szCs w:val="19"/>
        </w:rPr>
      </w:pPr>
      <w:r>
        <w:rPr>
          <w:sz w:val="19"/>
          <w:szCs w:val="19"/>
        </w:rPr>
        <w:t xml:space="preserve">Коваленко Д.В., </w:t>
      </w:r>
      <w:r w:rsidRPr="001458F0">
        <w:rPr>
          <w:sz w:val="19"/>
          <w:szCs w:val="19"/>
        </w:rPr>
        <w:t>/изъято/</w:t>
      </w:r>
      <w:r>
        <w:rPr>
          <w:sz w:val="19"/>
          <w:szCs w:val="19"/>
        </w:rPr>
        <w:t xml:space="preserve"> </w:t>
      </w:r>
    </w:p>
    <w:p w:rsidR="00C2430D" w:rsidRPr="008A09D6" w:rsidP="005D2E87">
      <w:pPr>
        <w:jc w:val="center"/>
        <w:rPr>
          <w:sz w:val="19"/>
          <w:szCs w:val="19"/>
        </w:rPr>
      </w:pPr>
      <w:r w:rsidRPr="008A09D6">
        <w:rPr>
          <w:sz w:val="19"/>
          <w:szCs w:val="19"/>
        </w:rPr>
        <w:t>УСТАНОВИЛ:</w:t>
      </w:r>
    </w:p>
    <w:p w:rsidR="004577FA" w:rsidRPr="008A09D6" w:rsidP="005B6D01">
      <w:pPr>
        <w:ind w:firstLine="567"/>
        <w:jc w:val="both"/>
        <w:rPr>
          <w:rFonts w:eastAsia="Calibri"/>
          <w:sz w:val="19"/>
          <w:szCs w:val="19"/>
          <w:lang w:eastAsia="en-US"/>
        </w:rPr>
      </w:pPr>
      <w:r w:rsidRPr="008A09D6">
        <w:rPr>
          <w:sz w:val="19"/>
          <w:szCs w:val="19"/>
        </w:rPr>
        <w:t>Согласно протоколу об административном правонарушени</w:t>
      </w:r>
      <w:r w:rsidR="001458F0">
        <w:rPr>
          <w:sz w:val="19"/>
          <w:szCs w:val="19"/>
        </w:rPr>
        <w:t xml:space="preserve">и № </w:t>
      </w:r>
      <w:r w:rsidRPr="001458F0" w:rsidR="001458F0">
        <w:rPr>
          <w:sz w:val="19"/>
          <w:szCs w:val="19"/>
        </w:rPr>
        <w:t>/изъято/</w:t>
      </w:r>
      <w:r w:rsidR="001458F0">
        <w:rPr>
          <w:sz w:val="19"/>
          <w:szCs w:val="19"/>
        </w:rPr>
        <w:t xml:space="preserve"> </w:t>
      </w:r>
      <w:r w:rsidRPr="008A09D6">
        <w:rPr>
          <w:sz w:val="19"/>
          <w:szCs w:val="19"/>
        </w:rPr>
        <w:t xml:space="preserve">г., </w:t>
      </w:r>
      <w:r w:rsidRPr="008A09D6" w:rsidR="004E6BE4">
        <w:rPr>
          <w:sz w:val="19"/>
          <w:szCs w:val="19"/>
        </w:rPr>
        <w:t>Коваленко Д.В.</w:t>
      </w:r>
      <w:r w:rsidRPr="008A09D6">
        <w:rPr>
          <w:sz w:val="19"/>
          <w:szCs w:val="19"/>
        </w:rPr>
        <w:t xml:space="preserve"> </w:t>
      </w:r>
      <w:r w:rsidRPr="008A09D6" w:rsidR="004E6BE4">
        <w:rPr>
          <w:rFonts w:eastAsia="Calibri"/>
          <w:sz w:val="19"/>
          <w:szCs w:val="19"/>
          <w:lang w:eastAsia="en-US"/>
        </w:rPr>
        <w:t>09.08.2025</w:t>
      </w:r>
      <w:r w:rsidRPr="008A09D6">
        <w:rPr>
          <w:rFonts w:eastAsia="Calibri"/>
          <w:sz w:val="19"/>
          <w:szCs w:val="19"/>
          <w:lang w:eastAsia="en-US"/>
        </w:rPr>
        <w:t xml:space="preserve"> г. в </w:t>
      </w:r>
      <w:r w:rsidRPr="008A09D6" w:rsidR="004E6BE4">
        <w:rPr>
          <w:rFonts w:eastAsia="Calibri"/>
          <w:sz w:val="19"/>
          <w:szCs w:val="19"/>
          <w:lang w:eastAsia="en-US"/>
        </w:rPr>
        <w:t>07 час. 2</w:t>
      </w:r>
      <w:r w:rsidRPr="008A09D6" w:rsidR="00D0543C">
        <w:rPr>
          <w:rFonts w:eastAsia="Calibri"/>
          <w:sz w:val="19"/>
          <w:szCs w:val="19"/>
          <w:lang w:eastAsia="en-US"/>
        </w:rPr>
        <w:t>5</w:t>
      </w:r>
      <w:r w:rsidR="001458F0">
        <w:rPr>
          <w:rFonts w:eastAsia="Calibri"/>
          <w:sz w:val="19"/>
          <w:szCs w:val="19"/>
          <w:lang w:eastAsia="en-US"/>
        </w:rPr>
        <w:t xml:space="preserve"> мин. </w:t>
      </w:r>
      <w:r w:rsidRPr="001458F0" w:rsidR="001458F0">
        <w:rPr>
          <w:rFonts w:eastAsia="Calibri"/>
          <w:sz w:val="19"/>
          <w:szCs w:val="19"/>
          <w:lang w:eastAsia="en-US"/>
        </w:rPr>
        <w:t>/изъято/</w:t>
      </w:r>
      <w:r w:rsidR="001458F0">
        <w:rPr>
          <w:rFonts w:eastAsia="Calibri"/>
          <w:sz w:val="19"/>
          <w:szCs w:val="19"/>
          <w:lang w:eastAsia="en-US"/>
        </w:rPr>
        <w:t xml:space="preserve"> </w:t>
      </w:r>
      <w:r w:rsidRPr="008A09D6" w:rsidR="004E6BE4">
        <w:rPr>
          <w:rFonts w:eastAsia="Calibri"/>
          <w:sz w:val="19"/>
          <w:szCs w:val="19"/>
          <w:lang w:eastAsia="en-US"/>
        </w:rPr>
        <w:t>управлял</w:t>
      </w:r>
      <w:r w:rsidRPr="008A09D6">
        <w:rPr>
          <w:rFonts w:eastAsia="Calibri"/>
          <w:sz w:val="19"/>
          <w:szCs w:val="19"/>
          <w:lang w:eastAsia="en-US"/>
        </w:rPr>
        <w:t xml:space="preserve"> транспортным средством </w:t>
      </w:r>
      <w:r w:rsidRPr="001458F0" w:rsidR="001458F0">
        <w:rPr>
          <w:rFonts w:eastAsia="Calibri"/>
          <w:sz w:val="19"/>
          <w:szCs w:val="19"/>
          <w:lang w:eastAsia="en-US"/>
        </w:rPr>
        <w:t>/изъято/</w:t>
      </w:r>
      <w:r w:rsidR="001458F0">
        <w:rPr>
          <w:rFonts w:eastAsia="Calibri"/>
          <w:sz w:val="19"/>
          <w:szCs w:val="19"/>
          <w:lang w:eastAsia="en-US"/>
        </w:rPr>
        <w:t xml:space="preserve"> </w:t>
      </w:r>
      <w:r w:rsidRPr="008A09D6" w:rsidR="004E6BE4">
        <w:rPr>
          <w:rFonts w:eastAsia="Calibri"/>
          <w:sz w:val="19"/>
          <w:szCs w:val="19"/>
          <w:lang w:eastAsia="en-US"/>
        </w:rPr>
        <w:t>с заведомо подложным государственным регистрационным знаком</w:t>
      </w:r>
      <w:r w:rsidR="001458F0">
        <w:rPr>
          <w:rFonts w:eastAsia="Calibri"/>
          <w:sz w:val="19"/>
          <w:szCs w:val="19"/>
          <w:lang w:eastAsia="en-US"/>
        </w:rPr>
        <w:t xml:space="preserve"> </w:t>
      </w:r>
      <w:r w:rsidRPr="001458F0" w:rsidR="001458F0">
        <w:rPr>
          <w:rFonts w:eastAsia="Calibri"/>
          <w:sz w:val="19"/>
          <w:szCs w:val="19"/>
          <w:lang w:eastAsia="en-US"/>
        </w:rPr>
        <w:t>/изъято/</w:t>
      </w:r>
      <w:r w:rsidRPr="008A09D6" w:rsidR="004E6BE4">
        <w:rPr>
          <w:rFonts w:eastAsia="Calibri"/>
          <w:sz w:val="19"/>
          <w:szCs w:val="19"/>
          <w:lang w:eastAsia="en-US"/>
        </w:rPr>
        <w:t>,  отличного от внесенного в регистрационные документы</w:t>
      </w:r>
      <w:r w:rsidRPr="008A09D6" w:rsidR="009327BC">
        <w:rPr>
          <w:rFonts w:eastAsia="Calibri"/>
          <w:sz w:val="19"/>
          <w:szCs w:val="19"/>
          <w:lang w:eastAsia="en-US"/>
        </w:rPr>
        <w:t xml:space="preserve">, государственный регистрационный знак </w:t>
      </w:r>
      <w:r w:rsidRPr="00372B31" w:rsidR="00372B31">
        <w:rPr>
          <w:rFonts w:eastAsia="Calibri"/>
          <w:sz w:val="19"/>
          <w:szCs w:val="19"/>
          <w:lang w:eastAsia="en-US"/>
        </w:rPr>
        <w:t>/</w:t>
      </w:r>
      <w:r w:rsidRPr="00372B31" w:rsidR="00372B31">
        <w:rPr>
          <w:rFonts w:eastAsia="Calibri"/>
          <w:sz w:val="19"/>
          <w:szCs w:val="19"/>
          <w:lang w:eastAsia="en-US"/>
        </w:rPr>
        <w:t>изъято</w:t>
      </w:r>
      <w:r w:rsidRPr="00372B31" w:rsidR="00372B31">
        <w:rPr>
          <w:rFonts w:eastAsia="Calibri"/>
          <w:sz w:val="19"/>
          <w:szCs w:val="19"/>
          <w:lang w:eastAsia="en-US"/>
        </w:rPr>
        <w:t>/</w:t>
      </w:r>
      <w:r w:rsidR="00372B31">
        <w:rPr>
          <w:rFonts w:eastAsia="Calibri"/>
          <w:sz w:val="19"/>
          <w:szCs w:val="19"/>
          <w:lang w:eastAsia="en-US"/>
        </w:rPr>
        <w:t xml:space="preserve"> </w:t>
      </w:r>
      <w:r w:rsidRPr="008A09D6" w:rsidR="009327BC">
        <w:rPr>
          <w:rFonts w:eastAsia="Calibri"/>
          <w:sz w:val="19"/>
          <w:szCs w:val="19"/>
          <w:lang w:eastAsia="en-US"/>
        </w:rPr>
        <w:t>выдан</w:t>
      </w:r>
      <w:r w:rsidRPr="008A09D6" w:rsidR="005B6D01">
        <w:rPr>
          <w:rFonts w:eastAsia="Calibri"/>
          <w:sz w:val="19"/>
          <w:szCs w:val="19"/>
          <w:lang w:eastAsia="en-US"/>
        </w:rPr>
        <w:t xml:space="preserve"> на другое транспортное средство</w:t>
      </w:r>
      <w:r w:rsidR="00372B31">
        <w:rPr>
          <w:rFonts w:eastAsia="Calibri"/>
          <w:sz w:val="19"/>
          <w:szCs w:val="19"/>
          <w:lang w:eastAsia="en-US"/>
        </w:rPr>
        <w:t xml:space="preserve"> </w:t>
      </w:r>
      <w:r w:rsidRPr="00372B31" w:rsidR="00372B31">
        <w:rPr>
          <w:rFonts w:eastAsia="Calibri"/>
          <w:sz w:val="19"/>
          <w:szCs w:val="19"/>
          <w:lang w:eastAsia="en-US"/>
        </w:rPr>
        <w:t>/изъято/</w:t>
      </w:r>
      <w:r w:rsidRPr="008A09D6" w:rsidR="005B6D01">
        <w:rPr>
          <w:rFonts w:eastAsia="Calibri"/>
          <w:sz w:val="19"/>
          <w:szCs w:val="19"/>
          <w:lang w:eastAsia="en-US"/>
        </w:rPr>
        <w:t xml:space="preserve">, </w:t>
      </w:r>
      <w:r w:rsidRPr="008A09D6" w:rsidR="009327BC">
        <w:rPr>
          <w:rFonts w:eastAsia="Calibri"/>
          <w:sz w:val="19"/>
          <w:szCs w:val="19"/>
          <w:lang w:eastAsia="en-US"/>
        </w:rPr>
        <w:t>чем нарушен</w:t>
      </w:r>
      <w:r w:rsidRPr="008A09D6" w:rsidR="009B7F74">
        <w:rPr>
          <w:rFonts w:eastAsia="Calibri"/>
          <w:sz w:val="19"/>
          <w:szCs w:val="19"/>
          <w:lang w:eastAsia="en-US"/>
        </w:rPr>
        <w:t xml:space="preserve"> </w:t>
      </w:r>
      <w:r w:rsidRPr="008A09D6" w:rsidR="00D0543C">
        <w:rPr>
          <w:rFonts w:eastAsia="Calibri"/>
          <w:sz w:val="19"/>
          <w:szCs w:val="19"/>
          <w:lang w:eastAsia="en-US"/>
        </w:rPr>
        <w:t>п.</w:t>
      </w:r>
      <w:r w:rsidRPr="008A09D6" w:rsidR="00A779A1">
        <w:rPr>
          <w:rFonts w:eastAsia="Calibri"/>
          <w:sz w:val="19"/>
          <w:szCs w:val="19"/>
          <w:lang w:eastAsia="en-US"/>
        </w:rPr>
        <w:t>11</w:t>
      </w:r>
      <w:r w:rsidRPr="008A09D6" w:rsidR="005B6D01">
        <w:rPr>
          <w:rFonts w:eastAsia="Calibri"/>
          <w:sz w:val="19"/>
          <w:szCs w:val="19"/>
          <w:lang w:eastAsia="en-US"/>
        </w:rPr>
        <w:t xml:space="preserve"> ОП </w:t>
      </w:r>
      <w:r w:rsidRPr="008A09D6" w:rsidR="009327BC">
        <w:rPr>
          <w:rFonts w:eastAsia="Calibri"/>
          <w:sz w:val="19"/>
          <w:szCs w:val="19"/>
          <w:lang w:eastAsia="en-US"/>
        </w:rPr>
        <w:t>Правил дорожного движения РФ</w:t>
      </w:r>
      <w:r w:rsidRPr="008A09D6" w:rsidR="00D0543C">
        <w:rPr>
          <w:rFonts w:eastAsia="Calibri"/>
          <w:sz w:val="19"/>
          <w:szCs w:val="19"/>
          <w:lang w:eastAsia="en-US"/>
        </w:rPr>
        <w:t>.</w:t>
      </w:r>
    </w:p>
    <w:p w:rsidR="005B6D01" w:rsidRPr="008A09D6" w:rsidP="00622381">
      <w:pPr>
        <w:ind w:firstLine="567"/>
        <w:jc w:val="both"/>
        <w:rPr>
          <w:rFonts w:eastAsia="Calibri"/>
          <w:sz w:val="19"/>
          <w:szCs w:val="19"/>
          <w:lang w:eastAsia="en-US"/>
        </w:rPr>
      </w:pPr>
      <w:r w:rsidRPr="008A09D6">
        <w:rPr>
          <w:rFonts w:eastAsia="Calibri"/>
          <w:sz w:val="19"/>
          <w:szCs w:val="19"/>
          <w:lang w:eastAsia="en-US"/>
        </w:rPr>
        <w:t>В судебное</w:t>
      </w:r>
      <w:r w:rsidRPr="008A09D6" w:rsidR="009B7F74">
        <w:rPr>
          <w:rFonts w:eastAsia="Calibri"/>
          <w:sz w:val="19"/>
          <w:szCs w:val="19"/>
          <w:lang w:eastAsia="en-US"/>
        </w:rPr>
        <w:t xml:space="preserve"> за</w:t>
      </w:r>
      <w:r w:rsidRPr="008A09D6">
        <w:rPr>
          <w:rFonts w:eastAsia="Calibri"/>
          <w:sz w:val="19"/>
          <w:szCs w:val="19"/>
          <w:lang w:eastAsia="en-US"/>
        </w:rPr>
        <w:t>седание</w:t>
      </w:r>
      <w:r w:rsidRPr="008A09D6">
        <w:rPr>
          <w:sz w:val="19"/>
          <w:szCs w:val="19"/>
        </w:rPr>
        <w:t xml:space="preserve"> </w:t>
      </w:r>
      <w:r w:rsidRPr="008A09D6">
        <w:rPr>
          <w:rFonts w:eastAsia="Calibri"/>
          <w:sz w:val="19"/>
          <w:szCs w:val="19"/>
          <w:lang w:eastAsia="en-US"/>
        </w:rPr>
        <w:t>Коваленко Д.В., надлежащим образом извещенный о месте, дате и времени рассмотрения дела не явился, от него поступило ходатайство, в котором он указал, что с протоколом согласен, вину признает, просит рассмотреть дел в его отсутствие.</w:t>
      </w:r>
    </w:p>
    <w:p w:rsidR="003F3A98" w:rsidRPr="008A09D6" w:rsidP="003F3A98">
      <w:pPr>
        <w:ind w:firstLine="567"/>
        <w:jc w:val="both"/>
        <w:rPr>
          <w:sz w:val="19"/>
          <w:szCs w:val="19"/>
        </w:rPr>
      </w:pPr>
      <w:r w:rsidRPr="008A09D6">
        <w:rPr>
          <w:sz w:val="19"/>
          <w:szCs w:val="19"/>
        </w:rPr>
        <w:t>И</w:t>
      </w:r>
      <w:r w:rsidRPr="008A09D6" w:rsidR="0047377B">
        <w:rPr>
          <w:sz w:val="19"/>
          <w:szCs w:val="19"/>
        </w:rPr>
        <w:t xml:space="preserve">сследовав </w:t>
      </w:r>
      <w:r w:rsidRPr="008A09D6" w:rsidR="00C2430D">
        <w:rPr>
          <w:sz w:val="19"/>
          <w:szCs w:val="19"/>
        </w:rPr>
        <w:t xml:space="preserve">письменные материалы дела об административном правонарушении, </w:t>
      </w:r>
      <w:r w:rsidRPr="008A09D6" w:rsidR="0047377B">
        <w:rPr>
          <w:sz w:val="19"/>
          <w:szCs w:val="19"/>
        </w:rPr>
        <w:t xml:space="preserve">мировой </w:t>
      </w:r>
      <w:r w:rsidRPr="008A09D6" w:rsidR="00C2430D">
        <w:rPr>
          <w:sz w:val="19"/>
          <w:szCs w:val="19"/>
        </w:rPr>
        <w:t>суд</w:t>
      </w:r>
      <w:r w:rsidRPr="008A09D6" w:rsidR="0047377B">
        <w:rPr>
          <w:sz w:val="19"/>
          <w:szCs w:val="19"/>
        </w:rPr>
        <w:t>ья</w:t>
      </w:r>
      <w:r w:rsidRPr="008A09D6" w:rsidR="00C2430D">
        <w:rPr>
          <w:sz w:val="19"/>
          <w:szCs w:val="19"/>
        </w:rPr>
        <w:t xml:space="preserve"> приходит к следующему. </w:t>
      </w:r>
    </w:p>
    <w:p w:rsidR="009F0CF4" w:rsidRPr="008A09D6" w:rsidP="009F0CF4">
      <w:pPr>
        <w:autoSpaceDE w:val="0"/>
        <w:autoSpaceDN w:val="0"/>
        <w:adjustRightInd w:val="0"/>
        <w:ind w:firstLine="540"/>
        <w:jc w:val="both"/>
        <w:rPr>
          <w:rFonts w:eastAsiaTheme="minorHAnsi"/>
          <w:sz w:val="19"/>
          <w:szCs w:val="19"/>
          <w:lang w:eastAsia="en-US"/>
        </w:rPr>
      </w:pPr>
      <w:r w:rsidRPr="008A09D6">
        <w:rPr>
          <w:rFonts w:eastAsiaTheme="minorHAnsi"/>
          <w:sz w:val="19"/>
          <w:szCs w:val="19"/>
          <w:lang w:eastAsia="en-US"/>
        </w:rPr>
        <w:t xml:space="preserve">Для обеспечения порядка и безопасности дорожного движения, повышения эффективности использования автомобильного транспорта постановлением Правительства РФ от 23.10.1993 N 1090 утверждены </w:t>
      </w:r>
      <w:hyperlink r:id="rId4" w:history="1">
        <w:r w:rsidRPr="008A09D6">
          <w:rPr>
            <w:rFonts w:eastAsiaTheme="minorHAnsi"/>
            <w:sz w:val="19"/>
            <w:szCs w:val="19"/>
            <w:lang w:eastAsia="en-US"/>
          </w:rPr>
          <w:t>Правила</w:t>
        </w:r>
      </w:hyperlink>
      <w:r w:rsidRPr="008A09D6">
        <w:rPr>
          <w:rFonts w:eastAsiaTheme="minorHAnsi"/>
          <w:sz w:val="19"/>
          <w:szCs w:val="19"/>
          <w:lang w:eastAsia="en-US"/>
        </w:rPr>
        <w:t xml:space="preserve"> дорожного движения Российской Федерации</w:t>
      </w:r>
      <w:r w:rsidRPr="008A09D6" w:rsidR="00567803">
        <w:rPr>
          <w:rFonts w:eastAsiaTheme="minorHAnsi"/>
          <w:sz w:val="19"/>
          <w:szCs w:val="19"/>
          <w:lang w:eastAsia="en-US"/>
        </w:rPr>
        <w:t xml:space="preserve"> (далее - ПДД РФ)</w:t>
      </w:r>
      <w:r w:rsidRPr="008A09D6">
        <w:rPr>
          <w:rFonts w:eastAsiaTheme="minorHAnsi"/>
          <w:sz w:val="19"/>
          <w:szCs w:val="19"/>
          <w:lang w:eastAsia="en-US"/>
        </w:rPr>
        <w:t>.</w:t>
      </w:r>
    </w:p>
    <w:p w:rsidR="00C2430D" w:rsidRPr="008A09D6" w:rsidP="00C2430D">
      <w:pPr>
        <w:widowControl w:val="0"/>
        <w:autoSpaceDE w:val="0"/>
        <w:autoSpaceDN w:val="0"/>
        <w:adjustRightInd w:val="0"/>
        <w:ind w:firstLine="540"/>
        <w:jc w:val="both"/>
        <w:rPr>
          <w:sz w:val="19"/>
          <w:szCs w:val="19"/>
        </w:rPr>
      </w:pPr>
      <w:r w:rsidRPr="008A09D6">
        <w:rPr>
          <w:rFonts w:cs="Arial"/>
          <w:sz w:val="19"/>
          <w:szCs w:val="19"/>
        </w:rPr>
        <w:t xml:space="preserve">Согласно </w:t>
      </w:r>
      <w:r w:rsidRPr="008A09D6">
        <w:rPr>
          <w:sz w:val="19"/>
          <w:szCs w:val="19"/>
        </w:rPr>
        <w:t xml:space="preserve">п. 1.3. </w:t>
      </w:r>
      <w:r w:rsidRPr="008A09D6" w:rsidR="00567803">
        <w:rPr>
          <w:rFonts w:eastAsiaTheme="minorHAnsi"/>
          <w:sz w:val="19"/>
          <w:szCs w:val="19"/>
          <w:lang w:eastAsia="en-US"/>
        </w:rPr>
        <w:t>ПДД РФ</w:t>
      </w:r>
      <w:r w:rsidRPr="008A09D6">
        <w:rPr>
          <w:rFonts w:cs="Arial"/>
          <w:sz w:val="19"/>
          <w:szCs w:val="19"/>
        </w:rPr>
        <w:t>,</w:t>
      </w:r>
      <w:r w:rsidRPr="008A09D6">
        <w:rPr>
          <w:sz w:val="19"/>
          <w:szCs w:val="19"/>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F0CF4" w:rsidRPr="008A09D6" w:rsidP="009F0CF4">
      <w:pPr>
        <w:widowControl w:val="0"/>
        <w:autoSpaceDE w:val="0"/>
        <w:autoSpaceDN w:val="0"/>
        <w:adjustRightInd w:val="0"/>
        <w:ind w:firstLine="540"/>
        <w:jc w:val="both"/>
        <w:rPr>
          <w:sz w:val="19"/>
          <w:szCs w:val="19"/>
        </w:rPr>
      </w:pPr>
      <w:r w:rsidRPr="008A09D6">
        <w:rPr>
          <w:sz w:val="19"/>
          <w:szCs w:val="19"/>
        </w:rPr>
        <w:t>В соо</w:t>
      </w:r>
      <w:r w:rsidRPr="008A09D6" w:rsidR="00065CFE">
        <w:rPr>
          <w:sz w:val="19"/>
          <w:szCs w:val="19"/>
        </w:rPr>
        <w:t>тветствии с пунктом 2.3.1 ПДД РФ</w:t>
      </w:r>
      <w:r w:rsidRPr="008A09D6">
        <w:rPr>
          <w:sz w:val="19"/>
          <w:szCs w:val="19"/>
        </w:rPr>
        <w:t>,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9F0CF4" w:rsidRPr="008A09D6" w:rsidP="009F0CF4">
      <w:pPr>
        <w:widowControl w:val="0"/>
        <w:autoSpaceDE w:val="0"/>
        <w:autoSpaceDN w:val="0"/>
        <w:adjustRightInd w:val="0"/>
        <w:ind w:firstLine="540"/>
        <w:jc w:val="both"/>
        <w:rPr>
          <w:sz w:val="19"/>
          <w:szCs w:val="19"/>
        </w:rPr>
      </w:pPr>
      <w:r w:rsidRPr="008A09D6">
        <w:rPr>
          <w:sz w:val="19"/>
          <w:szCs w:val="19"/>
        </w:rPr>
        <w:t>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w:t>
      </w:r>
      <w:r w:rsidRPr="008A09D6" w:rsidR="00065CFE">
        <w:rPr>
          <w:sz w:val="19"/>
          <w:szCs w:val="19"/>
        </w:rPr>
        <w:t>ения ПДД РФ</w:t>
      </w:r>
      <w:r w:rsidRPr="008A09D6">
        <w:rPr>
          <w:sz w:val="19"/>
          <w:szCs w:val="19"/>
        </w:rPr>
        <w:t>, определено, что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9F0CF4" w:rsidRPr="008A09D6" w:rsidP="009F0CF4">
      <w:pPr>
        <w:widowControl w:val="0"/>
        <w:autoSpaceDE w:val="0"/>
        <w:autoSpaceDN w:val="0"/>
        <w:adjustRightInd w:val="0"/>
        <w:ind w:firstLine="540"/>
        <w:jc w:val="both"/>
        <w:rPr>
          <w:sz w:val="19"/>
          <w:szCs w:val="19"/>
        </w:rPr>
      </w:pPr>
      <w:r w:rsidRPr="008A09D6">
        <w:rPr>
          <w:sz w:val="19"/>
          <w:szCs w:val="19"/>
        </w:rPr>
        <w:t>В силу пункта 11 Основных положений запрещается эксплуатация транспортных средств, имеющих скрытые, поддельные, измененные номера узлов и агрегатов или регистрационные знаки.</w:t>
      </w:r>
    </w:p>
    <w:p w:rsidR="009F0CF4" w:rsidRPr="008A09D6" w:rsidP="00C2430D">
      <w:pPr>
        <w:widowControl w:val="0"/>
        <w:autoSpaceDE w:val="0"/>
        <w:autoSpaceDN w:val="0"/>
        <w:adjustRightInd w:val="0"/>
        <w:ind w:firstLine="540"/>
        <w:jc w:val="both"/>
        <w:rPr>
          <w:sz w:val="19"/>
          <w:szCs w:val="19"/>
        </w:rPr>
      </w:pPr>
      <w:r w:rsidRPr="008A09D6">
        <w:rPr>
          <w:sz w:val="19"/>
          <w:szCs w:val="19"/>
        </w:rPr>
        <w:t>Положениями пункта 4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определено, что под подложными государственными регистрационными знаками следует понимать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9F0CF4" w:rsidRPr="008A09D6" w:rsidP="00C2430D">
      <w:pPr>
        <w:widowControl w:val="0"/>
        <w:autoSpaceDE w:val="0"/>
        <w:autoSpaceDN w:val="0"/>
        <w:adjustRightInd w:val="0"/>
        <w:ind w:firstLine="540"/>
        <w:jc w:val="both"/>
        <w:rPr>
          <w:sz w:val="19"/>
          <w:szCs w:val="19"/>
        </w:rPr>
      </w:pPr>
      <w:r w:rsidRPr="008A09D6">
        <w:rPr>
          <w:sz w:val="19"/>
          <w:szCs w:val="19"/>
        </w:rPr>
        <w:t>В соответствии с частью 4 статьи 12.2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524C90" w:rsidRPr="008A09D6" w:rsidP="002E393A">
      <w:pPr>
        <w:ind w:firstLine="567"/>
        <w:jc w:val="both"/>
        <w:rPr>
          <w:rFonts w:eastAsia="Calibri"/>
          <w:sz w:val="19"/>
          <w:szCs w:val="19"/>
          <w:lang w:eastAsia="en-US"/>
        </w:rPr>
      </w:pPr>
      <w:r w:rsidRPr="008A09D6">
        <w:rPr>
          <w:sz w:val="19"/>
          <w:szCs w:val="19"/>
        </w:rPr>
        <w:t xml:space="preserve">Судом установлено, что </w:t>
      </w:r>
      <w:r w:rsidRPr="008A09D6">
        <w:rPr>
          <w:rFonts w:eastAsia="Calibri"/>
          <w:sz w:val="19"/>
          <w:szCs w:val="19"/>
          <w:lang w:eastAsia="en-US"/>
        </w:rPr>
        <w:t xml:space="preserve">09.08.2025 г. в 07 час. 25 мин. в </w:t>
      </w:r>
      <w:r w:rsidRPr="00372B31" w:rsidR="00372B31">
        <w:rPr>
          <w:rFonts w:eastAsia="Calibri"/>
          <w:sz w:val="19"/>
          <w:szCs w:val="19"/>
          <w:lang w:eastAsia="en-US"/>
        </w:rPr>
        <w:t>/изъято/</w:t>
      </w:r>
      <w:r w:rsidR="00372B31">
        <w:rPr>
          <w:rFonts w:eastAsia="Calibri"/>
          <w:sz w:val="19"/>
          <w:szCs w:val="19"/>
          <w:lang w:eastAsia="en-US"/>
        </w:rPr>
        <w:t xml:space="preserve"> </w:t>
      </w:r>
      <w:r w:rsidRPr="008A09D6">
        <w:rPr>
          <w:rFonts w:eastAsia="Calibri"/>
          <w:sz w:val="19"/>
          <w:szCs w:val="19"/>
          <w:lang w:eastAsia="en-US"/>
        </w:rPr>
        <w:t xml:space="preserve">Коваленко Д.В. управлял транспортным средством </w:t>
      </w:r>
      <w:r w:rsidRPr="00372B31" w:rsidR="00372B31">
        <w:rPr>
          <w:rFonts w:eastAsia="Calibri"/>
          <w:sz w:val="19"/>
          <w:szCs w:val="19"/>
          <w:lang w:eastAsia="en-US"/>
        </w:rPr>
        <w:t>/изъято/</w:t>
      </w:r>
      <w:r w:rsidR="00372B31">
        <w:rPr>
          <w:rFonts w:eastAsia="Calibri"/>
          <w:sz w:val="19"/>
          <w:szCs w:val="19"/>
          <w:lang w:eastAsia="en-US"/>
        </w:rPr>
        <w:t xml:space="preserve"> </w:t>
      </w:r>
      <w:r w:rsidRPr="008A09D6">
        <w:rPr>
          <w:rFonts w:eastAsia="Calibri"/>
          <w:sz w:val="19"/>
          <w:szCs w:val="19"/>
          <w:lang w:eastAsia="en-US"/>
        </w:rPr>
        <w:t>с установленным на транспортном средстве государственным регистрационным знаком</w:t>
      </w:r>
      <w:r w:rsidR="00372B31">
        <w:rPr>
          <w:rFonts w:eastAsia="Calibri"/>
          <w:sz w:val="19"/>
          <w:szCs w:val="19"/>
          <w:lang w:eastAsia="en-US"/>
        </w:rPr>
        <w:t xml:space="preserve"> </w:t>
      </w:r>
      <w:r w:rsidRPr="00372B31" w:rsidR="00372B31">
        <w:rPr>
          <w:rFonts w:eastAsia="Calibri"/>
          <w:sz w:val="19"/>
          <w:szCs w:val="19"/>
          <w:lang w:eastAsia="en-US"/>
        </w:rPr>
        <w:t>/изъято/</w:t>
      </w:r>
      <w:r w:rsidRPr="008A09D6">
        <w:rPr>
          <w:rFonts w:eastAsia="Calibri"/>
          <w:sz w:val="19"/>
          <w:szCs w:val="19"/>
          <w:lang w:eastAsia="en-US"/>
        </w:rPr>
        <w:t>.</w:t>
      </w:r>
    </w:p>
    <w:p w:rsidR="00524C90" w:rsidRPr="008A09D6" w:rsidP="002E393A">
      <w:pPr>
        <w:ind w:firstLine="567"/>
        <w:jc w:val="both"/>
        <w:rPr>
          <w:rFonts w:eastAsia="Calibri"/>
          <w:sz w:val="19"/>
          <w:szCs w:val="19"/>
          <w:lang w:eastAsia="en-US"/>
        </w:rPr>
      </w:pPr>
      <w:r w:rsidRPr="008A09D6">
        <w:rPr>
          <w:rFonts w:eastAsia="Calibri"/>
          <w:sz w:val="19"/>
          <w:szCs w:val="19"/>
          <w:lang w:eastAsia="en-US"/>
        </w:rPr>
        <w:t xml:space="preserve">Как следует из материалов дела, и именно карточки учета транспортного средства государственный регистрационный знак </w:t>
      </w:r>
      <w:r w:rsidRPr="00372B31" w:rsidR="00372B31">
        <w:rPr>
          <w:rFonts w:eastAsia="Calibri"/>
          <w:sz w:val="19"/>
          <w:szCs w:val="19"/>
          <w:lang w:eastAsia="en-US"/>
        </w:rPr>
        <w:t>/изъято/</w:t>
      </w:r>
      <w:r w:rsidR="00372B31">
        <w:rPr>
          <w:rFonts w:eastAsia="Calibri"/>
          <w:sz w:val="19"/>
          <w:szCs w:val="19"/>
          <w:lang w:eastAsia="en-US"/>
        </w:rPr>
        <w:t xml:space="preserve"> </w:t>
      </w:r>
      <w:r w:rsidRPr="008A09D6">
        <w:rPr>
          <w:rFonts w:eastAsia="Calibri"/>
          <w:sz w:val="19"/>
          <w:szCs w:val="19"/>
          <w:lang w:eastAsia="en-US"/>
        </w:rPr>
        <w:t xml:space="preserve">значится за транспортным средством </w:t>
      </w:r>
      <w:r w:rsidRPr="00372B31" w:rsidR="00372B31">
        <w:rPr>
          <w:rFonts w:eastAsia="Calibri"/>
          <w:sz w:val="19"/>
          <w:szCs w:val="19"/>
          <w:lang w:eastAsia="en-US"/>
        </w:rPr>
        <w:t xml:space="preserve">/изъято/ </w:t>
      </w:r>
      <w:r w:rsidR="00372B31">
        <w:rPr>
          <w:rFonts w:eastAsia="Calibri"/>
          <w:sz w:val="19"/>
          <w:szCs w:val="19"/>
          <w:lang w:eastAsia="en-US"/>
        </w:rPr>
        <w:t xml:space="preserve"> </w:t>
      </w:r>
      <w:r w:rsidRPr="008A09D6">
        <w:rPr>
          <w:rFonts w:eastAsia="Calibri"/>
          <w:sz w:val="19"/>
          <w:szCs w:val="19"/>
          <w:lang w:eastAsia="en-US"/>
        </w:rPr>
        <w:t>(л.д.4).</w:t>
      </w:r>
    </w:p>
    <w:p w:rsidR="00524C90" w:rsidRPr="008A09D6" w:rsidP="000F729B">
      <w:pPr>
        <w:ind w:firstLine="567"/>
        <w:jc w:val="both"/>
        <w:rPr>
          <w:rFonts w:eastAsia="Calibri"/>
          <w:sz w:val="19"/>
          <w:szCs w:val="19"/>
          <w:lang w:eastAsia="en-US"/>
        </w:rPr>
      </w:pPr>
      <w:r w:rsidRPr="008A09D6">
        <w:rPr>
          <w:rFonts w:eastAsia="Calibri"/>
          <w:sz w:val="19"/>
          <w:szCs w:val="19"/>
          <w:lang w:eastAsia="en-US"/>
        </w:rPr>
        <w:t>Из письменных пояснений Коваленко Д.В., приобщенных к материалам дела</w:t>
      </w:r>
      <w:r w:rsidRPr="008A09D6" w:rsidR="009327BC">
        <w:rPr>
          <w:rFonts w:eastAsia="Calibri"/>
          <w:sz w:val="19"/>
          <w:szCs w:val="19"/>
          <w:lang w:eastAsia="en-US"/>
        </w:rPr>
        <w:t>,</w:t>
      </w:r>
      <w:r w:rsidRPr="008A09D6">
        <w:rPr>
          <w:rFonts w:eastAsia="Calibri"/>
          <w:sz w:val="19"/>
          <w:szCs w:val="19"/>
          <w:lang w:eastAsia="en-US"/>
        </w:rPr>
        <w:t xml:space="preserve"> следует, что транспортное средство</w:t>
      </w:r>
      <w:r w:rsidRPr="00372B31" w:rsidR="00372B31">
        <w:rPr>
          <w:rFonts w:eastAsia="Calibri"/>
          <w:sz w:val="19"/>
          <w:szCs w:val="19"/>
          <w:lang w:eastAsia="en-US"/>
        </w:rPr>
        <w:t>/изъято/</w:t>
      </w:r>
      <w:r w:rsidR="00372B31">
        <w:rPr>
          <w:rFonts w:eastAsia="Calibri"/>
          <w:sz w:val="19"/>
          <w:szCs w:val="19"/>
          <w:lang w:eastAsia="en-US"/>
        </w:rPr>
        <w:t xml:space="preserve"> </w:t>
      </w:r>
      <w:r w:rsidRPr="008A09D6">
        <w:rPr>
          <w:rFonts w:eastAsia="Calibri"/>
          <w:sz w:val="19"/>
          <w:szCs w:val="19"/>
          <w:lang w:eastAsia="en-US"/>
        </w:rPr>
        <w:t>,</w:t>
      </w:r>
      <w:r w:rsidRPr="008A09D6">
        <w:rPr>
          <w:rFonts w:eastAsia="Calibri"/>
          <w:sz w:val="19"/>
          <w:szCs w:val="19"/>
          <w:lang w:eastAsia="en-US"/>
        </w:rPr>
        <w:t xml:space="preserve"> которым он управлял 09.08.2025 г. в 07 час. 25 мин. </w:t>
      </w:r>
      <w:r w:rsidRPr="008A09D6" w:rsidR="00372B31">
        <w:rPr>
          <w:rFonts w:eastAsia="Calibri"/>
          <w:sz w:val="19"/>
          <w:szCs w:val="19"/>
          <w:lang w:eastAsia="en-US"/>
        </w:rPr>
        <w:t>В</w:t>
      </w:r>
      <w:r w:rsidR="00372B31">
        <w:rPr>
          <w:rFonts w:eastAsia="Calibri"/>
          <w:sz w:val="19"/>
          <w:szCs w:val="19"/>
          <w:lang w:eastAsia="en-US"/>
        </w:rPr>
        <w:t xml:space="preserve"> </w:t>
      </w:r>
      <w:r w:rsidRPr="00372B31" w:rsidR="00372B31">
        <w:rPr>
          <w:rFonts w:eastAsia="Calibri"/>
          <w:sz w:val="19"/>
          <w:szCs w:val="19"/>
          <w:lang w:eastAsia="en-US"/>
        </w:rPr>
        <w:t>/изъято/</w:t>
      </w:r>
      <w:r w:rsidR="00372B31">
        <w:rPr>
          <w:rFonts w:eastAsia="Calibri"/>
          <w:sz w:val="19"/>
          <w:szCs w:val="19"/>
          <w:lang w:eastAsia="en-US"/>
        </w:rPr>
        <w:t xml:space="preserve"> </w:t>
      </w:r>
      <w:r w:rsidRPr="008A09D6">
        <w:rPr>
          <w:rFonts w:eastAsia="Calibri"/>
          <w:sz w:val="19"/>
          <w:szCs w:val="19"/>
          <w:lang w:eastAsia="en-US"/>
        </w:rPr>
        <w:t>, было приобретено им 29.03.2025 года у Бабушкина</w:t>
      </w:r>
      <w:r w:rsidR="00AE4278">
        <w:rPr>
          <w:rFonts w:eastAsia="Calibri"/>
          <w:sz w:val="19"/>
          <w:szCs w:val="19"/>
          <w:lang w:eastAsia="en-US"/>
        </w:rPr>
        <w:t xml:space="preserve"> Д.О. </w:t>
      </w:r>
      <w:r w:rsidRPr="008A09D6">
        <w:rPr>
          <w:rFonts w:eastAsia="Calibri"/>
          <w:sz w:val="19"/>
          <w:szCs w:val="19"/>
          <w:lang w:eastAsia="en-US"/>
        </w:rPr>
        <w:t>, на момент приобретения транспортному средству был присвоен регистрационный знак</w:t>
      </w:r>
      <w:r w:rsidR="00AE4278">
        <w:rPr>
          <w:rFonts w:eastAsia="Calibri"/>
          <w:sz w:val="19"/>
          <w:szCs w:val="19"/>
          <w:lang w:eastAsia="en-US"/>
        </w:rPr>
        <w:t xml:space="preserve"> </w:t>
      </w:r>
      <w:r w:rsidRPr="00AE4278" w:rsidR="00AE4278">
        <w:rPr>
          <w:rFonts w:eastAsia="Calibri"/>
          <w:sz w:val="19"/>
          <w:szCs w:val="19"/>
          <w:lang w:eastAsia="en-US"/>
        </w:rPr>
        <w:t>/изъято/</w:t>
      </w:r>
      <w:r w:rsidRPr="008A09D6">
        <w:rPr>
          <w:rFonts w:eastAsia="Calibri"/>
          <w:sz w:val="19"/>
          <w:szCs w:val="19"/>
          <w:lang w:eastAsia="en-US"/>
        </w:rPr>
        <w:t xml:space="preserve">. Поскольку им своевременно не было зарегистрировано право на транспортное средство, собственником была отменена регистрация, 14.07.2025 на автодороге </w:t>
      </w:r>
      <w:r w:rsidRPr="00AE4278" w:rsidR="00AE4278">
        <w:rPr>
          <w:rFonts w:eastAsia="Calibri"/>
          <w:sz w:val="19"/>
          <w:szCs w:val="19"/>
          <w:lang w:eastAsia="en-US"/>
        </w:rPr>
        <w:t>/изъято/</w:t>
      </w:r>
      <w:r w:rsidR="00AE4278">
        <w:rPr>
          <w:rFonts w:eastAsia="Calibri"/>
          <w:sz w:val="19"/>
          <w:szCs w:val="19"/>
          <w:lang w:eastAsia="en-US"/>
        </w:rPr>
        <w:t xml:space="preserve"> </w:t>
      </w:r>
      <w:r w:rsidRPr="008A09D6">
        <w:rPr>
          <w:rFonts w:eastAsia="Calibri"/>
          <w:sz w:val="19"/>
          <w:szCs w:val="19"/>
          <w:lang w:eastAsia="en-US"/>
        </w:rPr>
        <w:t xml:space="preserve">в отношении него сотрудниками ДПС был составлен протокол </w:t>
      </w:r>
      <w:r w:rsidRPr="008A09D6" w:rsidR="000F729B">
        <w:rPr>
          <w:rFonts w:eastAsia="Calibri"/>
          <w:sz w:val="19"/>
          <w:szCs w:val="19"/>
          <w:lang w:eastAsia="en-US"/>
        </w:rPr>
        <w:t xml:space="preserve">по ч.1 ст.12.1 КоАП РФ, государственный регистрационный знак </w:t>
      </w:r>
      <w:r w:rsidRPr="00AE4278" w:rsidR="00AE4278">
        <w:rPr>
          <w:rFonts w:eastAsia="Calibri"/>
          <w:sz w:val="19"/>
          <w:szCs w:val="19"/>
          <w:lang w:eastAsia="en-US"/>
        </w:rPr>
        <w:t>/изъято/</w:t>
      </w:r>
      <w:r w:rsidR="00AE4278">
        <w:rPr>
          <w:rFonts w:eastAsia="Calibri"/>
          <w:sz w:val="19"/>
          <w:szCs w:val="19"/>
          <w:lang w:eastAsia="en-US"/>
        </w:rPr>
        <w:t xml:space="preserve"> </w:t>
      </w:r>
      <w:r w:rsidRPr="008A09D6" w:rsidR="000F729B">
        <w:rPr>
          <w:rFonts w:eastAsia="Calibri"/>
          <w:sz w:val="19"/>
          <w:szCs w:val="19"/>
          <w:lang w:eastAsia="en-US"/>
        </w:rPr>
        <w:t xml:space="preserve">изъят. 09.08.2025 на транспортное средство </w:t>
      </w:r>
      <w:r w:rsidRPr="00AE4278" w:rsidR="00AE4278">
        <w:rPr>
          <w:rFonts w:eastAsia="Calibri"/>
          <w:sz w:val="19"/>
          <w:szCs w:val="19"/>
          <w:lang w:eastAsia="en-US"/>
        </w:rPr>
        <w:t>/изъято/</w:t>
      </w:r>
      <w:r w:rsidR="00AE4278">
        <w:rPr>
          <w:rFonts w:eastAsia="Calibri"/>
          <w:sz w:val="19"/>
          <w:szCs w:val="19"/>
          <w:lang w:eastAsia="en-US"/>
        </w:rPr>
        <w:t xml:space="preserve"> </w:t>
      </w:r>
      <w:r w:rsidRPr="008A09D6" w:rsidR="009327BC">
        <w:rPr>
          <w:rFonts w:eastAsia="Calibri"/>
          <w:sz w:val="19"/>
          <w:szCs w:val="19"/>
          <w:lang w:eastAsia="en-US"/>
        </w:rPr>
        <w:t>он установил</w:t>
      </w:r>
      <w:r w:rsidRPr="008A09D6" w:rsidR="000F729B">
        <w:rPr>
          <w:rFonts w:eastAsia="Calibri"/>
          <w:sz w:val="19"/>
          <w:szCs w:val="19"/>
          <w:lang w:eastAsia="en-US"/>
        </w:rPr>
        <w:t xml:space="preserve"> государственные регистрационные номера</w:t>
      </w:r>
      <w:r w:rsidR="00AE4278">
        <w:rPr>
          <w:rFonts w:eastAsia="Calibri"/>
          <w:sz w:val="19"/>
          <w:szCs w:val="19"/>
          <w:lang w:eastAsia="en-US"/>
        </w:rPr>
        <w:t xml:space="preserve"> </w:t>
      </w:r>
      <w:r w:rsidRPr="00AE4278" w:rsidR="00AE4278">
        <w:rPr>
          <w:rFonts w:eastAsia="Calibri"/>
          <w:sz w:val="19"/>
          <w:szCs w:val="19"/>
          <w:lang w:eastAsia="en-US"/>
        </w:rPr>
        <w:t>/изъято/</w:t>
      </w:r>
      <w:r w:rsidR="00AE4278">
        <w:rPr>
          <w:rFonts w:eastAsia="Calibri"/>
          <w:sz w:val="19"/>
          <w:szCs w:val="19"/>
          <w:lang w:eastAsia="en-US"/>
        </w:rPr>
        <w:t xml:space="preserve"> </w:t>
      </w:r>
      <w:r w:rsidRPr="008A09D6" w:rsidR="000F729B">
        <w:rPr>
          <w:rFonts w:eastAsia="Calibri"/>
          <w:sz w:val="19"/>
          <w:szCs w:val="19"/>
          <w:lang w:eastAsia="en-US"/>
        </w:rPr>
        <w:t>,</w:t>
      </w:r>
      <w:r w:rsidRPr="008A09D6" w:rsidR="000F729B">
        <w:rPr>
          <w:rFonts w:eastAsia="Calibri"/>
          <w:sz w:val="19"/>
          <w:szCs w:val="19"/>
          <w:lang w:eastAsia="en-US"/>
        </w:rPr>
        <w:t xml:space="preserve"> принадлежащие транспортному средству</w:t>
      </w:r>
      <w:r w:rsidR="00AE4278">
        <w:rPr>
          <w:rFonts w:eastAsia="Calibri"/>
          <w:sz w:val="19"/>
          <w:szCs w:val="19"/>
          <w:lang w:eastAsia="en-US"/>
        </w:rPr>
        <w:t xml:space="preserve"> </w:t>
      </w:r>
      <w:r w:rsidRPr="00AE4278" w:rsidR="00AE4278">
        <w:rPr>
          <w:rFonts w:eastAsia="Calibri"/>
          <w:sz w:val="19"/>
          <w:szCs w:val="19"/>
          <w:lang w:eastAsia="en-US"/>
        </w:rPr>
        <w:t>/изъято/</w:t>
      </w:r>
      <w:r w:rsidRPr="008A09D6" w:rsidR="000F729B">
        <w:rPr>
          <w:rFonts w:eastAsia="Calibri"/>
          <w:sz w:val="19"/>
          <w:szCs w:val="19"/>
          <w:lang w:eastAsia="en-US"/>
        </w:rPr>
        <w:t>, которое ранее было сдано им на металлолом (л.д.2).</w:t>
      </w:r>
    </w:p>
    <w:p w:rsidR="000F729B" w:rsidRPr="008A09D6" w:rsidP="000F729B">
      <w:pPr>
        <w:ind w:firstLine="567"/>
        <w:jc w:val="both"/>
        <w:rPr>
          <w:rFonts w:eastAsia="Calibri"/>
          <w:sz w:val="19"/>
          <w:szCs w:val="19"/>
          <w:lang w:eastAsia="en-US"/>
        </w:rPr>
      </w:pPr>
      <w:r w:rsidRPr="008A09D6">
        <w:rPr>
          <w:rFonts w:eastAsia="Calibri"/>
          <w:sz w:val="19"/>
          <w:szCs w:val="19"/>
          <w:lang w:eastAsia="en-US"/>
        </w:rPr>
        <w:t>Согласно карточке учета транспортного средства</w:t>
      </w:r>
      <w:r w:rsidRPr="008A09D6">
        <w:rPr>
          <w:sz w:val="19"/>
          <w:szCs w:val="19"/>
        </w:rPr>
        <w:t xml:space="preserve"> </w:t>
      </w:r>
      <w:r w:rsidRPr="008A09D6">
        <w:rPr>
          <w:rFonts w:eastAsia="Calibri"/>
          <w:sz w:val="19"/>
          <w:szCs w:val="19"/>
          <w:lang w:eastAsia="en-US"/>
        </w:rPr>
        <w:t xml:space="preserve">государственный регистрационный знак </w:t>
      </w:r>
      <w:r w:rsidRPr="00AE4278" w:rsidR="00AE4278">
        <w:rPr>
          <w:rFonts w:eastAsia="Calibri"/>
          <w:sz w:val="19"/>
          <w:szCs w:val="19"/>
          <w:lang w:eastAsia="en-US"/>
        </w:rPr>
        <w:t>/изъято/</w:t>
      </w:r>
      <w:r w:rsidR="00AE4278">
        <w:rPr>
          <w:rFonts w:eastAsia="Calibri"/>
          <w:sz w:val="19"/>
          <w:szCs w:val="19"/>
          <w:lang w:eastAsia="en-US"/>
        </w:rPr>
        <w:t xml:space="preserve"> </w:t>
      </w:r>
      <w:r w:rsidRPr="008A09D6">
        <w:rPr>
          <w:rFonts w:eastAsia="Calibri"/>
          <w:sz w:val="19"/>
          <w:szCs w:val="19"/>
          <w:lang w:eastAsia="en-US"/>
        </w:rPr>
        <w:t>значился за транспортным средством</w:t>
      </w:r>
      <w:r w:rsidR="00AE4278">
        <w:rPr>
          <w:rFonts w:eastAsia="Calibri"/>
          <w:sz w:val="19"/>
          <w:szCs w:val="19"/>
          <w:lang w:eastAsia="en-US"/>
        </w:rPr>
        <w:t xml:space="preserve"> </w:t>
      </w:r>
      <w:r w:rsidRPr="00AE4278" w:rsidR="00AE4278">
        <w:rPr>
          <w:rFonts w:eastAsia="Calibri"/>
          <w:sz w:val="19"/>
          <w:szCs w:val="19"/>
          <w:lang w:eastAsia="en-US"/>
        </w:rPr>
        <w:t>/изъято/</w:t>
      </w:r>
      <w:r w:rsidRPr="008A09D6">
        <w:rPr>
          <w:rFonts w:eastAsia="Calibri"/>
          <w:sz w:val="19"/>
          <w:szCs w:val="19"/>
          <w:lang w:eastAsia="en-US"/>
        </w:rPr>
        <w:t>, 18.03.2025</w:t>
      </w:r>
      <w:r w:rsidRPr="008A09D6" w:rsidR="00733A25">
        <w:rPr>
          <w:rFonts w:eastAsia="Calibri"/>
          <w:sz w:val="19"/>
          <w:szCs w:val="19"/>
          <w:lang w:eastAsia="en-US"/>
        </w:rPr>
        <w:t xml:space="preserve"> </w:t>
      </w:r>
      <w:r w:rsidRPr="008A09D6" w:rsidR="005D2E87">
        <w:rPr>
          <w:rFonts w:eastAsia="Calibri"/>
          <w:sz w:val="19"/>
          <w:szCs w:val="19"/>
          <w:lang w:eastAsia="en-US"/>
        </w:rPr>
        <w:t>зарегистрировано</w:t>
      </w:r>
      <w:r w:rsidRPr="008A09D6">
        <w:rPr>
          <w:rFonts w:eastAsia="Calibri"/>
          <w:sz w:val="19"/>
          <w:szCs w:val="19"/>
          <w:lang w:eastAsia="en-US"/>
        </w:rPr>
        <w:t xml:space="preserve"> прекращение регистрации транспортного средства в связи с продажей другому лицу, владельцем транспортного средства указан </w:t>
      </w:r>
      <w:r w:rsidRPr="008A09D6">
        <w:rPr>
          <w:rFonts w:eastAsia="Calibri"/>
          <w:sz w:val="19"/>
          <w:szCs w:val="19"/>
          <w:lang w:eastAsia="en-US"/>
        </w:rPr>
        <w:t>Ролин</w:t>
      </w:r>
      <w:r w:rsidRPr="008A09D6">
        <w:rPr>
          <w:rFonts w:eastAsia="Calibri"/>
          <w:sz w:val="19"/>
          <w:szCs w:val="19"/>
          <w:lang w:eastAsia="en-US"/>
        </w:rPr>
        <w:t xml:space="preserve"> </w:t>
      </w:r>
      <w:r w:rsidR="00AB1801">
        <w:rPr>
          <w:rFonts w:eastAsia="Calibri"/>
          <w:sz w:val="19"/>
          <w:szCs w:val="19"/>
          <w:lang w:eastAsia="en-US"/>
        </w:rPr>
        <w:t xml:space="preserve">А.С. </w:t>
      </w:r>
      <w:r w:rsidRPr="008A09D6">
        <w:rPr>
          <w:rFonts w:eastAsia="Calibri"/>
          <w:sz w:val="19"/>
          <w:szCs w:val="19"/>
          <w:lang w:eastAsia="en-US"/>
        </w:rPr>
        <w:t>(л.д.3).</w:t>
      </w:r>
    </w:p>
    <w:p w:rsidR="000F729B" w:rsidRPr="008A09D6" w:rsidP="000F729B">
      <w:pPr>
        <w:ind w:firstLine="567"/>
        <w:jc w:val="both"/>
        <w:rPr>
          <w:rFonts w:eastAsia="Calibri"/>
          <w:sz w:val="19"/>
          <w:szCs w:val="19"/>
          <w:lang w:eastAsia="en-US"/>
        </w:rPr>
      </w:pPr>
      <w:r w:rsidRPr="008A09D6">
        <w:rPr>
          <w:rFonts w:eastAsia="Calibri"/>
          <w:sz w:val="19"/>
          <w:szCs w:val="19"/>
          <w:lang w:eastAsia="en-US"/>
        </w:rPr>
        <w:t xml:space="preserve">Из копии договора купли-продажи автомобиля </w:t>
      </w:r>
      <w:r w:rsidRPr="00AB1801" w:rsidR="00AB1801">
        <w:rPr>
          <w:rFonts w:eastAsia="Calibri"/>
          <w:sz w:val="19"/>
          <w:szCs w:val="19"/>
          <w:lang w:eastAsia="en-US"/>
        </w:rPr>
        <w:t>/изъято/</w:t>
      </w:r>
      <w:r w:rsidR="00AB1801">
        <w:rPr>
          <w:rFonts w:eastAsia="Calibri"/>
          <w:sz w:val="19"/>
          <w:szCs w:val="19"/>
          <w:lang w:eastAsia="en-US"/>
        </w:rPr>
        <w:t xml:space="preserve"> </w:t>
      </w:r>
      <w:r w:rsidRPr="008A09D6">
        <w:rPr>
          <w:rFonts w:eastAsia="Calibri"/>
          <w:sz w:val="19"/>
          <w:szCs w:val="19"/>
          <w:lang w:eastAsia="en-US"/>
        </w:rPr>
        <w:t xml:space="preserve">следует, что </w:t>
      </w:r>
      <w:r w:rsidRPr="008A09D6">
        <w:rPr>
          <w:rFonts w:eastAsia="Calibri"/>
          <w:sz w:val="19"/>
          <w:szCs w:val="19"/>
          <w:lang w:eastAsia="en-US"/>
        </w:rPr>
        <w:t>Ролин</w:t>
      </w:r>
      <w:r w:rsidRPr="008A09D6">
        <w:rPr>
          <w:rFonts w:eastAsia="Calibri"/>
          <w:sz w:val="19"/>
          <w:szCs w:val="19"/>
          <w:lang w:eastAsia="en-US"/>
        </w:rPr>
        <w:t xml:space="preserve"> </w:t>
      </w:r>
      <w:r w:rsidR="00AB1801">
        <w:rPr>
          <w:rFonts w:eastAsia="Calibri"/>
          <w:sz w:val="19"/>
          <w:szCs w:val="19"/>
          <w:lang w:eastAsia="en-US"/>
        </w:rPr>
        <w:t xml:space="preserve">А.С. </w:t>
      </w:r>
      <w:r w:rsidRPr="008A09D6">
        <w:rPr>
          <w:rFonts w:eastAsia="Calibri"/>
          <w:sz w:val="19"/>
          <w:szCs w:val="19"/>
          <w:lang w:eastAsia="en-US"/>
        </w:rPr>
        <w:t xml:space="preserve">продал, а </w:t>
      </w:r>
      <w:r w:rsidRPr="008A09D6" w:rsidR="009327BC">
        <w:rPr>
          <w:rFonts w:eastAsia="Calibri"/>
          <w:sz w:val="19"/>
          <w:szCs w:val="19"/>
          <w:lang w:eastAsia="en-US"/>
        </w:rPr>
        <w:t>Бабуш</w:t>
      </w:r>
      <w:r w:rsidRPr="008A09D6" w:rsidR="00733A25">
        <w:rPr>
          <w:rFonts w:eastAsia="Calibri"/>
          <w:sz w:val="19"/>
          <w:szCs w:val="19"/>
          <w:lang w:eastAsia="en-US"/>
        </w:rPr>
        <w:t xml:space="preserve">кин </w:t>
      </w:r>
      <w:r w:rsidR="00AB1801">
        <w:rPr>
          <w:rFonts w:eastAsia="Calibri"/>
          <w:sz w:val="19"/>
          <w:szCs w:val="19"/>
          <w:lang w:eastAsia="en-US"/>
        </w:rPr>
        <w:t xml:space="preserve">Д.О. </w:t>
      </w:r>
      <w:r w:rsidRPr="008A09D6" w:rsidR="00733A25">
        <w:rPr>
          <w:rFonts w:eastAsia="Calibri"/>
          <w:sz w:val="19"/>
          <w:szCs w:val="19"/>
          <w:lang w:eastAsia="en-US"/>
        </w:rPr>
        <w:t xml:space="preserve">купил транспортное средство </w:t>
      </w:r>
      <w:r w:rsidRPr="00AB1801" w:rsidR="00AB1801">
        <w:rPr>
          <w:rFonts w:eastAsia="Calibri"/>
          <w:sz w:val="19"/>
          <w:szCs w:val="19"/>
          <w:lang w:eastAsia="en-US"/>
        </w:rPr>
        <w:t>/</w:t>
      </w:r>
      <w:r w:rsidRPr="00AB1801" w:rsidR="00AB1801">
        <w:rPr>
          <w:rFonts w:eastAsia="Calibri"/>
          <w:sz w:val="19"/>
          <w:szCs w:val="19"/>
          <w:lang w:eastAsia="en-US"/>
        </w:rPr>
        <w:t>изъято/</w:t>
      </w:r>
      <w:r w:rsidR="00AB1801">
        <w:rPr>
          <w:rFonts w:eastAsia="Calibri"/>
          <w:sz w:val="19"/>
          <w:szCs w:val="19"/>
          <w:lang w:eastAsia="en-US"/>
        </w:rPr>
        <w:t xml:space="preserve"> </w:t>
      </w:r>
      <w:r w:rsidRPr="008A09D6" w:rsidR="00733A25">
        <w:rPr>
          <w:rFonts w:eastAsia="Calibri"/>
          <w:sz w:val="19"/>
          <w:szCs w:val="19"/>
          <w:lang w:eastAsia="en-US"/>
        </w:rPr>
        <w:t xml:space="preserve">регистрационный знак </w:t>
      </w:r>
      <w:r w:rsidRPr="00AB1801" w:rsidR="00AB1801">
        <w:rPr>
          <w:rFonts w:eastAsia="Calibri"/>
          <w:sz w:val="19"/>
          <w:szCs w:val="19"/>
          <w:lang w:eastAsia="en-US"/>
        </w:rPr>
        <w:t>/изъято</w:t>
      </w:r>
      <w:r w:rsidRPr="00AB1801" w:rsidR="00AB1801">
        <w:rPr>
          <w:rFonts w:eastAsia="Calibri"/>
          <w:sz w:val="19"/>
          <w:szCs w:val="19"/>
          <w:lang w:eastAsia="en-US"/>
        </w:rPr>
        <w:t xml:space="preserve">/ </w:t>
      </w:r>
      <w:r w:rsidR="00AB1801">
        <w:rPr>
          <w:rFonts w:eastAsia="Calibri"/>
          <w:sz w:val="19"/>
          <w:szCs w:val="19"/>
          <w:lang w:eastAsia="en-US"/>
        </w:rPr>
        <w:t xml:space="preserve"> </w:t>
      </w:r>
      <w:r w:rsidRPr="008A09D6" w:rsidR="00733A25">
        <w:rPr>
          <w:rFonts w:eastAsia="Calibri"/>
          <w:sz w:val="19"/>
          <w:szCs w:val="19"/>
          <w:lang w:eastAsia="en-US"/>
        </w:rPr>
        <w:t>(л.д.7).</w:t>
      </w:r>
    </w:p>
    <w:p w:rsidR="000F729B" w:rsidRPr="008A09D6" w:rsidP="00733A25">
      <w:pPr>
        <w:ind w:firstLine="567"/>
        <w:jc w:val="both"/>
        <w:rPr>
          <w:rFonts w:eastAsia="Calibri"/>
          <w:sz w:val="19"/>
          <w:szCs w:val="19"/>
          <w:lang w:eastAsia="en-US"/>
        </w:rPr>
      </w:pPr>
      <w:r w:rsidRPr="008A09D6">
        <w:rPr>
          <w:rFonts w:eastAsia="Calibri"/>
          <w:sz w:val="19"/>
          <w:szCs w:val="19"/>
          <w:lang w:eastAsia="en-US"/>
        </w:rPr>
        <w:t xml:space="preserve">Из копии договора купли-продажи автомобиля </w:t>
      </w:r>
      <w:r w:rsidRPr="008A09D6">
        <w:rPr>
          <w:rFonts w:eastAsia="Calibri"/>
          <w:sz w:val="19"/>
          <w:szCs w:val="19"/>
          <w:lang w:eastAsia="en-US"/>
        </w:rPr>
        <w:t>от</w:t>
      </w:r>
      <w:r w:rsidRPr="008A09D6">
        <w:rPr>
          <w:rFonts w:eastAsia="Calibri"/>
          <w:sz w:val="19"/>
          <w:szCs w:val="19"/>
          <w:lang w:eastAsia="en-US"/>
        </w:rPr>
        <w:t xml:space="preserve"> </w:t>
      </w:r>
      <w:r w:rsidRPr="00AB1801" w:rsidR="00AB1801">
        <w:rPr>
          <w:rFonts w:eastAsia="Calibri"/>
          <w:sz w:val="19"/>
          <w:szCs w:val="19"/>
          <w:lang w:eastAsia="en-US"/>
        </w:rPr>
        <w:t>/изъято/</w:t>
      </w:r>
      <w:r w:rsidR="00AB1801">
        <w:rPr>
          <w:rFonts w:eastAsia="Calibri"/>
          <w:sz w:val="19"/>
          <w:szCs w:val="19"/>
          <w:lang w:eastAsia="en-US"/>
        </w:rPr>
        <w:t xml:space="preserve"> </w:t>
      </w:r>
      <w:r w:rsidRPr="008A09D6">
        <w:rPr>
          <w:rFonts w:eastAsia="Calibri"/>
          <w:sz w:val="19"/>
          <w:szCs w:val="19"/>
          <w:lang w:eastAsia="en-US"/>
        </w:rPr>
        <w:t xml:space="preserve"> следует, что </w:t>
      </w:r>
      <w:r w:rsidRPr="008A09D6" w:rsidR="009327BC">
        <w:rPr>
          <w:rFonts w:eastAsia="Calibri"/>
          <w:sz w:val="19"/>
          <w:szCs w:val="19"/>
          <w:lang w:eastAsia="en-US"/>
        </w:rPr>
        <w:t>Бабушкин</w:t>
      </w:r>
      <w:r w:rsidRPr="008A09D6">
        <w:rPr>
          <w:rFonts w:eastAsia="Calibri"/>
          <w:sz w:val="19"/>
          <w:szCs w:val="19"/>
          <w:lang w:eastAsia="en-US"/>
        </w:rPr>
        <w:t xml:space="preserve"> </w:t>
      </w:r>
      <w:r w:rsidR="00AB1801">
        <w:rPr>
          <w:rFonts w:eastAsia="Calibri"/>
          <w:sz w:val="19"/>
          <w:szCs w:val="19"/>
          <w:lang w:eastAsia="en-US"/>
        </w:rPr>
        <w:t xml:space="preserve">Д.О. </w:t>
      </w:r>
      <w:r w:rsidRPr="008A09D6">
        <w:rPr>
          <w:rFonts w:eastAsia="Calibri"/>
          <w:sz w:val="19"/>
          <w:szCs w:val="19"/>
          <w:lang w:eastAsia="en-US"/>
        </w:rPr>
        <w:t xml:space="preserve">продал, а Коваленко </w:t>
      </w:r>
      <w:r w:rsidR="00AB1801">
        <w:rPr>
          <w:rFonts w:eastAsia="Calibri"/>
          <w:sz w:val="19"/>
          <w:szCs w:val="19"/>
          <w:lang w:eastAsia="en-US"/>
        </w:rPr>
        <w:t xml:space="preserve">Д.В. </w:t>
      </w:r>
      <w:r w:rsidRPr="008A09D6">
        <w:rPr>
          <w:rFonts w:eastAsia="Calibri"/>
          <w:sz w:val="19"/>
          <w:szCs w:val="19"/>
          <w:lang w:eastAsia="en-US"/>
        </w:rPr>
        <w:t xml:space="preserve">купил транспортное средство </w:t>
      </w:r>
      <w:r w:rsidRPr="00AB1801" w:rsidR="00AB1801">
        <w:rPr>
          <w:rFonts w:eastAsia="Calibri"/>
          <w:sz w:val="19"/>
          <w:szCs w:val="19"/>
          <w:lang w:eastAsia="en-US"/>
        </w:rPr>
        <w:t>/изъято/</w:t>
      </w:r>
      <w:r w:rsidR="00AB1801">
        <w:rPr>
          <w:rFonts w:eastAsia="Calibri"/>
          <w:sz w:val="19"/>
          <w:szCs w:val="19"/>
          <w:lang w:eastAsia="en-US"/>
        </w:rPr>
        <w:t xml:space="preserve"> </w:t>
      </w:r>
      <w:r w:rsidRPr="008A09D6">
        <w:rPr>
          <w:rFonts w:eastAsia="Calibri"/>
          <w:sz w:val="19"/>
          <w:szCs w:val="19"/>
          <w:lang w:eastAsia="en-US"/>
        </w:rPr>
        <w:t xml:space="preserve">регистрационный знак </w:t>
      </w:r>
      <w:r w:rsidRPr="00AB1801" w:rsidR="00AB1801">
        <w:rPr>
          <w:rFonts w:eastAsia="Calibri"/>
          <w:sz w:val="19"/>
          <w:szCs w:val="19"/>
          <w:lang w:eastAsia="en-US"/>
        </w:rPr>
        <w:t xml:space="preserve">/изъято/ </w:t>
      </w:r>
      <w:r w:rsidR="00AB1801">
        <w:rPr>
          <w:rFonts w:eastAsia="Calibri"/>
          <w:sz w:val="19"/>
          <w:szCs w:val="19"/>
          <w:lang w:eastAsia="en-US"/>
        </w:rPr>
        <w:t xml:space="preserve"> </w:t>
      </w:r>
      <w:r w:rsidRPr="008A09D6">
        <w:rPr>
          <w:rFonts w:eastAsia="Calibri"/>
          <w:sz w:val="19"/>
          <w:szCs w:val="19"/>
          <w:lang w:eastAsia="en-US"/>
        </w:rPr>
        <w:t>(л.д.6).</w:t>
      </w:r>
    </w:p>
    <w:p w:rsidR="002E393A" w:rsidRPr="008A09D6" w:rsidP="004549AC">
      <w:pPr>
        <w:ind w:firstLine="567"/>
        <w:jc w:val="both"/>
        <w:rPr>
          <w:rFonts w:eastAsia="Calibri"/>
          <w:sz w:val="19"/>
          <w:szCs w:val="19"/>
          <w:lang w:eastAsia="en-US"/>
        </w:rPr>
      </w:pPr>
      <w:r w:rsidRPr="008A09D6">
        <w:rPr>
          <w:rFonts w:eastAsia="Calibri"/>
          <w:sz w:val="19"/>
          <w:szCs w:val="19"/>
          <w:lang w:eastAsia="en-US"/>
        </w:rPr>
        <w:t>Согласно копии свидетельства о рег</w:t>
      </w:r>
      <w:r w:rsidRPr="008A09D6" w:rsidR="002742DE">
        <w:rPr>
          <w:rFonts w:eastAsia="Calibri"/>
          <w:sz w:val="19"/>
          <w:szCs w:val="19"/>
          <w:lang w:eastAsia="en-US"/>
        </w:rPr>
        <w:t>истрации транспортного средства</w:t>
      </w:r>
      <w:r w:rsidRPr="008A09D6">
        <w:rPr>
          <w:rFonts w:eastAsia="Calibri"/>
          <w:sz w:val="19"/>
          <w:szCs w:val="19"/>
          <w:lang w:eastAsia="en-US"/>
        </w:rPr>
        <w:t xml:space="preserve"> </w:t>
      </w:r>
      <w:r w:rsidRPr="001827A7" w:rsidR="001827A7">
        <w:rPr>
          <w:rFonts w:eastAsia="Calibri"/>
          <w:sz w:val="19"/>
          <w:szCs w:val="19"/>
          <w:lang w:eastAsia="en-US"/>
        </w:rPr>
        <w:t>/</w:t>
      </w:r>
      <w:r w:rsidRPr="001827A7" w:rsidR="001827A7">
        <w:rPr>
          <w:rFonts w:eastAsia="Calibri"/>
          <w:sz w:val="19"/>
          <w:szCs w:val="19"/>
          <w:lang w:eastAsia="en-US"/>
        </w:rPr>
        <w:t>изъято/</w:t>
      </w:r>
      <w:r w:rsidR="001827A7">
        <w:rPr>
          <w:rFonts w:eastAsia="Calibri"/>
          <w:sz w:val="19"/>
          <w:szCs w:val="19"/>
          <w:lang w:eastAsia="en-US"/>
        </w:rPr>
        <w:t xml:space="preserve"> </w:t>
      </w:r>
      <w:r w:rsidRPr="008A09D6" w:rsidR="00733A25">
        <w:rPr>
          <w:rFonts w:eastAsia="Calibri"/>
          <w:sz w:val="19"/>
          <w:szCs w:val="19"/>
          <w:lang w:eastAsia="en-US"/>
        </w:rPr>
        <w:t xml:space="preserve">регистрационный знак </w:t>
      </w:r>
      <w:r w:rsidRPr="001827A7" w:rsidR="001827A7">
        <w:rPr>
          <w:rFonts w:eastAsia="Calibri"/>
          <w:sz w:val="19"/>
          <w:szCs w:val="19"/>
          <w:lang w:eastAsia="en-US"/>
        </w:rPr>
        <w:t>/изъято</w:t>
      </w:r>
      <w:r w:rsidRPr="001827A7" w:rsidR="001827A7">
        <w:rPr>
          <w:rFonts w:eastAsia="Calibri"/>
          <w:sz w:val="19"/>
          <w:szCs w:val="19"/>
          <w:lang w:eastAsia="en-US"/>
        </w:rPr>
        <w:t>/</w:t>
      </w:r>
      <w:r w:rsidR="001827A7">
        <w:rPr>
          <w:rFonts w:eastAsia="Calibri"/>
          <w:sz w:val="19"/>
          <w:szCs w:val="19"/>
          <w:lang w:eastAsia="en-US"/>
        </w:rPr>
        <w:t xml:space="preserve"> </w:t>
      </w:r>
      <w:r w:rsidRPr="008A09D6" w:rsidR="00733A25">
        <w:rPr>
          <w:rFonts w:eastAsia="Calibri"/>
          <w:sz w:val="19"/>
          <w:szCs w:val="19"/>
          <w:lang w:eastAsia="en-US"/>
        </w:rPr>
        <w:t xml:space="preserve">последним собственником указан </w:t>
      </w:r>
      <w:r w:rsidRPr="008A09D6" w:rsidR="00733A25">
        <w:rPr>
          <w:rFonts w:eastAsia="Calibri"/>
          <w:sz w:val="19"/>
          <w:szCs w:val="19"/>
          <w:lang w:eastAsia="en-US"/>
        </w:rPr>
        <w:t>Ролин</w:t>
      </w:r>
      <w:r w:rsidRPr="008A09D6" w:rsidR="00733A25">
        <w:rPr>
          <w:rFonts w:eastAsia="Calibri"/>
          <w:sz w:val="19"/>
          <w:szCs w:val="19"/>
          <w:lang w:eastAsia="en-US"/>
        </w:rPr>
        <w:t xml:space="preserve"> </w:t>
      </w:r>
      <w:r w:rsidR="001827A7">
        <w:rPr>
          <w:rFonts w:eastAsia="Calibri"/>
          <w:sz w:val="19"/>
          <w:szCs w:val="19"/>
          <w:lang w:eastAsia="en-US"/>
        </w:rPr>
        <w:t xml:space="preserve">А.С. </w:t>
      </w:r>
      <w:r w:rsidRPr="008A09D6" w:rsidR="00733A25">
        <w:rPr>
          <w:rFonts w:eastAsia="Calibri"/>
          <w:sz w:val="19"/>
          <w:szCs w:val="19"/>
          <w:lang w:eastAsia="en-US"/>
        </w:rPr>
        <w:t>(л.д.8</w:t>
      </w:r>
      <w:r w:rsidRPr="008A09D6">
        <w:rPr>
          <w:rFonts w:eastAsia="Calibri"/>
          <w:sz w:val="19"/>
          <w:szCs w:val="19"/>
          <w:lang w:eastAsia="en-US"/>
        </w:rPr>
        <w:t>).</w:t>
      </w:r>
    </w:p>
    <w:p w:rsidR="007E0E72" w:rsidRPr="008A09D6" w:rsidP="007E0E72">
      <w:pPr>
        <w:ind w:firstLine="567"/>
        <w:jc w:val="both"/>
        <w:rPr>
          <w:rFonts w:eastAsia="Calibri"/>
          <w:sz w:val="19"/>
          <w:szCs w:val="19"/>
          <w:lang w:eastAsia="en-US"/>
        </w:rPr>
      </w:pPr>
      <w:r w:rsidRPr="008A09D6">
        <w:rPr>
          <w:rFonts w:eastAsia="Calibri"/>
          <w:sz w:val="19"/>
          <w:szCs w:val="19"/>
          <w:lang w:eastAsia="en-US"/>
        </w:rPr>
        <w:t>Управление транспортным средством с заведомо подложными государственными регистрационными знаками охватывается составом административного правонарушения, предусмотренного частью 4 статьи 12.2 Кодекса Российской Федерации об административных правонарушениях.</w:t>
      </w:r>
    </w:p>
    <w:p w:rsidR="004B677A" w:rsidRPr="008A09D6" w:rsidP="007E0E72">
      <w:pPr>
        <w:ind w:firstLine="567"/>
        <w:jc w:val="both"/>
        <w:rPr>
          <w:rFonts w:eastAsia="Calibri"/>
          <w:sz w:val="19"/>
          <w:szCs w:val="19"/>
          <w:lang w:eastAsia="en-US"/>
        </w:rPr>
      </w:pPr>
      <w:r w:rsidRPr="008A09D6">
        <w:rPr>
          <w:rFonts w:eastAsia="Calibri"/>
          <w:sz w:val="19"/>
          <w:szCs w:val="19"/>
          <w:lang w:eastAsia="en-US"/>
        </w:rPr>
        <w:t xml:space="preserve">Субъектом правонарушения, предусмотренного названной статьей Кодекса, являются водители транспортных средств, ответственные за эксплуатацию транспортных средств. </w:t>
      </w:r>
    </w:p>
    <w:p w:rsidR="004B677A" w:rsidRPr="008A09D6" w:rsidP="00D76A40">
      <w:pPr>
        <w:ind w:firstLine="567"/>
        <w:jc w:val="both"/>
        <w:rPr>
          <w:rFonts w:eastAsia="Calibri"/>
          <w:sz w:val="19"/>
          <w:szCs w:val="19"/>
          <w:lang w:eastAsia="en-US"/>
        </w:rPr>
      </w:pPr>
      <w:r w:rsidRPr="008A09D6">
        <w:rPr>
          <w:rFonts w:eastAsia="Calibri"/>
          <w:sz w:val="19"/>
          <w:szCs w:val="19"/>
          <w:lang w:eastAsia="en-US"/>
        </w:rPr>
        <w:t>В силу требований пункта 2.3.1 Правил дорожного движения перед выездом он был обязан проверить соответствие вышеупомянутого транспортного средства Основным положениям, в частности, требованиям пункта 11, запрещающего эксплуатацию транспортного средства, имеющего скрытые, поддельные, измененные номера узлов и агрегатов или регистрационные знаки.</w:t>
      </w:r>
    </w:p>
    <w:p w:rsidR="00B020F3" w:rsidRPr="008A09D6" w:rsidP="0024081B">
      <w:pPr>
        <w:ind w:firstLine="567"/>
        <w:jc w:val="both"/>
        <w:rPr>
          <w:rFonts w:eastAsia="Calibri"/>
          <w:sz w:val="19"/>
          <w:szCs w:val="19"/>
          <w:lang w:eastAsia="en-US"/>
        </w:rPr>
      </w:pPr>
      <w:r w:rsidRPr="008A09D6">
        <w:rPr>
          <w:rFonts w:eastAsia="Calibri"/>
          <w:sz w:val="19"/>
          <w:szCs w:val="19"/>
          <w:lang w:eastAsia="en-US"/>
        </w:rPr>
        <w:t>Согласно ст. 26.2 КоАП РФ доказательствами по делу об административном правонарушении являются любые фактические данные, на основании которых устанавливается наличие или отсутствие событие правонарушения, виновность лица, привлекаемое к административной ответственности, и иные обстоятельства, имеющие значения для дела; в соответствии с частью 2 указанной статьи эти данные могут устанавливаться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иными видами доказательств.</w:t>
      </w:r>
    </w:p>
    <w:p w:rsidR="00733A25" w:rsidRPr="008A09D6" w:rsidP="00B020F3">
      <w:pPr>
        <w:ind w:firstLine="567"/>
        <w:jc w:val="both"/>
        <w:rPr>
          <w:rFonts w:eastAsia="Calibri"/>
          <w:sz w:val="19"/>
          <w:szCs w:val="19"/>
          <w:lang w:eastAsia="en-US"/>
        </w:rPr>
      </w:pPr>
      <w:r w:rsidRPr="008A09D6">
        <w:rPr>
          <w:rFonts w:eastAsia="Calibri"/>
          <w:sz w:val="19"/>
          <w:szCs w:val="19"/>
          <w:lang w:eastAsia="en-US"/>
        </w:rPr>
        <w:t>В</w:t>
      </w:r>
      <w:r w:rsidRPr="008A09D6" w:rsidR="00B020F3">
        <w:rPr>
          <w:rFonts w:eastAsia="Calibri"/>
          <w:sz w:val="19"/>
          <w:szCs w:val="19"/>
          <w:lang w:eastAsia="en-US"/>
        </w:rPr>
        <w:t xml:space="preserve">иновность </w:t>
      </w:r>
      <w:r w:rsidRPr="008A09D6">
        <w:rPr>
          <w:rFonts w:eastAsia="Calibri"/>
          <w:sz w:val="19"/>
          <w:szCs w:val="19"/>
          <w:lang w:eastAsia="en-US"/>
        </w:rPr>
        <w:t>Коваленко Д.В.</w:t>
      </w:r>
      <w:r w:rsidRPr="008A09D6" w:rsidR="00B020F3">
        <w:rPr>
          <w:rFonts w:eastAsia="Calibri"/>
          <w:sz w:val="19"/>
          <w:szCs w:val="19"/>
          <w:lang w:eastAsia="en-US"/>
        </w:rPr>
        <w:t xml:space="preserve"> </w:t>
      </w:r>
      <w:r w:rsidRPr="008A09D6" w:rsidR="009327BC">
        <w:rPr>
          <w:rFonts w:eastAsia="Calibri"/>
          <w:sz w:val="19"/>
          <w:szCs w:val="19"/>
          <w:lang w:eastAsia="en-US"/>
        </w:rPr>
        <w:t xml:space="preserve">в инкриминируемом правонарушении </w:t>
      </w:r>
      <w:r w:rsidRPr="008A09D6" w:rsidR="00B020F3">
        <w:rPr>
          <w:rFonts w:eastAsia="Calibri"/>
          <w:sz w:val="19"/>
          <w:szCs w:val="19"/>
          <w:lang w:eastAsia="en-US"/>
        </w:rPr>
        <w:t>подтверждается: протоколом об админи</w:t>
      </w:r>
      <w:r w:rsidRPr="008A09D6">
        <w:rPr>
          <w:rFonts w:eastAsia="Calibri"/>
          <w:sz w:val="19"/>
          <w:szCs w:val="19"/>
          <w:lang w:eastAsia="en-US"/>
        </w:rPr>
        <w:t xml:space="preserve">стративном правонарушении  </w:t>
      </w:r>
      <w:r w:rsidRPr="001827A7" w:rsidR="001827A7">
        <w:rPr>
          <w:rFonts w:eastAsia="Calibri"/>
          <w:sz w:val="19"/>
          <w:szCs w:val="19"/>
          <w:lang w:eastAsia="en-US"/>
        </w:rPr>
        <w:t xml:space="preserve">/изъято/ </w:t>
      </w:r>
      <w:r w:rsidR="001827A7">
        <w:rPr>
          <w:rFonts w:eastAsia="Calibri"/>
          <w:sz w:val="19"/>
          <w:szCs w:val="19"/>
          <w:lang w:eastAsia="en-US"/>
        </w:rPr>
        <w:t xml:space="preserve"> </w:t>
      </w:r>
      <w:r w:rsidRPr="008A09D6" w:rsidR="00B020F3">
        <w:rPr>
          <w:rFonts w:eastAsia="Calibri"/>
          <w:sz w:val="19"/>
          <w:szCs w:val="19"/>
          <w:lang w:eastAsia="en-US"/>
        </w:rPr>
        <w:t>(л.д.</w:t>
      </w:r>
      <w:r w:rsidRPr="008A09D6">
        <w:rPr>
          <w:rFonts w:eastAsia="Calibri"/>
          <w:sz w:val="19"/>
          <w:szCs w:val="19"/>
          <w:lang w:eastAsia="en-US"/>
        </w:rPr>
        <w:t>1</w:t>
      </w:r>
      <w:r w:rsidRPr="008A09D6" w:rsidR="00B020F3">
        <w:rPr>
          <w:rFonts w:eastAsia="Calibri"/>
          <w:sz w:val="19"/>
          <w:szCs w:val="19"/>
          <w:lang w:eastAsia="en-US"/>
        </w:rPr>
        <w:t xml:space="preserve">), </w:t>
      </w:r>
      <w:r w:rsidRPr="008A09D6">
        <w:rPr>
          <w:rFonts w:eastAsia="Calibri"/>
          <w:sz w:val="19"/>
          <w:szCs w:val="19"/>
          <w:lang w:eastAsia="en-US"/>
        </w:rPr>
        <w:t xml:space="preserve">письменным объяснениями Коваленко Д.В. (л.д.2), карточками учета транспортных средств (л.д.3-4), копиями договоров купли-продажи транспортного средства (л.д.6-7), копией свидетельства о регистрации транспортного средства </w:t>
      </w:r>
      <w:r w:rsidRPr="001827A7" w:rsidR="001827A7">
        <w:rPr>
          <w:rFonts w:eastAsia="Calibri"/>
          <w:sz w:val="19"/>
          <w:szCs w:val="19"/>
          <w:lang w:eastAsia="en-US"/>
        </w:rPr>
        <w:t xml:space="preserve">/изъято/ </w:t>
      </w:r>
      <w:r w:rsidR="001827A7">
        <w:rPr>
          <w:rFonts w:eastAsia="Calibri"/>
          <w:sz w:val="19"/>
          <w:szCs w:val="19"/>
          <w:lang w:eastAsia="en-US"/>
        </w:rPr>
        <w:t xml:space="preserve"> </w:t>
      </w:r>
      <w:r w:rsidRPr="008A09D6">
        <w:rPr>
          <w:rFonts w:eastAsia="Calibri"/>
          <w:sz w:val="19"/>
          <w:szCs w:val="19"/>
          <w:lang w:eastAsia="en-US"/>
        </w:rPr>
        <w:t xml:space="preserve">(л.д.8), копией страхового полиса (л.д.9), </w:t>
      </w:r>
      <w:r w:rsidRPr="008A09D6" w:rsidR="005D2E87">
        <w:rPr>
          <w:rFonts w:eastAsia="Calibri"/>
          <w:sz w:val="19"/>
          <w:szCs w:val="19"/>
          <w:lang w:eastAsia="en-US"/>
        </w:rPr>
        <w:t>копией</w:t>
      </w:r>
      <w:r w:rsidRPr="008A09D6">
        <w:rPr>
          <w:rFonts w:eastAsia="Calibri"/>
          <w:sz w:val="19"/>
          <w:szCs w:val="19"/>
          <w:lang w:eastAsia="en-US"/>
        </w:rPr>
        <w:t xml:space="preserve"> протокола об изъятии государственного</w:t>
      </w:r>
      <w:r w:rsidRPr="008A09D6">
        <w:rPr>
          <w:rFonts w:eastAsia="Calibri"/>
          <w:sz w:val="19"/>
          <w:szCs w:val="19"/>
          <w:lang w:eastAsia="en-US"/>
        </w:rPr>
        <w:t xml:space="preserve"> </w:t>
      </w:r>
      <w:r w:rsidRPr="008A09D6" w:rsidR="005D2E87">
        <w:rPr>
          <w:rFonts w:eastAsia="Calibri"/>
          <w:sz w:val="19"/>
          <w:szCs w:val="19"/>
          <w:lang w:eastAsia="en-US"/>
        </w:rPr>
        <w:t>регистрационного</w:t>
      </w:r>
      <w:r w:rsidRPr="008A09D6">
        <w:rPr>
          <w:rFonts w:eastAsia="Calibri"/>
          <w:sz w:val="19"/>
          <w:szCs w:val="19"/>
          <w:lang w:eastAsia="en-US"/>
        </w:rPr>
        <w:t xml:space="preserve"> знака </w:t>
      </w:r>
      <w:r w:rsidRPr="001827A7" w:rsidR="001827A7">
        <w:rPr>
          <w:rFonts w:eastAsia="Calibri"/>
          <w:sz w:val="19"/>
          <w:szCs w:val="19"/>
          <w:lang w:eastAsia="en-US"/>
        </w:rPr>
        <w:t>/изъято/</w:t>
      </w:r>
      <w:r w:rsidR="001827A7">
        <w:rPr>
          <w:rFonts w:eastAsia="Calibri"/>
          <w:sz w:val="19"/>
          <w:szCs w:val="19"/>
          <w:lang w:eastAsia="en-US"/>
        </w:rPr>
        <w:t xml:space="preserve"> </w:t>
      </w:r>
      <w:r w:rsidRPr="008A09D6">
        <w:rPr>
          <w:rFonts w:eastAsia="Calibri"/>
          <w:sz w:val="19"/>
          <w:szCs w:val="19"/>
          <w:lang w:eastAsia="en-US"/>
        </w:rPr>
        <w:t>(л.д.14)</w:t>
      </w:r>
      <w:r w:rsidRPr="008A09D6" w:rsidR="005D2E87">
        <w:rPr>
          <w:rFonts w:eastAsia="Calibri"/>
          <w:sz w:val="19"/>
          <w:szCs w:val="19"/>
          <w:lang w:eastAsia="en-US"/>
        </w:rPr>
        <w:t xml:space="preserve">, копией постановления о привлечении Коваленко Д.В. по ч.1 ст.12.1 КоАП РФ </w:t>
      </w:r>
      <w:r w:rsidRPr="001827A7" w:rsidR="001827A7">
        <w:rPr>
          <w:rFonts w:eastAsia="Calibri"/>
          <w:sz w:val="19"/>
          <w:szCs w:val="19"/>
          <w:lang w:eastAsia="en-US"/>
        </w:rPr>
        <w:t xml:space="preserve">/изъято/ </w:t>
      </w:r>
      <w:r w:rsidR="001827A7">
        <w:rPr>
          <w:rFonts w:eastAsia="Calibri"/>
          <w:sz w:val="19"/>
          <w:szCs w:val="19"/>
          <w:lang w:eastAsia="en-US"/>
        </w:rPr>
        <w:t xml:space="preserve"> </w:t>
      </w:r>
      <w:r w:rsidRPr="008A09D6" w:rsidR="005D2E87">
        <w:rPr>
          <w:rFonts w:eastAsia="Calibri"/>
          <w:sz w:val="19"/>
          <w:szCs w:val="19"/>
          <w:lang w:eastAsia="en-US"/>
        </w:rPr>
        <w:t>(л.д.15), справкой начальника Госавтоинспекции МВД России по г. Керчи (л.д.16), видеозаписью административного правонарушения (л.д.18).</w:t>
      </w:r>
    </w:p>
    <w:p w:rsidR="004B677A" w:rsidRPr="008A09D6" w:rsidP="00D76A40">
      <w:pPr>
        <w:ind w:firstLine="567"/>
        <w:jc w:val="both"/>
        <w:rPr>
          <w:rFonts w:eastAsia="Calibri"/>
          <w:sz w:val="19"/>
          <w:szCs w:val="19"/>
          <w:lang w:eastAsia="en-US"/>
        </w:rPr>
      </w:pPr>
      <w:r w:rsidRPr="008A09D6">
        <w:rPr>
          <w:rFonts w:eastAsia="Calibri"/>
          <w:sz w:val="19"/>
          <w:szCs w:val="19"/>
          <w:lang w:eastAsia="en-US"/>
        </w:rPr>
        <w:t>Статья 4.1 КоАП РФ предусматривает, что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7377B" w:rsidRPr="008A09D6" w:rsidP="00C2430D">
      <w:pPr>
        <w:ind w:firstLine="567"/>
        <w:jc w:val="both"/>
        <w:rPr>
          <w:sz w:val="19"/>
          <w:szCs w:val="19"/>
        </w:rPr>
      </w:pPr>
      <w:r w:rsidRPr="008A09D6">
        <w:rPr>
          <w:sz w:val="19"/>
          <w:szCs w:val="19"/>
        </w:rPr>
        <w:t xml:space="preserve">Обстоятельств, </w:t>
      </w:r>
      <w:r w:rsidRPr="008A09D6" w:rsidR="00E74822">
        <w:rPr>
          <w:sz w:val="19"/>
          <w:szCs w:val="19"/>
        </w:rPr>
        <w:t xml:space="preserve">смягчающих и </w:t>
      </w:r>
      <w:r w:rsidRPr="008A09D6">
        <w:rPr>
          <w:sz w:val="19"/>
          <w:szCs w:val="19"/>
        </w:rPr>
        <w:t xml:space="preserve">отягчающих административную ответственность, судом не установлено. </w:t>
      </w:r>
    </w:p>
    <w:p w:rsidR="00C2430D" w:rsidRPr="008A09D6" w:rsidP="00C2430D">
      <w:pPr>
        <w:ind w:firstLine="567"/>
        <w:jc w:val="both"/>
        <w:rPr>
          <w:sz w:val="19"/>
          <w:szCs w:val="19"/>
        </w:rPr>
      </w:pPr>
      <w:r w:rsidRPr="008A09D6">
        <w:rPr>
          <w:sz w:val="19"/>
          <w:szCs w:val="19"/>
        </w:rPr>
        <w:t>При назначении административного наказания судья учитывает характер совершенного административного прав</w:t>
      </w:r>
      <w:r w:rsidRPr="008A09D6" w:rsidR="00766C19">
        <w:rPr>
          <w:sz w:val="19"/>
          <w:szCs w:val="19"/>
        </w:rPr>
        <w:t>онарушения, личность виновного</w:t>
      </w:r>
      <w:r w:rsidRPr="008A09D6">
        <w:rPr>
          <w:sz w:val="19"/>
          <w:szCs w:val="19"/>
        </w:rPr>
        <w:t xml:space="preserve">, и считает возможным назначить ему наказание в виде </w:t>
      </w:r>
      <w:r w:rsidRPr="008A09D6" w:rsidR="00B020F3">
        <w:rPr>
          <w:sz w:val="19"/>
          <w:szCs w:val="19"/>
        </w:rPr>
        <w:t>лишения права управления транспортным средством на минимальный срок, установленный санкцией ч.4 ст.12.2 КоАП РФ.</w:t>
      </w:r>
    </w:p>
    <w:p w:rsidR="002247EC" w:rsidRPr="008A09D6" w:rsidP="005D2E87">
      <w:pPr>
        <w:ind w:firstLine="567"/>
        <w:jc w:val="both"/>
        <w:rPr>
          <w:b/>
          <w:bCs/>
          <w:sz w:val="19"/>
          <w:szCs w:val="19"/>
        </w:rPr>
      </w:pPr>
      <w:r w:rsidRPr="008A09D6">
        <w:rPr>
          <w:sz w:val="19"/>
          <w:szCs w:val="19"/>
        </w:rPr>
        <w:t>На основании изложенного, и руководствуясь ст. ст. 4.1.- 4.3; 23.1, 29.10, 29.11 КоАП РФ, мировой судья,</w:t>
      </w:r>
    </w:p>
    <w:p w:rsidR="00C2430D" w:rsidRPr="008A09D6" w:rsidP="005D2E87">
      <w:pPr>
        <w:ind w:firstLine="567"/>
        <w:jc w:val="center"/>
        <w:rPr>
          <w:sz w:val="19"/>
          <w:szCs w:val="19"/>
        </w:rPr>
      </w:pPr>
      <w:r w:rsidRPr="008A09D6">
        <w:rPr>
          <w:sz w:val="19"/>
          <w:szCs w:val="19"/>
        </w:rPr>
        <w:t>ПОСТАНОВИЛ:</w:t>
      </w:r>
    </w:p>
    <w:p w:rsidR="00B020F3" w:rsidRPr="008A09D6" w:rsidP="00B020F3">
      <w:pPr>
        <w:ind w:firstLine="567"/>
        <w:jc w:val="both"/>
        <w:rPr>
          <w:sz w:val="19"/>
          <w:szCs w:val="19"/>
        </w:rPr>
      </w:pPr>
      <w:r w:rsidRPr="008A09D6">
        <w:rPr>
          <w:sz w:val="19"/>
          <w:szCs w:val="19"/>
        </w:rPr>
        <w:t xml:space="preserve">Признать </w:t>
      </w:r>
      <w:r w:rsidRPr="008A09D6" w:rsidR="005D2E87">
        <w:rPr>
          <w:sz w:val="19"/>
          <w:szCs w:val="19"/>
        </w:rPr>
        <w:t xml:space="preserve">Коваленко </w:t>
      </w:r>
      <w:r w:rsidR="001827A7">
        <w:rPr>
          <w:sz w:val="19"/>
          <w:szCs w:val="19"/>
        </w:rPr>
        <w:t xml:space="preserve"> Д.В. </w:t>
      </w:r>
      <w:r w:rsidRPr="008A09D6">
        <w:rPr>
          <w:sz w:val="19"/>
          <w:szCs w:val="19"/>
        </w:rPr>
        <w:t>виновным в совершении административного правонарушения, предусмотренного ч. 4 ст. 12.2 КоАП РФ,</w:t>
      </w:r>
      <w:r w:rsidRPr="008A09D6">
        <w:rPr>
          <w:color w:val="FF0000"/>
          <w:sz w:val="19"/>
          <w:szCs w:val="19"/>
        </w:rPr>
        <w:t xml:space="preserve"> </w:t>
      </w:r>
      <w:r w:rsidRPr="008A09D6">
        <w:rPr>
          <w:sz w:val="19"/>
          <w:szCs w:val="19"/>
        </w:rPr>
        <w:t>и назначить ему наказание в виде лишением права управления транспортными средствами сроком на шесть месяцев.</w:t>
      </w:r>
    </w:p>
    <w:p w:rsidR="00B020F3" w:rsidRPr="008A09D6" w:rsidP="00B020F3">
      <w:pPr>
        <w:ind w:firstLine="567"/>
        <w:jc w:val="both"/>
        <w:rPr>
          <w:sz w:val="19"/>
          <w:szCs w:val="19"/>
        </w:rPr>
      </w:pPr>
      <w:r w:rsidRPr="008A09D6">
        <w:rPr>
          <w:sz w:val="19"/>
          <w:szCs w:val="19"/>
        </w:rPr>
        <w:t xml:space="preserve">В соответствии со ст.32.7 КоАП РФ разъяснить </w:t>
      </w:r>
      <w:r w:rsidRPr="008A09D6" w:rsidR="005D2E87">
        <w:rPr>
          <w:sz w:val="19"/>
          <w:szCs w:val="19"/>
        </w:rPr>
        <w:t>Коваленко Д.В</w:t>
      </w:r>
      <w:r w:rsidRPr="008A09D6">
        <w:rPr>
          <w:sz w:val="19"/>
          <w:szCs w:val="19"/>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020F3" w:rsidRPr="008A09D6" w:rsidP="00B020F3">
      <w:pPr>
        <w:ind w:firstLine="567"/>
        <w:jc w:val="both"/>
        <w:rPr>
          <w:sz w:val="19"/>
          <w:szCs w:val="19"/>
        </w:rPr>
      </w:pPr>
      <w:r w:rsidRPr="008A09D6">
        <w:rPr>
          <w:sz w:val="19"/>
          <w:szCs w:val="19"/>
        </w:rPr>
        <w:t xml:space="preserve">Разъяснить </w:t>
      </w:r>
      <w:r w:rsidRPr="008A09D6" w:rsidR="005D2E87">
        <w:rPr>
          <w:sz w:val="19"/>
          <w:szCs w:val="19"/>
        </w:rPr>
        <w:t>Коваленко Д.В</w:t>
      </w:r>
      <w:r w:rsidRPr="008A09D6">
        <w:rPr>
          <w:sz w:val="19"/>
          <w:szCs w:val="19"/>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B020F3" w:rsidRPr="008A09D6" w:rsidP="00B020F3">
      <w:pPr>
        <w:ind w:firstLine="567"/>
        <w:jc w:val="both"/>
        <w:rPr>
          <w:sz w:val="19"/>
          <w:szCs w:val="19"/>
        </w:rPr>
      </w:pPr>
      <w:r w:rsidRPr="008A09D6">
        <w:rPr>
          <w:sz w:val="19"/>
          <w:szCs w:val="19"/>
        </w:rPr>
        <w:t xml:space="preserve">Разъяснить </w:t>
      </w:r>
      <w:r w:rsidRPr="008A09D6" w:rsidR="005D2E87">
        <w:rPr>
          <w:sz w:val="19"/>
          <w:szCs w:val="19"/>
        </w:rPr>
        <w:t>Коваленко Д.В</w:t>
      </w:r>
      <w:r w:rsidRPr="008A09D6">
        <w:rPr>
          <w:sz w:val="19"/>
          <w:szCs w:val="19"/>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D2E87" w:rsidRPr="008A09D6" w:rsidP="005D2E87">
      <w:pPr>
        <w:ind w:firstLine="567"/>
        <w:jc w:val="both"/>
        <w:rPr>
          <w:sz w:val="19"/>
          <w:szCs w:val="19"/>
        </w:rPr>
      </w:pPr>
      <w:r w:rsidRPr="008A09D6">
        <w:rPr>
          <w:sz w:val="19"/>
          <w:szCs w:val="19"/>
        </w:rPr>
        <w:t>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w:t>
      </w:r>
      <w:r w:rsidRPr="008A09D6" w:rsidR="004549AC">
        <w:rPr>
          <w:sz w:val="19"/>
          <w:szCs w:val="19"/>
        </w:rPr>
        <w:t>.</w:t>
      </w:r>
    </w:p>
    <w:p w:rsidR="009327BC" w:rsidRPr="008A09D6" w:rsidP="005D2E87">
      <w:pPr>
        <w:ind w:firstLine="567"/>
        <w:jc w:val="both"/>
        <w:rPr>
          <w:sz w:val="19"/>
          <w:szCs w:val="19"/>
        </w:rPr>
      </w:pPr>
    </w:p>
    <w:p w:rsidR="008A09D6" w:rsidP="008A09D6">
      <w:pPr>
        <w:ind w:firstLine="567"/>
        <w:jc w:val="both"/>
        <w:rPr>
          <w:bCs/>
          <w:sz w:val="19"/>
          <w:szCs w:val="19"/>
        </w:rPr>
      </w:pPr>
      <w:r w:rsidRPr="008A09D6">
        <w:rPr>
          <w:bCs/>
          <w:sz w:val="19"/>
          <w:szCs w:val="19"/>
        </w:rPr>
        <w:t>Мировой судья</w:t>
      </w:r>
      <w:r w:rsidRPr="008A09D6" w:rsidR="00F90038">
        <w:rPr>
          <w:bCs/>
          <w:sz w:val="19"/>
          <w:szCs w:val="19"/>
        </w:rPr>
        <w:tab/>
      </w:r>
      <w:r w:rsidRPr="008A09D6" w:rsidR="00F90038">
        <w:rPr>
          <w:bCs/>
          <w:sz w:val="19"/>
          <w:szCs w:val="19"/>
        </w:rPr>
        <w:tab/>
      </w:r>
      <w:r>
        <w:rPr>
          <w:bCs/>
          <w:sz w:val="19"/>
          <w:szCs w:val="19"/>
        </w:rPr>
        <w:t xml:space="preserve">                                                           </w:t>
      </w:r>
      <w:r>
        <w:rPr>
          <w:bCs/>
          <w:sz w:val="19"/>
          <w:szCs w:val="19"/>
        </w:rPr>
        <w:tab/>
      </w:r>
      <w:r>
        <w:rPr>
          <w:bCs/>
          <w:sz w:val="19"/>
          <w:szCs w:val="19"/>
        </w:rPr>
        <w:tab/>
      </w:r>
      <w:r>
        <w:rPr>
          <w:bCs/>
          <w:sz w:val="19"/>
          <w:szCs w:val="19"/>
        </w:rPr>
        <w:tab/>
      </w:r>
      <w:r>
        <w:rPr>
          <w:bCs/>
          <w:sz w:val="19"/>
          <w:szCs w:val="19"/>
        </w:rPr>
        <w:tab/>
        <w:t>Полищук Е.Д.</w:t>
      </w:r>
      <w:r>
        <w:rPr>
          <w:bCs/>
          <w:sz w:val="19"/>
          <w:szCs w:val="19"/>
        </w:rPr>
        <w:tab/>
      </w:r>
      <w:r>
        <w:rPr>
          <w:bCs/>
          <w:sz w:val="19"/>
          <w:szCs w:val="19"/>
        </w:rPr>
        <w:tab/>
      </w:r>
      <w:r>
        <w:rPr>
          <w:bCs/>
          <w:sz w:val="19"/>
          <w:szCs w:val="19"/>
        </w:rPr>
        <w:tab/>
      </w:r>
    </w:p>
    <w:p w:rsidR="00BD5DE1" w:rsidRPr="008A09D6" w:rsidP="008A09D6">
      <w:pPr>
        <w:ind w:firstLine="567"/>
        <w:jc w:val="both"/>
        <w:rPr>
          <w:sz w:val="19"/>
          <w:szCs w:val="19"/>
        </w:rPr>
      </w:pPr>
      <w:r w:rsidRPr="008A09D6">
        <w:rPr>
          <w:bCs/>
          <w:sz w:val="19"/>
          <w:szCs w:val="19"/>
        </w:rPr>
        <w:tab/>
      </w:r>
      <w:r w:rsidRPr="008A09D6">
        <w:rPr>
          <w:bCs/>
          <w:sz w:val="19"/>
          <w:szCs w:val="19"/>
        </w:rPr>
        <w:tab/>
      </w:r>
      <w:r w:rsidRPr="008A09D6">
        <w:rPr>
          <w:bCs/>
          <w:sz w:val="19"/>
          <w:szCs w:val="19"/>
        </w:rPr>
        <w:tab/>
      </w:r>
      <w:r w:rsidRPr="008A09D6">
        <w:rPr>
          <w:bCs/>
          <w:sz w:val="19"/>
          <w:szCs w:val="19"/>
        </w:rPr>
        <w:tab/>
      </w:r>
      <w:r w:rsidRPr="008A09D6">
        <w:rPr>
          <w:bCs/>
          <w:sz w:val="19"/>
          <w:szCs w:val="19"/>
        </w:rPr>
        <w:tab/>
      </w:r>
    </w:p>
    <w:sectPr w:rsidSect="005D2E87">
      <w:headerReference w:type="default" r:id="rId5"/>
      <w:pgSz w:w="11906" w:h="16838"/>
      <w:pgMar w:top="568" w:right="566"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896307">
        <w:pPr>
          <w:pStyle w:val="Header"/>
          <w:jc w:val="right"/>
        </w:pPr>
        <w:r>
          <w:fldChar w:fldCharType="begin"/>
        </w:r>
        <w:r>
          <w:instrText xml:space="preserve"> PAGE   \* MERGEFORMAT </w:instrText>
        </w:r>
        <w:r>
          <w:fldChar w:fldCharType="separate"/>
        </w:r>
        <w:r w:rsidR="001827A7">
          <w:rPr>
            <w:noProof/>
          </w:rPr>
          <w:t>2</w:t>
        </w:r>
        <w:r>
          <w:rPr>
            <w:noProof/>
          </w:rPr>
          <w:fldChar w:fldCharType="end"/>
        </w:r>
      </w:p>
    </w:sdtContent>
  </w:sdt>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259A4"/>
    <w:rsid w:val="00037F27"/>
    <w:rsid w:val="0004774C"/>
    <w:rsid w:val="00063687"/>
    <w:rsid w:val="00065CFE"/>
    <w:rsid w:val="000D7E7E"/>
    <w:rsid w:val="000E1412"/>
    <w:rsid w:val="000F729B"/>
    <w:rsid w:val="001458F0"/>
    <w:rsid w:val="001615DF"/>
    <w:rsid w:val="00167B1B"/>
    <w:rsid w:val="001827A7"/>
    <w:rsid w:val="00185276"/>
    <w:rsid w:val="00187E6C"/>
    <w:rsid w:val="001B3D68"/>
    <w:rsid w:val="001D68BA"/>
    <w:rsid w:val="001F3438"/>
    <w:rsid w:val="002247EC"/>
    <w:rsid w:val="0022726D"/>
    <w:rsid w:val="0024081B"/>
    <w:rsid w:val="002742DE"/>
    <w:rsid w:val="00296B7A"/>
    <w:rsid w:val="002C4999"/>
    <w:rsid w:val="002E393A"/>
    <w:rsid w:val="002F562A"/>
    <w:rsid w:val="00362582"/>
    <w:rsid w:val="00372B31"/>
    <w:rsid w:val="00393C5E"/>
    <w:rsid w:val="003B272F"/>
    <w:rsid w:val="003F3A98"/>
    <w:rsid w:val="00410D33"/>
    <w:rsid w:val="00450431"/>
    <w:rsid w:val="004549AC"/>
    <w:rsid w:val="00456B2D"/>
    <w:rsid w:val="004577FA"/>
    <w:rsid w:val="00460FA5"/>
    <w:rsid w:val="00467CAF"/>
    <w:rsid w:val="0047377B"/>
    <w:rsid w:val="004B677A"/>
    <w:rsid w:val="004E6BE4"/>
    <w:rsid w:val="00524C90"/>
    <w:rsid w:val="005345AC"/>
    <w:rsid w:val="00540773"/>
    <w:rsid w:val="00567803"/>
    <w:rsid w:val="005720A7"/>
    <w:rsid w:val="00592F98"/>
    <w:rsid w:val="005A4979"/>
    <w:rsid w:val="005B6D01"/>
    <w:rsid w:val="005D2E87"/>
    <w:rsid w:val="005D6660"/>
    <w:rsid w:val="005F6C2E"/>
    <w:rsid w:val="00600966"/>
    <w:rsid w:val="00622381"/>
    <w:rsid w:val="00685EFB"/>
    <w:rsid w:val="00697D6F"/>
    <w:rsid w:val="006E613B"/>
    <w:rsid w:val="00733A25"/>
    <w:rsid w:val="007524E6"/>
    <w:rsid w:val="00766C19"/>
    <w:rsid w:val="0079239B"/>
    <w:rsid w:val="00796EA9"/>
    <w:rsid w:val="00797951"/>
    <w:rsid w:val="007D19C2"/>
    <w:rsid w:val="007E0E72"/>
    <w:rsid w:val="00803BFF"/>
    <w:rsid w:val="0082027C"/>
    <w:rsid w:val="00865F50"/>
    <w:rsid w:val="00896307"/>
    <w:rsid w:val="008A09D6"/>
    <w:rsid w:val="008A2993"/>
    <w:rsid w:val="008E4F07"/>
    <w:rsid w:val="009325BA"/>
    <w:rsid w:val="009327BC"/>
    <w:rsid w:val="009A2076"/>
    <w:rsid w:val="009B7F74"/>
    <w:rsid w:val="009F0CF4"/>
    <w:rsid w:val="00A41912"/>
    <w:rsid w:val="00A457BC"/>
    <w:rsid w:val="00A779A1"/>
    <w:rsid w:val="00AA267A"/>
    <w:rsid w:val="00AB1801"/>
    <w:rsid w:val="00AE4278"/>
    <w:rsid w:val="00AF4366"/>
    <w:rsid w:val="00B020F3"/>
    <w:rsid w:val="00B25D9F"/>
    <w:rsid w:val="00BC51B3"/>
    <w:rsid w:val="00BD5DE1"/>
    <w:rsid w:val="00BD7E59"/>
    <w:rsid w:val="00BE13BA"/>
    <w:rsid w:val="00C2430D"/>
    <w:rsid w:val="00C26E48"/>
    <w:rsid w:val="00C65FD0"/>
    <w:rsid w:val="00CA7B80"/>
    <w:rsid w:val="00D0543C"/>
    <w:rsid w:val="00D2329D"/>
    <w:rsid w:val="00D4031E"/>
    <w:rsid w:val="00D43AF7"/>
    <w:rsid w:val="00D63172"/>
    <w:rsid w:val="00D76A40"/>
    <w:rsid w:val="00DA08EF"/>
    <w:rsid w:val="00DE75A4"/>
    <w:rsid w:val="00E1094F"/>
    <w:rsid w:val="00E12E6F"/>
    <w:rsid w:val="00E24B36"/>
    <w:rsid w:val="00E31719"/>
    <w:rsid w:val="00E723A2"/>
    <w:rsid w:val="00E74822"/>
    <w:rsid w:val="00EA2B8B"/>
    <w:rsid w:val="00EB148D"/>
    <w:rsid w:val="00EB68F3"/>
    <w:rsid w:val="00EF0179"/>
    <w:rsid w:val="00F854DB"/>
    <w:rsid w:val="00F90038"/>
    <w:rsid w:val="00F9160D"/>
    <w:rsid w:val="00FC26A4"/>
    <w:rsid w:val="00FE14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BalloonText">
    <w:name w:val="Balloon Text"/>
    <w:basedOn w:val="Normal"/>
    <w:link w:val="a0"/>
    <w:uiPriority w:val="99"/>
    <w:semiHidden/>
    <w:unhideWhenUsed/>
    <w:rsid w:val="002247EC"/>
    <w:rPr>
      <w:rFonts w:ascii="Tahoma" w:hAnsi="Tahoma" w:cs="Tahoma"/>
      <w:sz w:val="16"/>
      <w:szCs w:val="16"/>
    </w:rPr>
  </w:style>
  <w:style w:type="character" w:customStyle="1" w:styleId="a0">
    <w:name w:val="Текст выноски Знак"/>
    <w:basedOn w:val="DefaultParagraphFont"/>
    <w:link w:val="BalloonText"/>
    <w:uiPriority w:val="99"/>
    <w:semiHidden/>
    <w:rsid w:val="002247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63686F7EB6EF9A0C06CFD53E64A95251B0D7E3A2D5D25DBD17581CAFF0256D2349803B9C64EFC7A51E64F5BB522557C5C07DAEEECEDDD60BET7J"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