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84310B">
        <w:rPr>
          <w:b w:val="0"/>
          <w:sz w:val="28"/>
          <w:szCs w:val="28"/>
        </w:rPr>
        <w:t>261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277C90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277C90" w:rsidR="00277C90">
        <w:rPr>
          <w:sz w:val="28"/>
          <w:szCs w:val="28"/>
        </w:rPr>
        <w:t>/изъято/</w:t>
      </w:r>
      <w:r w:rsidR="00277C90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277C90" w:rsidR="00277C90">
        <w:rPr>
          <w:sz w:val="28"/>
          <w:szCs w:val="28"/>
        </w:rPr>
        <w:t>/изъято/</w:t>
      </w:r>
      <w:r w:rsidR="00277C90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84310B">
        <w:rPr>
          <w:color w:val="FF0000"/>
          <w:sz w:val="28"/>
          <w:szCs w:val="28"/>
        </w:rPr>
        <w:t>12.03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277C90" w:rsidR="00277C90">
        <w:rPr>
          <w:sz w:val="28"/>
          <w:szCs w:val="28"/>
        </w:rPr>
        <w:t>/изъято/</w:t>
      </w:r>
      <w:r w:rsidR="00277C90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277C90" w:rsidR="00277C90">
        <w:rPr>
          <w:sz w:val="28"/>
          <w:szCs w:val="28"/>
        </w:rPr>
        <w:t>/изъято/</w:t>
      </w:r>
      <w:r w:rsidR="00277C90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 xml:space="preserve">в размере </w:t>
      </w:r>
      <w:r w:rsidR="0084310B">
        <w:rPr>
          <w:color w:val="FF0000"/>
          <w:sz w:val="28"/>
          <w:szCs w:val="28"/>
        </w:rPr>
        <w:t>56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277C90" w:rsidR="00277C90">
        <w:rPr>
          <w:color w:val="000000"/>
          <w:sz w:val="28"/>
          <w:szCs w:val="28"/>
        </w:rPr>
        <w:t>/изъято/</w:t>
      </w:r>
      <w:r w:rsidR="00277C90">
        <w:rPr>
          <w:color w:val="000000"/>
          <w:sz w:val="28"/>
          <w:szCs w:val="28"/>
        </w:rPr>
        <w:t xml:space="preserve">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84310B">
        <w:rPr>
          <w:color w:val="FF0000"/>
          <w:sz w:val="28"/>
          <w:szCs w:val="28"/>
        </w:rPr>
        <w:t>ст.20.1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84310B">
        <w:rPr>
          <w:color w:val="FF0000"/>
          <w:sz w:val="28"/>
          <w:szCs w:val="28"/>
        </w:rPr>
        <w:t>6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84310B">
        <w:rPr>
          <w:color w:val="FF0000"/>
          <w:sz w:val="28"/>
          <w:szCs w:val="28"/>
        </w:rPr>
        <w:t>10.01.2025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84310B">
        <w:rPr>
          <w:color w:val="FF0000"/>
          <w:sz w:val="28"/>
          <w:szCs w:val="28"/>
        </w:rPr>
        <w:t>6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277C90" w:rsidR="00277C90">
        <w:rPr>
          <w:sz w:val="28"/>
          <w:szCs w:val="28"/>
        </w:rPr>
        <w:t xml:space="preserve">/изъято/ </w:t>
      </w:r>
      <w:r w:rsidR="00277C90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84310B">
        <w:rPr>
          <w:color w:val="FF0000"/>
          <w:sz w:val="28"/>
          <w:szCs w:val="28"/>
        </w:rPr>
        <w:t>27</w:t>
      </w:r>
      <w:r w:rsidR="002E7AE7">
        <w:rPr>
          <w:color w:val="FF0000"/>
          <w:sz w:val="28"/>
          <w:szCs w:val="28"/>
        </w:rPr>
        <w:t>.12.2024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84310B">
        <w:rPr>
          <w:color w:val="FF0000"/>
          <w:sz w:val="28"/>
          <w:szCs w:val="28"/>
        </w:rPr>
        <w:t>6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277C90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84310B">
        <w:rPr>
          <w:color w:val="FF0000"/>
          <w:sz w:val="28"/>
          <w:szCs w:val="28"/>
        </w:rPr>
        <w:t>12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84310B">
        <w:rPr>
          <w:sz w:val="28"/>
          <w:szCs w:val="28"/>
        </w:rPr>
        <w:t xml:space="preserve"> сто двадцать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84310B" w:rsidR="0084310B">
        <w:rPr>
          <w:color w:val="FF0000"/>
          <w:sz w:val="28"/>
          <w:szCs w:val="28"/>
        </w:rPr>
        <w:t>0410760300465002612520167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56C68"/>
    <w:rsid w:val="00072197"/>
    <w:rsid w:val="00072DB9"/>
    <w:rsid w:val="0007682B"/>
    <w:rsid w:val="00087F4D"/>
    <w:rsid w:val="00090757"/>
    <w:rsid w:val="000A0250"/>
    <w:rsid w:val="000B0C8B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77C90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0DD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817B-7230-48DC-9EF8-71464B9B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