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337286" w:rsidP="00D5230F" w14:paraId="677768AA" w14:textId="2FFF5FB4">
      <w:pPr>
        <w:pStyle w:val="NoSpacing"/>
        <w:contextualSpacing/>
        <w:rPr>
          <w:sz w:val="28"/>
          <w:szCs w:val="28"/>
        </w:rPr>
      </w:pPr>
      <w:r w:rsidRPr="00337286">
        <w:rPr>
          <w:b/>
          <w:sz w:val="28"/>
          <w:szCs w:val="28"/>
        </w:rPr>
        <w:t xml:space="preserve">    </w:t>
      </w:r>
      <w:r w:rsidRPr="00337286" w:rsidR="0053507E">
        <w:rPr>
          <w:b/>
          <w:sz w:val="28"/>
          <w:szCs w:val="28"/>
        </w:rPr>
        <w:tab/>
      </w:r>
      <w:r w:rsidRPr="00337286" w:rsidR="0053507E">
        <w:rPr>
          <w:b/>
          <w:sz w:val="28"/>
          <w:szCs w:val="28"/>
        </w:rPr>
        <w:tab/>
      </w:r>
      <w:r w:rsidRPr="00337286" w:rsidR="0053507E">
        <w:rPr>
          <w:b/>
          <w:sz w:val="28"/>
          <w:szCs w:val="28"/>
        </w:rPr>
        <w:tab/>
      </w:r>
      <w:r w:rsidRPr="00337286" w:rsidR="0053507E">
        <w:rPr>
          <w:b/>
          <w:sz w:val="28"/>
          <w:szCs w:val="28"/>
        </w:rPr>
        <w:tab/>
      </w:r>
      <w:r w:rsidRPr="00337286" w:rsidR="0053507E">
        <w:rPr>
          <w:b/>
          <w:sz w:val="28"/>
          <w:szCs w:val="28"/>
        </w:rPr>
        <w:tab/>
      </w:r>
      <w:r w:rsidRPr="00337286" w:rsidR="0053507E">
        <w:rPr>
          <w:b/>
          <w:sz w:val="28"/>
          <w:szCs w:val="28"/>
        </w:rPr>
        <w:tab/>
      </w:r>
      <w:r w:rsidRPr="00337286" w:rsidR="0053507E">
        <w:rPr>
          <w:b/>
          <w:sz w:val="28"/>
          <w:szCs w:val="28"/>
        </w:rPr>
        <w:tab/>
      </w:r>
      <w:r w:rsidRPr="00337286" w:rsidR="0053507E">
        <w:rPr>
          <w:b/>
          <w:sz w:val="28"/>
          <w:szCs w:val="28"/>
        </w:rPr>
        <w:tab/>
      </w:r>
      <w:r w:rsidRPr="00337286" w:rsidR="0053507E">
        <w:rPr>
          <w:b/>
          <w:sz w:val="28"/>
          <w:szCs w:val="28"/>
        </w:rPr>
        <w:tab/>
      </w:r>
      <w:r w:rsidRPr="00337286" w:rsidR="00F33B9F">
        <w:rPr>
          <w:b/>
          <w:sz w:val="28"/>
          <w:szCs w:val="28"/>
        </w:rPr>
        <w:t xml:space="preserve">     </w:t>
      </w:r>
      <w:r w:rsidRPr="00337286">
        <w:rPr>
          <w:sz w:val="28"/>
          <w:szCs w:val="28"/>
        </w:rPr>
        <w:t>Дело № 5-4</w:t>
      </w:r>
      <w:r w:rsidRPr="00337286" w:rsidR="00C57F4D">
        <w:rPr>
          <w:sz w:val="28"/>
          <w:szCs w:val="28"/>
        </w:rPr>
        <w:t>6</w:t>
      </w:r>
      <w:r w:rsidRPr="00337286" w:rsidR="00215F13">
        <w:rPr>
          <w:sz w:val="28"/>
          <w:szCs w:val="28"/>
        </w:rPr>
        <w:t>-</w:t>
      </w:r>
      <w:r w:rsidRPr="00337286" w:rsidR="00F33B9F">
        <w:rPr>
          <w:sz w:val="28"/>
          <w:szCs w:val="28"/>
        </w:rPr>
        <w:t>310</w:t>
      </w:r>
      <w:r w:rsidRPr="00337286" w:rsidR="00215F13">
        <w:rPr>
          <w:sz w:val="28"/>
          <w:szCs w:val="28"/>
        </w:rPr>
        <w:t>/202</w:t>
      </w:r>
      <w:r w:rsidRPr="00337286" w:rsidR="00FC73D2">
        <w:rPr>
          <w:sz w:val="28"/>
          <w:szCs w:val="28"/>
        </w:rPr>
        <w:t>5</w:t>
      </w:r>
    </w:p>
    <w:p w:rsidR="00D1445A" w:rsidRPr="00337286" w:rsidP="00D5230F" w14:paraId="6AF73E10" w14:textId="77777777">
      <w:pPr>
        <w:pStyle w:val="NoSpacing"/>
        <w:contextualSpacing/>
        <w:rPr>
          <w:sz w:val="28"/>
          <w:szCs w:val="28"/>
        </w:rPr>
      </w:pPr>
    </w:p>
    <w:p w:rsidR="00D1445A" w:rsidRPr="00337286" w:rsidP="00D5230F" w14:paraId="2A14D2C4" w14:textId="77777777">
      <w:pPr>
        <w:pStyle w:val="NoSpacing"/>
        <w:contextualSpacing/>
        <w:jc w:val="center"/>
        <w:rPr>
          <w:sz w:val="28"/>
          <w:szCs w:val="28"/>
        </w:rPr>
      </w:pPr>
      <w:r w:rsidRPr="00337286">
        <w:rPr>
          <w:sz w:val="28"/>
          <w:szCs w:val="28"/>
        </w:rPr>
        <w:t>ПОСТАНОВЛЕНИЕ</w:t>
      </w:r>
    </w:p>
    <w:p w:rsidR="00A7088A" w:rsidRPr="00337286" w:rsidP="00D52482" w14:paraId="260923AF" w14:textId="38089F74">
      <w:pPr>
        <w:pStyle w:val="NoSpacing"/>
        <w:contextualSpacing/>
        <w:jc w:val="center"/>
        <w:rPr>
          <w:sz w:val="28"/>
          <w:szCs w:val="28"/>
        </w:rPr>
      </w:pPr>
      <w:r w:rsidRPr="00337286">
        <w:rPr>
          <w:sz w:val="28"/>
          <w:szCs w:val="28"/>
        </w:rPr>
        <w:t>по делу об административном правонарушении</w:t>
      </w:r>
    </w:p>
    <w:p w:rsidR="00D1445A" w:rsidRPr="00337286" w:rsidP="00D5230F" w14:paraId="52D12A9A" w14:textId="48E98896">
      <w:pPr>
        <w:pStyle w:val="NoSpacing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10</w:t>
      </w:r>
      <w:r w:rsidRPr="00337286" w:rsidR="00215F13">
        <w:rPr>
          <w:sz w:val="28"/>
          <w:szCs w:val="28"/>
        </w:rPr>
        <w:t xml:space="preserve"> </w:t>
      </w:r>
      <w:r w:rsidRPr="00337286">
        <w:rPr>
          <w:sz w:val="28"/>
          <w:szCs w:val="28"/>
        </w:rPr>
        <w:t xml:space="preserve">ноября </w:t>
      </w:r>
      <w:r w:rsidRPr="00337286" w:rsidR="00215F13">
        <w:rPr>
          <w:sz w:val="28"/>
          <w:szCs w:val="28"/>
        </w:rPr>
        <w:t>202</w:t>
      </w:r>
      <w:r w:rsidRPr="00337286" w:rsidR="00FC73D2">
        <w:rPr>
          <w:sz w:val="28"/>
          <w:szCs w:val="28"/>
        </w:rPr>
        <w:t>5</w:t>
      </w:r>
      <w:r w:rsidRPr="00337286" w:rsidR="00200429">
        <w:rPr>
          <w:sz w:val="28"/>
          <w:szCs w:val="28"/>
        </w:rPr>
        <w:t xml:space="preserve"> года              </w:t>
      </w:r>
      <w:r w:rsidRPr="00337286">
        <w:rPr>
          <w:sz w:val="28"/>
          <w:szCs w:val="28"/>
        </w:rPr>
        <w:t xml:space="preserve">                                   </w:t>
      </w:r>
      <w:r w:rsidRPr="00337286" w:rsidR="00217464">
        <w:rPr>
          <w:sz w:val="28"/>
          <w:szCs w:val="28"/>
        </w:rPr>
        <w:t xml:space="preserve">           </w:t>
      </w:r>
      <w:r w:rsidRPr="00337286" w:rsidR="00A04BB2">
        <w:rPr>
          <w:sz w:val="28"/>
          <w:szCs w:val="28"/>
        </w:rPr>
        <w:t xml:space="preserve">   </w:t>
      </w:r>
      <w:r w:rsidRPr="00337286">
        <w:rPr>
          <w:sz w:val="28"/>
          <w:szCs w:val="28"/>
        </w:rPr>
        <w:t xml:space="preserve">               г. Керчь </w:t>
      </w:r>
    </w:p>
    <w:p w:rsidR="00D1445A" w:rsidRPr="00337286" w:rsidP="00D5230F" w14:paraId="3D5C3747" w14:textId="77777777">
      <w:pPr>
        <w:pStyle w:val="NoSpacing"/>
        <w:ind w:firstLine="708"/>
        <w:contextualSpacing/>
        <w:jc w:val="both"/>
        <w:rPr>
          <w:sz w:val="28"/>
          <w:szCs w:val="28"/>
        </w:rPr>
      </w:pPr>
    </w:p>
    <w:p w:rsidR="006E5345" w:rsidRPr="00337286" w:rsidP="00D5230F" w14:paraId="15C176C3" w14:textId="7E392F91">
      <w:pPr>
        <w:spacing w:after="0" w:line="240" w:lineRule="auto"/>
        <w:ind w:firstLine="708"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337286" w:rsidR="00347FDA">
        <w:rPr>
          <w:sz w:val="28"/>
          <w:szCs w:val="28"/>
        </w:rPr>
        <w:t xml:space="preserve"> </w:t>
      </w:r>
      <w:r w:rsidRPr="00337286">
        <w:rPr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337286">
        <w:rPr>
          <w:sz w:val="28"/>
          <w:szCs w:val="28"/>
        </w:rPr>
        <w:t>правонарушении</w:t>
      </w:r>
      <w:r w:rsidRPr="00337286" w:rsidR="00C57F4D">
        <w:rPr>
          <w:sz w:val="28"/>
          <w:szCs w:val="28"/>
        </w:rPr>
        <w:t xml:space="preserve"> предусмотренном ст. 17.8 </w:t>
      </w:r>
      <w:r w:rsidRPr="00337286">
        <w:rPr>
          <w:sz w:val="28"/>
          <w:szCs w:val="28"/>
        </w:rPr>
        <w:t xml:space="preserve"> КоАП РФ, в отношении:</w:t>
      </w:r>
    </w:p>
    <w:p w:rsidR="00705B1A" w:rsidRPr="00337286" w:rsidP="00D52482" w14:paraId="26C986CE" w14:textId="319808BB">
      <w:pPr>
        <w:spacing w:after="0" w:line="240" w:lineRule="auto"/>
        <w:ind w:left="2124"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Нечёса</w:t>
      </w:r>
      <w:r w:rsidR="00F35840">
        <w:rPr>
          <w:sz w:val="28"/>
          <w:szCs w:val="28"/>
        </w:rPr>
        <w:t xml:space="preserve"> Е.Н.</w:t>
      </w:r>
      <w:r w:rsidRPr="00337286" w:rsidR="00D1445A">
        <w:rPr>
          <w:sz w:val="28"/>
          <w:szCs w:val="28"/>
        </w:rPr>
        <w:t>,</w:t>
      </w:r>
      <w:r w:rsidRPr="00337286" w:rsidR="00D1445A">
        <w:rPr>
          <w:b/>
          <w:sz w:val="28"/>
          <w:szCs w:val="28"/>
        </w:rPr>
        <w:t xml:space="preserve"> </w:t>
      </w:r>
      <w:r w:rsidRPr="00F35840" w:rsidR="00F35840">
        <w:rPr>
          <w:sz w:val="28"/>
          <w:szCs w:val="28"/>
        </w:rPr>
        <w:t>/изъято/</w:t>
      </w:r>
      <w:r w:rsidR="00F35840">
        <w:rPr>
          <w:b/>
          <w:sz w:val="28"/>
          <w:szCs w:val="28"/>
        </w:rPr>
        <w:t xml:space="preserve"> </w:t>
      </w:r>
    </w:p>
    <w:p w:rsidR="002A1800" w:rsidRPr="00337286" w:rsidP="00D52482" w14:paraId="2A5BF0BB" w14:textId="34F1B710">
      <w:pPr>
        <w:pStyle w:val="NoSpacing"/>
        <w:contextualSpacing/>
        <w:jc w:val="center"/>
        <w:rPr>
          <w:bCs/>
          <w:sz w:val="28"/>
          <w:szCs w:val="28"/>
        </w:rPr>
      </w:pPr>
      <w:r w:rsidRPr="00337286">
        <w:rPr>
          <w:bCs/>
          <w:sz w:val="28"/>
          <w:szCs w:val="28"/>
        </w:rPr>
        <w:t>УСТАНОВИЛ:</w:t>
      </w:r>
    </w:p>
    <w:p w:rsidR="00C57F4D" w:rsidRPr="00337286" w:rsidP="005C1621" w14:paraId="2DBF2FA8" w14:textId="2D5E69C1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Согласно протоколу об административном правонарушении №</w:t>
      </w:r>
      <w:r w:rsidRPr="00337286" w:rsidR="007570FC">
        <w:rPr>
          <w:sz w:val="28"/>
          <w:szCs w:val="28"/>
        </w:rPr>
        <w:t xml:space="preserve"> </w:t>
      </w:r>
      <w:r w:rsidRPr="00F35840" w:rsidR="00F35840">
        <w:rPr>
          <w:sz w:val="28"/>
          <w:szCs w:val="28"/>
        </w:rPr>
        <w:t>/изъято/</w:t>
      </w:r>
      <w:r w:rsidR="00F35840">
        <w:rPr>
          <w:sz w:val="28"/>
          <w:szCs w:val="28"/>
        </w:rPr>
        <w:t xml:space="preserve"> </w:t>
      </w:r>
      <w:r w:rsidRPr="00337286">
        <w:rPr>
          <w:sz w:val="28"/>
          <w:szCs w:val="28"/>
        </w:rPr>
        <w:t xml:space="preserve">группа судебных приставов по ОУПДС в составе </w:t>
      </w:r>
      <w:r w:rsidRPr="00337286" w:rsidR="00F33B9F">
        <w:rPr>
          <w:sz w:val="28"/>
          <w:szCs w:val="28"/>
        </w:rPr>
        <w:t>Шевцова Е.А. и Шульгина С.Н.</w:t>
      </w:r>
      <w:r w:rsidRPr="00337286">
        <w:rPr>
          <w:sz w:val="28"/>
          <w:szCs w:val="28"/>
        </w:rPr>
        <w:t xml:space="preserve"> </w:t>
      </w:r>
      <w:r w:rsidRPr="00337286" w:rsidR="00F33B9F">
        <w:rPr>
          <w:sz w:val="28"/>
          <w:szCs w:val="28"/>
        </w:rPr>
        <w:t>22.10</w:t>
      </w:r>
      <w:r w:rsidRPr="00337286">
        <w:rPr>
          <w:sz w:val="28"/>
          <w:szCs w:val="28"/>
        </w:rPr>
        <w:t>.202</w:t>
      </w:r>
      <w:r w:rsidRPr="00337286" w:rsidR="00FC73D2">
        <w:rPr>
          <w:sz w:val="28"/>
          <w:szCs w:val="28"/>
        </w:rPr>
        <w:t>5</w:t>
      </w:r>
      <w:r w:rsidRPr="00337286">
        <w:rPr>
          <w:sz w:val="28"/>
          <w:szCs w:val="28"/>
        </w:rPr>
        <w:t xml:space="preserve"> в </w:t>
      </w:r>
      <w:r w:rsidRPr="00337286" w:rsidR="00F33B9F">
        <w:rPr>
          <w:sz w:val="28"/>
          <w:szCs w:val="28"/>
        </w:rPr>
        <w:t>08</w:t>
      </w:r>
      <w:r w:rsidRPr="00337286">
        <w:rPr>
          <w:sz w:val="28"/>
          <w:szCs w:val="28"/>
        </w:rPr>
        <w:t xml:space="preserve"> часов </w:t>
      </w:r>
      <w:r w:rsidRPr="00337286" w:rsidR="00F33B9F">
        <w:rPr>
          <w:sz w:val="28"/>
          <w:szCs w:val="28"/>
        </w:rPr>
        <w:t>3</w:t>
      </w:r>
      <w:r w:rsidRPr="00337286">
        <w:rPr>
          <w:sz w:val="28"/>
          <w:szCs w:val="28"/>
        </w:rPr>
        <w:t xml:space="preserve">0 минут прибыли по адресу: </w:t>
      </w:r>
      <w:r w:rsidRPr="00F35840" w:rsidR="00F35840">
        <w:rPr>
          <w:sz w:val="28"/>
          <w:szCs w:val="28"/>
        </w:rPr>
        <w:t>/изъято/</w:t>
      </w:r>
      <w:r w:rsidR="00F35840">
        <w:rPr>
          <w:sz w:val="28"/>
          <w:szCs w:val="28"/>
        </w:rPr>
        <w:t xml:space="preserve"> </w:t>
      </w:r>
      <w:r w:rsidRPr="00337286">
        <w:rPr>
          <w:sz w:val="28"/>
          <w:szCs w:val="28"/>
        </w:rPr>
        <w:t xml:space="preserve">для осуществления принудительного привода на основании постановления о приводе должника исполнительному производству № </w:t>
      </w:r>
      <w:r w:rsidRPr="00F35840" w:rsidR="00F35840">
        <w:rPr>
          <w:sz w:val="28"/>
          <w:szCs w:val="28"/>
        </w:rPr>
        <w:t>/изъято/</w:t>
      </w:r>
      <w:r w:rsidR="00F35840">
        <w:rPr>
          <w:sz w:val="28"/>
          <w:szCs w:val="28"/>
        </w:rPr>
        <w:t xml:space="preserve"> </w:t>
      </w:r>
      <w:r w:rsidRPr="00337286">
        <w:rPr>
          <w:sz w:val="28"/>
          <w:szCs w:val="28"/>
        </w:rPr>
        <w:t xml:space="preserve">в отношении </w:t>
      </w:r>
      <w:r w:rsidRPr="00337286" w:rsidR="00FC73D2">
        <w:rPr>
          <w:sz w:val="28"/>
          <w:szCs w:val="28"/>
        </w:rPr>
        <w:t>Нечёса</w:t>
      </w:r>
      <w:r w:rsidR="00F35840">
        <w:rPr>
          <w:sz w:val="28"/>
          <w:szCs w:val="28"/>
        </w:rPr>
        <w:t xml:space="preserve"> Е.Н.</w:t>
      </w:r>
      <w:r w:rsidRPr="00337286">
        <w:rPr>
          <w:sz w:val="28"/>
          <w:szCs w:val="28"/>
        </w:rPr>
        <w:t xml:space="preserve">. В момент осуществления привода гражданин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</w:t>
      </w:r>
      <w:r w:rsidRPr="00337286">
        <w:rPr>
          <w:sz w:val="28"/>
          <w:szCs w:val="28"/>
        </w:rPr>
        <w:t>., являясь лицом, подлежащим принудительному</w:t>
      </w:r>
      <w:r w:rsidRPr="00337286">
        <w:rPr>
          <w:sz w:val="28"/>
          <w:szCs w:val="28"/>
        </w:rPr>
        <w:t xml:space="preserve"> приводу отказался добровольно последовать с судебными приставами по ОУПДС, закрылся в </w:t>
      </w:r>
      <w:r w:rsidRPr="00337286" w:rsidR="00FC73D2">
        <w:rPr>
          <w:sz w:val="28"/>
          <w:szCs w:val="28"/>
        </w:rPr>
        <w:t xml:space="preserve">квартире </w:t>
      </w:r>
      <w:r w:rsidRPr="00F35840" w:rsidR="00F35840">
        <w:rPr>
          <w:sz w:val="28"/>
          <w:szCs w:val="28"/>
        </w:rPr>
        <w:t>/изъято/</w:t>
      </w:r>
      <w:r w:rsidRPr="00337286">
        <w:rPr>
          <w:sz w:val="28"/>
          <w:szCs w:val="28"/>
        </w:rPr>
        <w:t xml:space="preserve"> и не открывал двери на протяжении </w:t>
      </w:r>
      <w:r w:rsidRPr="00337286" w:rsidR="00FC73D2">
        <w:rPr>
          <w:sz w:val="28"/>
          <w:szCs w:val="28"/>
        </w:rPr>
        <w:t>15</w:t>
      </w:r>
      <w:r w:rsidRPr="00337286">
        <w:rPr>
          <w:sz w:val="28"/>
          <w:szCs w:val="28"/>
        </w:rPr>
        <w:t xml:space="preserve"> минут, при этом выражался нецензурной бранью в адрес судебных приставов по ОУПДС. Гражданин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Е.Н.</w:t>
      </w:r>
      <w:r w:rsidRPr="00337286">
        <w:rPr>
          <w:sz w:val="28"/>
          <w:szCs w:val="28"/>
        </w:rPr>
        <w:t xml:space="preserve"> был неоднократно предупрежден об административной ответственности, однако продолжил противоправные действия, чем воспрепятствовал исполнению должностных обязанностей судебных приставов по ОУПДС исполняющих постановление о приводе. На неоднократные замечания и законные требования судебных приставов по ОУПДС </w:t>
      </w:r>
      <w:r w:rsidRPr="00337286" w:rsidR="00A9281B">
        <w:rPr>
          <w:sz w:val="28"/>
          <w:szCs w:val="28"/>
        </w:rPr>
        <w:t>гражданин</w:t>
      </w:r>
      <w:r w:rsidRPr="00337286">
        <w:rPr>
          <w:sz w:val="28"/>
          <w:szCs w:val="28"/>
        </w:rPr>
        <w:t xml:space="preserve">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Е.Н. </w:t>
      </w:r>
      <w:r w:rsidRPr="00337286" w:rsidR="00A9281B">
        <w:rPr>
          <w:sz w:val="28"/>
          <w:szCs w:val="28"/>
        </w:rPr>
        <w:t>не реагировал и продолжал воспрепятствовать законной деятельности судебных приставов по ОУПДС.</w:t>
      </w:r>
    </w:p>
    <w:p w:rsidR="003265BF" w:rsidRPr="00337286" w:rsidP="00404F02" w14:paraId="3CDEAC34" w14:textId="45157E74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В судебное</w:t>
      </w:r>
      <w:r w:rsidRPr="00337286" w:rsidR="00D1445A">
        <w:rPr>
          <w:sz w:val="28"/>
          <w:szCs w:val="28"/>
        </w:rPr>
        <w:t xml:space="preserve"> заседан</w:t>
      </w:r>
      <w:r w:rsidRPr="00337286">
        <w:rPr>
          <w:sz w:val="28"/>
          <w:szCs w:val="28"/>
        </w:rPr>
        <w:t>ие</w:t>
      </w:r>
      <w:r w:rsidRPr="00337286" w:rsidR="00D1445A">
        <w:rPr>
          <w:sz w:val="28"/>
          <w:szCs w:val="28"/>
        </w:rPr>
        <w:t xml:space="preserve">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Е.Н. </w:t>
      </w:r>
      <w:r w:rsidRPr="00337286">
        <w:rPr>
          <w:sz w:val="28"/>
          <w:szCs w:val="28"/>
        </w:rPr>
        <w:t>не явился</w:t>
      </w:r>
      <w:r w:rsidRPr="00337286" w:rsidR="00404F02">
        <w:rPr>
          <w:sz w:val="28"/>
          <w:szCs w:val="28"/>
        </w:rPr>
        <w:t xml:space="preserve">, </w:t>
      </w:r>
      <w:r w:rsidRPr="00337286" w:rsidR="00404F02">
        <w:rPr>
          <w:sz w:val="28"/>
          <w:szCs w:val="28"/>
        </w:rPr>
        <w:t>извещен</w:t>
      </w:r>
      <w:r w:rsidRPr="00337286" w:rsidR="00404F02">
        <w:rPr>
          <w:sz w:val="28"/>
          <w:szCs w:val="28"/>
        </w:rPr>
        <w:t xml:space="preserve"> надлежащим образом</w:t>
      </w:r>
      <w:r w:rsidRPr="00337286" w:rsidR="00A74E4E">
        <w:rPr>
          <w:sz w:val="28"/>
          <w:szCs w:val="28"/>
        </w:rPr>
        <w:t xml:space="preserve"> судебной</w:t>
      </w:r>
      <w:r w:rsidRPr="00337286">
        <w:rPr>
          <w:sz w:val="28"/>
          <w:szCs w:val="28"/>
        </w:rPr>
        <w:t xml:space="preserve"> повесткой, направленной заказным письмо с уведомлением. Почтов</w:t>
      </w:r>
      <w:r w:rsidRPr="00337286" w:rsidR="00404F02">
        <w:rPr>
          <w:sz w:val="28"/>
          <w:szCs w:val="28"/>
        </w:rPr>
        <w:t xml:space="preserve">ая </w:t>
      </w:r>
      <w:r w:rsidRPr="00337286" w:rsidR="00217464">
        <w:rPr>
          <w:sz w:val="28"/>
          <w:szCs w:val="28"/>
        </w:rPr>
        <w:t xml:space="preserve">корреспонденция возвращена </w:t>
      </w:r>
      <w:r w:rsidRPr="00337286">
        <w:rPr>
          <w:sz w:val="28"/>
          <w:szCs w:val="28"/>
        </w:rPr>
        <w:t>на судебный участок с отметкой "за истечением срока хранения".</w:t>
      </w:r>
    </w:p>
    <w:p w:rsidR="003265BF" w:rsidRPr="00337286" w:rsidP="003265BF" w14:paraId="45812D9E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Согласно части 2 статьи 25.1 Кодекса Российской Федерации об административных правонарушениях</w:t>
      </w:r>
      <w:r w:rsidRPr="00337286" w:rsidR="008B5231">
        <w:rPr>
          <w:sz w:val="28"/>
          <w:szCs w:val="28"/>
        </w:rPr>
        <w:t>,</w:t>
      </w:r>
      <w:r w:rsidRPr="00337286">
        <w:rPr>
          <w:sz w:val="28"/>
          <w:szCs w:val="28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337286">
        <w:rPr>
          <w:sz w:val="28"/>
          <w:szCs w:val="28"/>
        </w:rPr>
        <w:t>дств св</w:t>
      </w:r>
      <w:r w:rsidRPr="00337286">
        <w:rPr>
          <w:sz w:val="28"/>
          <w:szCs w:val="28"/>
        </w:rPr>
        <w:t xml:space="preserve">язи, позволяющих </w:t>
      </w:r>
      <w:r w:rsidRPr="00337286">
        <w:rPr>
          <w:sz w:val="28"/>
          <w:szCs w:val="28"/>
        </w:rPr>
        <w:t>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790A64" w:rsidRPr="00337286" w:rsidP="003265BF" w14:paraId="07BFE15D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337286">
        <w:rPr>
          <w:sz w:val="28"/>
          <w:szCs w:val="28"/>
        </w:rPr>
        <w:t xml:space="preserve"> </w:t>
      </w:r>
      <w:r w:rsidRPr="00337286">
        <w:rPr>
          <w:sz w:val="28"/>
          <w:szCs w:val="28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337286">
        <w:rPr>
          <w:sz w:val="28"/>
          <w:szCs w:val="28"/>
        </w:rPr>
        <w:t xml:space="preserve"> года N 343.</w:t>
      </w:r>
    </w:p>
    <w:p w:rsidR="006C5155" w:rsidRPr="00337286" w:rsidP="003265BF" w14:paraId="673573E4" w14:textId="7644A3AE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Таким образом, мировым судьей принят</w:t>
      </w:r>
      <w:r w:rsidRPr="00337286" w:rsidR="00404F02">
        <w:rPr>
          <w:sz w:val="28"/>
          <w:szCs w:val="28"/>
        </w:rPr>
        <w:t xml:space="preserve">ы надлежащие меры </w:t>
      </w:r>
      <w:r w:rsidRPr="00337286" w:rsidR="00404F02">
        <w:rPr>
          <w:sz w:val="28"/>
          <w:szCs w:val="28"/>
        </w:rPr>
        <w:t>о</w:t>
      </w:r>
      <w:r w:rsidRPr="00337286" w:rsidR="00404F02">
        <w:rPr>
          <w:sz w:val="28"/>
          <w:szCs w:val="28"/>
        </w:rPr>
        <w:t xml:space="preserve"> извещении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Е.Н., </w:t>
      </w:r>
      <w:r w:rsidRPr="00337286">
        <w:rPr>
          <w:sz w:val="28"/>
          <w:szCs w:val="28"/>
        </w:rPr>
        <w:t>который  в протоколе об административном правонарушении указал, что вину признает, просит рассмотреть дело в его отсутствие.</w:t>
      </w:r>
    </w:p>
    <w:p w:rsidR="00D1445A" w:rsidRPr="00337286" w:rsidP="00D5230F" w14:paraId="08ABDA22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Изучив материалы дела, суд приходит к следующим выводам.</w:t>
      </w:r>
    </w:p>
    <w:p w:rsidR="00A9281B" w:rsidRPr="00337286" w:rsidP="00A9281B" w14:paraId="10F94896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Статьей 17.8 Кодекса Российской Федерации об административных правонарушениях (нормы в постановлении приведены в редакции, действующей на момент возникновения обстоятельств, послуживших основанием для привлечения Д. к административной ответственности) предусмотрена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9281B" w:rsidRPr="00337286" w:rsidP="00A9281B" w14:paraId="46625D29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Согласно пункту 1 статьи 12 Федерального закона от 21 июля 1997 г. N 118-ФЗ "Об органах принудительного исполнения Российской Федерации" (далее - Федеральный закон от 21 июля 1997 г. N 118-ФЗ)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A9281B" w:rsidRPr="00337286" w:rsidP="00A9281B" w14:paraId="469CD05A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Частями 1, 3 статьи 6 Федерального закона от 2 октября 2007 г. N 229-ФЗ "Об исполнительном производстве" (далее - Федеральный закон от 2 октября 2007 г. N 229-ФЗ) установлено, что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</w:t>
      </w:r>
      <w:r w:rsidRPr="00337286">
        <w:rPr>
          <w:sz w:val="28"/>
          <w:szCs w:val="28"/>
        </w:rPr>
        <w:t>неукоснительному выполнению на всей территории Российской Федерации.</w:t>
      </w:r>
      <w:r w:rsidRPr="00337286">
        <w:rPr>
          <w:sz w:val="28"/>
          <w:szCs w:val="28"/>
        </w:rPr>
        <w:t xml:space="preserve">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A9281B" w:rsidRPr="00337286" w:rsidP="00A9281B" w14:paraId="08F1DA1A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Аналогичные положения закреплены в пунктах 1, 4 статьи 14 Федерального закона от 21 июля 1997 г. N 118-ФЗ.</w:t>
      </w:r>
    </w:p>
    <w:p w:rsidR="00A9281B" w:rsidRPr="00337286" w:rsidP="00A9281B" w14:paraId="346A4027" w14:textId="33B7AE71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Как следует из материалов дела, </w:t>
      </w:r>
      <w:r w:rsidRPr="00337286" w:rsidR="00F33B9F">
        <w:rPr>
          <w:sz w:val="28"/>
          <w:szCs w:val="28"/>
        </w:rPr>
        <w:t>22.10.2025 в 08 часов 3</w:t>
      </w:r>
      <w:r w:rsidRPr="00337286" w:rsidR="000741F0">
        <w:rPr>
          <w:sz w:val="28"/>
          <w:szCs w:val="28"/>
        </w:rPr>
        <w:t xml:space="preserve">0 </w:t>
      </w:r>
      <w:r w:rsidRPr="00337286">
        <w:rPr>
          <w:sz w:val="28"/>
          <w:szCs w:val="28"/>
        </w:rPr>
        <w:t xml:space="preserve">по адресу: </w:t>
      </w:r>
      <w:r w:rsidRPr="00F35840" w:rsidR="00F35840">
        <w:rPr>
          <w:sz w:val="28"/>
          <w:szCs w:val="28"/>
        </w:rPr>
        <w:t>/изъято/</w:t>
      </w:r>
      <w:r w:rsidR="00F35840">
        <w:rPr>
          <w:sz w:val="28"/>
          <w:szCs w:val="28"/>
        </w:rPr>
        <w:t xml:space="preserve">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Е.Н. </w:t>
      </w:r>
      <w:r w:rsidRPr="00337286">
        <w:rPr>
          <w:sz w:val="28"/>
          <w:szCs w:val="28"/>
        </w:rPr>
        <w:t xml:space="preserve">воспрепятствовал осуществлению судебными приставами по обеспечению установленного порядка деятельности судов </w:t>
      </w:r>
      <w:r w:rsidRPr="00337286" w:rsidR="00F33B9F">
        <w:rPr>
          <w:sz w:val="28"/>
          <w:szCs w:val="28"/>
        </w:rPr>
        <w:t>Шевцову Е.А. и Шульгину С.Н.</w:t>
      </w:r>
      <w:r w:rsidRPr="00337286" w:rsidR="000741F0">
        <w:rPr>
          <w:sz w:val="28"/>
          <w:szCs w:val="28"/>
        </w:rPr>
        <w:t xml:space="preserve"> </w:t>
      </w:r>
      <w:r w:rsidRPr="00337286">
        <w:rPr>
          <w:sz w:val="28"/>
          <w:szCs w:val="28"/>
        </w:rPr>
        <w:t>принудительного привода на основании постановления судебного пристава-исполнителя</w:t>
      </w:r>
      <w:r w:rsidR="0023241B">
        <w:rPr>
          <w:sz w:val="28"/>
          <w:szCs w:val="28"/>
        </w:rPr>
        <w:t xml:space="preserve"> </w:t>
      </w:r>
      <w:r w:rsidRPr="0023241B" w:rsidR="0023241B">
        <w:rPr>
          <w:sz w:val="28"/>
          <w:szCs w:val="28"/>
        </w:rPr>
        <w:t>/изъято/</w:t>
      </w:r>
      <w:r w:rsidRPr="00337286">
        <w:rPr>
          <w:sz w:val="28"/>
          <w:szCs w:val="28"/>
        </w:rPr>
        <w:t>, на неоднократные требования судебного пристава проехать в отдел судебных приставов не реагировал, не отрывал двери жилого помещения, где находился</w:t>
      </w:r>
      <w:r w:rsidRPr="00337286">
        <w:rPr>
          <w:sz w:val="28"/>
          <w:szCs w:val="28"/>
        </w:rPr>
        <w:t>, выражался нецензурной бранью в ад</w:t>
      </w:r>
      <w:r w:rsidRPr="00337286" w:rsidR="000741F0">
        <w:rPr>
          <w:sz w:val="28"/>
          <w:szCs w:val="28"/>
        </w:rPr>
        <w:t>рес судебных приставов по ОУПДС</w:t>
      </w:r>
      <w:r w:rsidRPr="00337286">
        <w:rPr>
          <w:sz w:val="28"/>
          <w:szCs w:val="28"/>
        </w:rPr>
        <w:t>.</w:t>
      </w:r>
    </w:p>
    <w:p w:rsidR="00A9281B" w:rsidRPr="00337286" w:rsidP="00A9281B" w14:paraId="1E840998" w14:textId="6FC081A1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Данные обстоятельства послужили основанием для составления </w:t>
      </w:r>
      <w:r w:rsidRPr="00337286" w:rsidR="00F33B9F">
        <w:rPr>
          <w:sz w:val="28"/>
          <w:szCs w:val="28"/>
        </w:rPr>
        <w:t>22</w:t>
      </w:r>
      <w:r w:rsidRPr="00337286">
        <w:rPr>
          <w:sz w:val="28"/>
          <w:szCs w:val="28"/>
        </w:rPr>
        <w:t xml:space="preserve"> </w:t>
      </w:r>
      <w:r w:rsidRPr="00337286" w:rsidR="00F33B9F">
        <w:rPr>
          <w:sz w:val="28"/>
          <w:szCs w:val="28"/>
        </w:rPr>
        <w:t>октября</w:t>
      </w:r>
      <w:r w:rsidRPr="00337286">
        <w:rPr>
          <w:sz w:val="28"/>
          <w:szCs w:val="28"/>
        </w:rPr>
        <w:t xml:space="preserve"> 202</w:t>
      </w:r>
      <w:r w:rsidRPr="00337286" w:rsidR="00FC73D2">
        <w:rPr>
          <w:sz w:val="28"/>
          <w:szCs w:val="28"/>
        </w:rPr>
        <w:t>5</w:t>
      </w:r>
      <w:r w:rsidRPr="00337286">
        <w:rPr>
          <w:sz w:val="28"/>
          <w:szCs w:val="28"/>
        </w:rPr>
        <w:t xml:space="preserve"> года судебным приставом по обеспечению установленного порядка деятельности судов Отделения судебных приставов по г. Керчи ГУ ФССП России по Республике Крым </w:t>
      </w:r>
      <w:r w:rsidRPr="00337286" w:rsidR="00F33B9F">
        <w:rPr>
          <w:sz w:val="28"/>
          <w:szCs w:val="28"/>
        </w:rPr>
        <w:t>Шевцовым Е.А.</w:t>
      </w:r>
      <w:r w:rsidRPr="00337286">
        <w:rPr>
          <w:sz w:val="28"/>
          <w:szCs w:val="28"/>
        </w:rPr>
        <w:t xml:space="preserve"> протокола об административ</w:t>
      </w:r>
      <w:r w:rsidRPr="00337286" w:rsidR="00F145D7">
        <w:rPr>
          <w:sz w:val="28"/>
          <w:szCs w:val="28"/>
        </w:rPr>
        <w:t xml:space="preserve">ном правонарушении в отношении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Е.Н. </w:t>
      </w:r>
      <w:r w:rsidRPr="00337286" w:rsidR="00F145D7">
        <w:rPr>
          <w:sz w:val="28"/>
          <w:szCs w:val="28"/>
        </w:rPr>
        <w:t>по ст.</w:t>
      </w:r>
      <w:r w:rsidRPr="00337286">
        <w:rPr>
          <w:sz w:val="28"/>
          <w:szCs w:val="28"/>
        </w:rPr>
        <w:t xml:space="preserve"> 17.8 Кодекса Российской Федерации об административных правонарушениях.</w:t>
      </w:r>
    </w:p>
    <w:p w:rsidR="00F145D7" w:rsidRPr="00337286" w:rsidP="00A9281B" w14:paraId="6BB7ED22" w14:textId="7CD731D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Факт совершения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</w:t>
      </w:r>
      <w:r w:rsidRPr="00337286">
        <w:rPr>
          <w:sz w:val="28"/>
          <w:szCs w:val="28"/>
        </w:rPr>
        <w:t>. административного правонарушения и его виновность подтверждаются собранными по делу об административном правонарушении доказательствами: протоколом об административном правонарушении (л.д.1), рапортами судебных приставов (л.д.</w:t>
      </w:r>
      <w:r w:rsidRPr="00337286" w:rsidR="00F33B9F">
        <w:rPr>
          <w:sz w:val="28"/>
          <w:szCs w:val="28"/>
        </w:rPr>
        <w:t>5-6</w:t>
      </w:r>
      <w:r w:rsidRPr="00337286">
        <w:rPr>
          <w:sz w:val="28"/>
          <w:szCs w:val="28"/>
        </w:rPr>
        <w:t xml:space="preserve">), письменными пояснениями свидетелей </w:t>
      </w:r>
      <w:r w:rsidRPr="00337286" w:rsidR="00F33B9F">
        <w:rPr>
          <w:sz w:val="28"/>
          <w:szCs w:val="28"/>
        </w:rPr>
        <w:t>Куприна Н.М., Фёдорова И.И.</w:t>
      </w:r>
      <w:r w:rsidRPr="00337286">
        <w:rPr>
          <w:sz w:val="28"/>
          <w:szCs w:val="28"/>
        </w:rPr>
        <w:t xml:space="preserve"> (л.д.</w:t>
      </w:r>
      <w:r w:rsidRPr="00337286" w:rsidR="00F33B9F">
        <w:rPr>
          <w:sz w:val="28"/>
          <w:szCs w:val="28"/>
        </w:rPr>
        <w:t>7-8</w:t>
      </w:r>
      <w:r w:rsidRPr="00337286">
        <w:rPr>
          <w:sz w:val="28"/>
          <w:szCs w:val="28"/>
        </w:rPr>
        <w:t>), копией постановления о приводе (л.д.1</w:t>
      </w:r>
      <w:r w:rsidRPr="00337286" w:rsidR="00F33B9F">
        <w:rPr>
          <w:sz w:val="28"/>
          <w:szCs w:val="28"/>
        </w:rPr>
        <w:t>2</w:t>
      </w:r>
      <w:r w:rsidRPr="00337286">
        <w:rPr>
          <w:sz w:val="28"/>
          <w:szCs w:val="28"/>
        </w:rPr>
        <w:t>)</w:t>
      </w:r>
      <w:r w:rsidRPr="00337286" w:rsidR="00FC73D2">
        <w:rPr>
          <w:sz w:val="28"/>
          <w:szCs w:val="28"/>
        </w:rPr>
        <w:t>.</w:t>
      </w:r>
    </w:p>
    <w:p w:rsidR="00404F02" w:rsidRPr="00337286" w:rsidP="00404F02" w14:paraId="1C8A2339" w14:textId="0CDF1F8C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На основании изложенного, мировой судья приходит к выводу о том, что действия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Е.Н. </w:t>
      </w:r>
      <w:r w:rsidRPr="00337286">
        <w:rPr>
          <w:sz w:val="28"/>
          <w:szCs w:val="28"/>
        </w:rPr>
        <w:t xml:space="preserve">образуют состав административного правонарушения, предусмотренного </w:t>
      </w:r>
      <w:r w:rsidRPr="00337286" w:rsidR="005E086E">
        <w:rPr>
          <w:sz w:val="28"/>
          <w:szCs w:val="28"/>
        </w:rPr>
        <w:t>ст. 17.8</w:t>
      </w:r>
      <w:r w:rsidRPr="0033728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04F02" w:rsidRPr="00337286" w:rsidP="00404F02" w14:paraId="7A761480" w14:textId="61C86C23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Действия </w:t>
      </w:r>
      <w:r w:rsidRPr="00337286" w:rsidR="00CA45B3">
        <w:rPr>
          <w:sz w:val="28"/>
          <w:szCs w:val="28"/>
        </w:rPr>
        <w:t>Нечёса</w:t>
      </w:r>
      <w:r w:rsidRPr="00337286" w:rsidR="00CA45B3">
        <w:rPr>
          <w:sz w:val="28"/>
          <w:szCs w:val="28"/>
        </w:rPr>
        <w:t xml:space="preserve"> Е.Н. </w:t>
      </w:r>
      <w:r w:rsidRPr="00337286">
        <w:rPr>
          <w:sz w:val="28"/>
          <w:szCs w:val="28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337286" w:rsidP="00272288" w14:paraId="1EFD67B1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337286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337286">
        <w:rPr>
          <w:rFonts w:eastAsia="Times New Roman"/>
          <w:sz w:val="28"/>
          <w:szCs w:val="28"/>
          <w:lang w:eastAsia="ru-RU"/>
        </w:rPr>
        <w:t xml:space="preserve">Обстоятельств, смягчающих и отягчающих </w:t>
      </w:r>
      <w:r w:rsidRPr="00337286" w:rsidR="00410437">
        <w:rPr>
          <w:rFonts w:eastAsia="Times New Roman"/>
          <w:sz w:val="28"/>
          <w:szCs w:val="28"/>
          <w:lang w:eastAsia="ru-RU"/>
        </w:rPr>
        <w:t>административную ответственность, судом не установлено</w:t>
      </w:r>
      <w:r w:rsidRPr="00337286">
        <w:rPr>
          <w:rFonts w:eastAsia="Times New Roman"/>
          <w:sz w:val="28"/>
          <w:szCs w:val="28"/>
          <w:lang w:eastAsia="ru-RU"/>
        </w:rPr>
        <w:t>.</w:t>
      </w:r>
    </w:p>
    <w:p w:rsidR="00D1445A" w:rsidRPr="00337286" w:rsidP="00D5230F" w14:paraId="0E5FB247" w14:textId="3B78994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На основании изложенного, </w:t>
      </w:r>
      <w:r w:rsidRPr="00337286" w:rsidR="00D92028">
        <w:rPr>
          <w:sz w:val="28"/>
          <w:szCs w:val="28"/>
        </w:rPr>
        <w:t xml:space="preserve">мировой судья приходит к выводу о назначении </w:t>
      </w:r>
      <w:r w:rsidRPr="00337286" w:rsidR="00FC73D2">
        <w:rPr>
          <w:sz w:val="28"/>
          <w:szCs w:val="28"/>
        </w:rPr>
        <w:t>Нечёса</w:t>
      </w:r>
      <w:r w:rsidRPr="00337286" w:rsidR="00FC73D2">
        <w:rPr>
          <w:sz w:val="28"/>
          <w:szCs w:val="28"/>
        </w:rPr>
        <w:t xml:space="preserve"> Е.Н. </w:t>
      </w:r>
      <w:r w:rsidRPr="00337286" w:rsidR="00D92028">
        <w:rPr>
          <w:sz w:val="28"/>
          <w:szCs w:val="28"/>
        </w:rPr>
        <w:t>наказания в виде административного штрафа в пределах</w:t>
      </w:r>
      <w:r w:rsidRPr="00337286" w:rsidR="00FD751D">
        <w:rPr>
          <w:sz w:val="28"/>
          <w:szCs w:val="28"/>
        </w:rPr>
        <w:t xml:space="preserve"> санкции </w:t>
      </w:r>
      <w:r w:rsidRPr="00337286" w:rsidR="005E086E">
        <w:rPr>
          <w:sz w:val="28"/>
          <w:szCs w:val="28"/>
        </w:rPr>
        <w:t>статьи 17.8</w:t>
      </w:r>
      <w:r w:rsidRPr="00337286">
        <w:rPr>
          <w:sz w:val="28"/>
          <w:szCs w:val="28"/>
        </w:rPr>
        <w:t xml:space="preserve"> КоАП РФ.  </w:t>
      </w:r>
    </w:p>
    <w:p w:rsidR="005E086E" w:rsidRPr="00337286" w:rsidP="00FC73D2" w14:paraId="1B39A9CC" w14:textId="799BE44B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На основании изложенно</w:t>
      </w:r>
      <w:r w:rsidRPr="00337286" w:rsidR="0031465D">
        <w:rPr>
          <w:sz w:val="28"/>
          <w:szCs w:val="28"/>
        </w:rPr>
        <w:t>го и руководствуясь ст. ст. 4.1,</w:t>
      </w:r>
      <w:r w:rsidRPr="00337286" w:rsidR="00FD751D">
        <w:rPr>
          <w:sz w:val="28"/>
          <w:szCs w:val="28"/>
        </w:rPr>
        <w:t xml:space="preserve"> ч.2 ст.17.3,  ст. 23.1</w:t>
      </w:r>
      <w:r w:rsidRPr="00337286" w:rsidR="0031465D">
        <w:rPr>
          <w:sz w:val="28"/>
          <w:szCs w:val="28"/>
        </w:rPr>
        <w:t xml:space="preserve"> КоАП РФ, мировой судья</w:t>
      </w:r>
      <w:r w:rsidRPr="00337286">
        <w:rPr>
          <w:sz w:val="28"/>
          <w:szCs w:val="28"/>
        </w:rPr>
        <w:t>,</w:t>
      </w:r>
    </w:p>
    <w:p w:rsidR="000060A5" w:rsidRPr="00337286" w:rsidP="00D52482" w14:paraId="2267BE2F" w14:textId="7C804FAF">
      <w:pPr>
        <w:pStyle w:val="NoSpacing"/>
        <w:contextualSpacing/>
        <w:jc w:val="center"/>
        <w:rPr>
          <w:sz w:val="28"/>
          <w:szCs w:val="28"/>
        </w:rPr>
      </w:pPr>
      <w:r w:rsidRPr="00337286">
        <w:rPr>
          <w:sz w:val="28"/>
          <w:szCs w:val="28"/>
        </w:rPr>
        <w:t>ПОСТАНОВИЛ:</w:t>
      </w:r>
    </w:p>
    <w:p w:rsidR="0093415C" w:rsidRPr="00337286" w:rsidP="00D52482" w14:paraId="2DCB7B1F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337286" w:rsidP="00D5230F" w14:paraId="00F7C587" w14:textId="1619B966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Нечёса</w:t>
      </w:r>
      <w:r w:rsidRPr="00337286">
        <w:rPr>
          <w:sz w:val="28"/>
          <w:szCs w:val="28"/>
        </w:rPr>
        <w:t xml:space="preserve"> </w:t>
      </w:r>
      <w:r w:rsidR="0023241B">
        <w:rPr>
          <w:sz w:val="28"/>
          <w:szCs w:val="28"/>
        </w:rPr>
        <w:t xml:space="preserve">Е.Н. </w:t>
      </w:r>
      <w:r w:rsidRPr="00337286" w:rsidR="00272288">
        <w:rPr>
          <w:sz w:val="28"/>
          <w:szCs w:val="28"/>
        </w:rPr>
        <w:t>признать виновным</w:t>
      </w:r>
      <w:r w:rsidRPr="00337286">
        <w:rPr>
          <w:sz w:val="28"/>
          <w:szCs w:val="28"/>
        </w:rPr>
        <w:t xml:space="preserve"> в совершении административного правонарушения, предусм</w:t>
      </w:r>
      <w:r w:rsidRPr="00337286" w:rsidR="00272288">
        <w:rPr>
          <w:sz w:val="28"/>
          <w:szCs w:val="28"/>
        </w:rPr>
        <w:t xml:space="preserve">отренного </w:t>
      </w:r>
      <w:r w:rsidRPr="00337286" w:rsidR="005E086E">
        <w:rPr>
          <w:sz w:val="28"/>
          <w:szCs w:val="28"/>
        </w:rPr>
        <w:t>статьей 17.8</w:t>
      </w:r>
      <w:r w:rsidRPr="00337286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337286" w:rsidR="001A07CA">
        <w:rPr>
          <w:sz w:val="28"/>
          <w:szCs w:val="28"/>
        </w:rPr>
        <w:t>ему</w:t>
      </w:r>
      <w:r w:rsidRPr="00337286">
        <w:rPr>
          <w:sz w:val="28"/>
          <w:szCs w:val="28"/>
        </w:rPr>
        <w:t xml:space="preserve"> наказание в виде административного штрафа в размере </w:t>
      </w:r>
      <w:r w:rsidRPr="00337286" w:rsidR="008E1C40">
        <w:rPr>
          <w:sz w:val="28"/>
          <w:szCs w:val="28"/>
        </w:rPr>
        <w:t>1000</w:t>
      </w:r>
      <w:r w:rsidRPr="00337286">
        <w:rPr>
          <w:sz w:val="28"/>
          <w:szCs w:val="28"/>
        </w:rPr>
        <w:t xml:space="preserve"> (</w:t>
      </w:r>
      <w:r w:rsidRPr="00337286" w:rsidR="008E1C40">
        <w:rPr>
          <w:sz w:val="28"/>
          <w:szCs w:val="28"/>
        </w:rPr>
        <w:t>одна тысяча</w:t>
      </w:r>
      <w:r w:rsidRPr="00337286" w:rsidR="00143688">
        <w:rPr>
          <w:sz w:val="28"/>
          <w:szCs w:val="28"/>
        </w:rPr>
        <w:t>) рублей.</w:t>
      </w:r>
    </w:p>
    <w:p w:rsidR="00143688" w:rsidRPr="00337286" w:rsidP="00D5230F" w14:paraId="3C618537" w14:textId="7777777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Штраф подлежит оплате по реквизитам: </w:t>
      </w:r>
    </w:p>
    <w:p w:rsidR="005E7B75" w:rsidRPr="00337286" w:rsidP="00F33B9F" w14:paraId="0440592A" w14:textId="1AA95501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337286">
        <w:rPr>
          <w:sz w:val="28"/>
          <w:szCs w:val="28"/>
        </w:rPr>
        <w:t xml:space="preserve">Получатель: </w:t>
      </w:r>
      <w:r w:rsidRPr="00337286" w:rsidR="00F33B9F">
        <w:rPr>
          <w:sz w:val="28"/>
          <w:szCs w:val="28"/>
        </w:rPr>
        <w:t xml:space="preserve">УФК по Республике Крым (Министерство юстиции Республики Крым) Наименование банка: ОКЦ N 7 ЮГУ Банка России 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35220323, </w:t>
      </w:r>
      <w:r w:rsidRPr="00337286">
        <w:rPr>
          <w:sz w:val="28"/>
          <w:szCs w:val="28"/>
        </w:rPr>
        <w:t xml:space="preserve">КБК </w:t>
      </w:r>
      <w:r w:rsidRPr="00337286" w:rsidR="005E086E">
        <w:rPr>
          <w:sz w:val="28"/>
          <w:szCs w:val="28"/>
        </w:rPr>
        <w:t>828 1 16 01173 01 0008 140</w:t>
      </w:r>
      <w:r w:rsidRPr="00337286">
        <w:rPr>
          <w:sz w:val="28"/>
          <w:szCs w:val="28"/>
        </w:rPr>
        <w:t xml:space="preserve">, УИН </w:t>
      </w:r>
      <w:r w:rsidRPr="00337286" w:rsidR="00337286">
        <w:rPr>
          <w:sz w:val="28"/>
          <w:szCs w:val="28"/>
        </w:rPr>
        <w:t>0410760300465003102517110</w:t>
      </w:r>
      <w:r w:rsidRPr="00337286">
        <w:rPr>
          <w:sz w:val="28"/>
          <w:szCs w:val="28"/>
        </w:rPr>
        <w:t>.</w:t>
      </w:r>
      <w:r w:rsidRPr="00337286" w:rsidR="00680C3F">
        <w:rPr>
          <w:sz w:val="28"/>
          <w:szCs w:val="28"/>
        </w:rPr>
        <w:t xml:space="preserve"> </w:t>
      </w:r>
    </w:p>
    <w:p w:rsidR="00D1445A" w:rsidRPr="00337286" w:rsidP="00D5230F" w14:paraId="33A95875" w14:textId="77777777">
      <w:pPr>
        <w:pStyle w:val="a0"/>
        <w:ind w:firstLine="708"/>
        <w:contextualSpacing/>
        <w:rPr>
          <w:sz w:val="28"/>
          <w:szCs w:val="28"/>
          <w:lang w:val="uk-UA"/>
        </w:rPr>
      </w:pPr>
      <w:r w:rsidRPr="00337286">
        <w:rPr>
          <w:sz w:val="28"/>
          <w:szCs w:val="28"/>
        </w:rPr>
        <w:t>Административный штраф должен быть оплачен лицом, привлеченным к административной ответственности</w:t>
      </w:r>
      <w:r w:rsidRPr="00337286">
        <w:rPr>
          <w:color w:val="000000"/>
          <w:sz w:val="28"/>
          <w:szCs w:val="28"/>
          <w:lang w:val="uk-UA"/>
        </w:rPr>
        <w:t xml:space="preserve">, не </w:t>
      </w:r>
      <w:r w:rsidRPr="00337286">
        <w:rPr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337286" w:rsidP="00D5230F" w14:paraId="02B33CD3" w14:textId="02C31995">
      <w:pPr>
        <w:spacing w:after="0" w:line="240" w:lineRule="auto"/>
        <w:ind w:firstLine="567"/>
        <w:jc w:val="both"/>
        <w:rPr>
          <w:sz w:val="28"/>
          <w:szCs w:val="28"/>
        </w:rPr>
      </w:pPr>
      <w:r w:rsidRPr="00337286">
        <w:rPr>
          <w:sz w:val="28"/>
          <w:szCs w:val="28"/>
        </w:rPr>
        <w:t>Поста</w:t>
      </w:r>
      <w:r w:rsidRPr="00337286" w:rsidR="008B5231">
        <w:rPr>
          <w:sz w:val="28"/>
          <w:szCs w:val="28"/>
        </w:rPr>
        <w:t xml:space="preserve">новление может быть обжаловано </w:t>
      </w:r>
      <w:r w:rsidRPr="00337286">
        <w:rPr>
          <w:sz w:val="28"/>
          <w:szCs w:val="28"/>
        </w:rPr>
        <w:t xml:space="preserve">в Керченский городской суд Республики Крым в течение десяти </w:t>
      </w:r>
      <w:r w:rsidRPr="00337286" w:rsidR="00FC73D2">
        <w:rPr>
          <w:sz w:val="28"/>
          <w:szCs w:val="28"/>
        </w:rPr>
        <w:t>дней</w:t>
      </w:r>
      <w:r w:rsidRPr="00337286">
        <w:rPr>
          <w:sz w:val="28"/>
          <w:szCs w:val="28"/>
        </w:rPr>
        <w:t xml:space="preserve"> со дня вручения или получения копии постановления.</w:t>
      </w:r>
    </w:p>
    <w:p w:rsidR="00774F1E" w:rsidRPr="00337286" w:rsidP="00D5230F" w14:paraId="31312699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C4EFF" w:rsidRPr="00337286" w:rsidP="00152315" w14:paraId="05B7C547" w14:textId="5E8C2367">
      <w:pPr>
        <w:pStyle w:val="NoSpacing"/>
        <w:contextualSpacing/>
        <w:rPr>
          <w:sz w:val="28"/>
          <w:szCs w:val="28"/>
        </w:rPr>
      </w:pPr>
      <w:r w:rsidRPr="00337286">
        <w:rPr>
          <w:sz w:val="28"/>
          <w:szCs w:val="28"/>
        </w:rPr>
        <w:t>Мировой судья</w:t>
      </w:r>
      <w:r w:rsidRPr="00337286" w:rsidR="00B366DC">
        <w:rPr>
          <w:sz w:val="28"/>
          <w:szCs w:val="28"/>
        </w:rPr>
        <w:tab/>
      </w:r>
      <w:r w:rsidRPr="00337286" w:rsidR="00D1445A">
        <w:rPr>
          <w:sz w:val="28"/>
          <w:szCs w:val="28"/>
        </w:rPr>
        <w:tab/>
      </w:r>
      <w:r w:rsidRPr="00337286" w:rsidR="00D1445A">
        <w:rPr>
          <w:sz w:val="28"/>
          <w:szCs w:val="28"/>
        </w:rPr>
        <w:tab/>
      </w:r>
      <w:r w:rsidRPr="00337286" w:rsidR="00D1445A">
        <w:rPr>
          <w:sz w:val="28"/>
          <w:szCs w:val="28"/>
        </w:rPr>
        <w:tab/>
      </w:r>
      <w:r w:rsidRPr="00337286" w:rsidR="00A7088A">
        <w:rPr>
          <w:sz w:val="28"/>
          <w:szCs w:val="28"/>
        </w:rPr>
        <w:t xml:space="preserve">                       </w:t>
      </w:r>
      <w:r w:rsidRPr="00337286" w:rsidR="00337286">
        <w:rPr>
          <w:sz w:val="28"/>
          <w:szCs w:val="28"/>
        </w:rPr>
        <w:t xml:space="preserve">  </w:t>
      </w:r>
      <w:r w:rsidRPr="00337286" w:rsidR="00A7088A">
        <w:rPr>
          <w:sz w:val="28"/>
          <w:szCs w:val="28"/>
        </w:rPr>
        <w:t xml:space="preserve"> </w:t>
      </w:r>
      <w:r w:rsidRPr="00337286" w:rsidR="00D1445A">
        <w:rPr>
          <w:sz w:val="28"/>
          <w:szCs w:val="28"/>
        </w:rPr>
        <w:tab/>
        <w:t xml:space="preserve">        </w:t>
      </w:r>
      <w:r w:rsidRPr="00337286">
        <w:rPr>
          <w:sz w:val="28"/>
          <w:szCs w:val="28"/>
        </w:rPr>
        <w:t>Полищук Е.Д.</w:t>
      </w:r>
    </w:p>
    <w:p w:rsidR="000741F0" w:rsidRPr="00337286" w14:paraId="2BBC8D1F" w14:textId="77777777">
      <w:pPr>
        <w:pStyle w:val="NoSpacing"/>
        <w:contextualSpacing/>
        <w:rPr>
          <w:sz w:val="28"/>
          <w:szCs w:val="28"/>
        </w:rPr>
      </w:pPr>
    </w:p>
    <w:sectPr w:rsidSect="00FC4EFF">
      <w:headerReference w:type="default" r:id="rId4"/>
      <w:footerReference w:type="even" r:id="rId5"/>
      <w:footerReference w:type="default" r:id="rId6"/>
      <w:pgSz w:w="11906" w:h="16838"/>
      <w:pgMar w:top="568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41B">
      <w:rPr>
        <w:rStyle w:val="PageNumber"/>
        <w:noProof/>
      </w:rPr>
      <w:t>4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41B">
          <w:rPr>
            <w:noProof/>
          </w:rPr>
          <w:t>4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741F0"/>
    <w:rsid w:val="000B1B80"/>
    <w:rsid w:val="00117136"/>
    <w:rsid w:val="00143688"/>
    <w:rsid w:val="00152315"/>
    <w:rsid w:val="00152B9D"/>
    <w:rsid w:val="00175209"/>
    <w:rsid w:val="001A07CA"/>
    <w:rsid w:val="001C5396"/>
    <w:rsid w:val="00200429"/>
    <w:rsid w:val="00215F13"/>
    <w:rsid w:val="00217464"/>
    <w:rsid w:val="0023241B"/>
    <w:rsid w:val="00254A13"/>
    <w:rsid w:val="00272288"/>
    <w:rsid w:val="00291290"/>
    <w:rsid w:val="002A1800"/>
    <w:rsid w:val="00305C8D"/>
    <w:rsid w:val="0031465D"/>
    <w:rsid w:val="003265BF"/>
    <w:rsid w:val="00337286"/>
    <w:rsid w:val="00347FDA"/>
    <w:rsid w:val="0035459A"/>
    <w:rsid w:val="0038124B"/>
    <w:rsid w:val="003D3476"/>
    <w:rsid w:val="00404F02"/>
    <w:rsid w:val="00410437"/>
    <w:rsid w:val="00473BD9"/>
    <w:rsid w:val="00482FCF"/>
    <w:rsid w:val="0053507E"/>
    <w:rsid w:val="00551C04"/>
    <w:rsid w:val="0055339E"/>
    <w:rsid w:val="00581044"/>
    <w:rsid w:val="005C1621"/>
    <w:rsid w:val="005E086E"/>
    <w:rsid w:val="005E3F95"/>
    <w:rsid w:val="005E7B75"/>
    <w:rsid w:val="0060583B"/>
    <w:rsid w:val="006366E2"/>
    <w:rsid w:val="00645FBD"/>
    <w:rsid w:val="00680C3F"/>
    <w:rsid w:val="006B7328"/>
    <w:rsid w:val="006C5155"/>
    <w:rsid w:val="006E5345"/>
    <w:rsid w:val="006F05A6"/>
    <w:rsid w:val="00705B1A"/>
    <w:rsid w:val="007316D2"/>
    <w:rsid w:val="007570FC"/>
    <w:rsid w:val="00762BA0"/>
    <w:rsid w:val="00774F1E"/>
    <w:rsid w:val="007813CE"/>
    <w:rsid w:val="00790A64"/>
    <w:rsid w:val="007C2836"/>
    <w:rsid w:val="008571AC"/>
    <w:rsid w:val="00870FE0"/>
    <w:rsid w:val="008B5231"/>
    <w:rsid w:val="008C728E"/>
    <w:rsid w:val="008E1C40"/>
    <w:rsid w:val="008F56AA"/>
    <w:rsid w:val="009021E0"/>
    <w:rsid w:val="0093415C"/>
    <w:rsid w:val="009473BC"/>
    <w:rsid w:val="00957E25"/>
    <w:rsid w:val="009D2F14"/>
    <w:rsid w:val="009D4D29"/>
    <w:rsid w:val="00A04BB2"/>
    <w:rsid w:val="00A358AE"/>
    <w:rsid w:val="00A7088A"/>
    <w:rsid w:val="00A74E4E"/>
    <w:rsid w:val="00A9281B"/>
    <w:rsid w:val="00AC1D99"/>
    <w:rsid w:val="00AF45AD"/>
    <w:rsid w:val="00B02472"/>
    <w:rsid w:val="00B366DC"/>
    <w:rsid w:val="00C02D68"/>
    <w:rsid w:val="00C218C6"/>
    <w:rsid w:val="00C57E07"/>
    <w:rsid w:val="00C57F4D"/>
    <w:rsid w:val="00C804F7"/>
    <w:rsid w:val="00CA45B3"/>
    <w:rsid w:val="00CE589B"/>
    <w:rsid w:val="00D03575"/>
    <w:rsid w:val="00D1445A"/>
    <w:rsid w:val="00D413DE"/>
    <w:rsid w:val="00D5230F"/>
    <w:rsid w:val="00D523F4"/>
    <w:rsid w:val="00D52482"/>
    <w:rsid w:val="00D92028"/>
    <w:rsid w:val="00DB21BC"/>
    <w:rsid w:val="00DB25FA"/>
    <w:rsid w:val="00DD7EE4"/>
    <w:rsid w:val="00DF0E06"/>
    <w:rsid w:val="00E02FED"/>
    <w:rsid w:val="00E479D0"/>
    <w:rsid w:val="00F11F83"/>
    <w:rsid w:val="00F145D7"/>
    <w:rsid w:val="00F33732"/>
    <w:rsid w:val="00F33B9F"/>
    <w:rsid w:val="00F35840"/>
    <w:rsid w:val="00FC4EFF"/>
    <w:rsid w:val="00FC73D2"/>
    <w:rsid w:val="00FD751D"/>
    <w:rsid w:val="00FE2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