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5F7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>Копия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F471A0">
        <w:rPr>
          <w:b w:val="0"/>
        </w:rPr>
        <w:t>127</w:t>
      </w:r>
      <w:r w:rsidRPr="002E490C">
        <w:rPr>
          <w:b w:val="0"/>
        </w:rPr>
        <w:t>/2025</w:t>
      </w:r>
    </w:p>
    <w:p w:rsidR="00A40C6E" w:rsidRPr="002E490C" w:rsidP="00265F7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29</w:t>
      </w:r>
      <w:r w:rsidRPr="002E490C">
        <w:rPr>
          <w:szCs w:val="24"/>
        </w:rPr>
        <w:t xml:space="preserve"> мая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>
        <w:rPr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7D2B21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EA4FFD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64612C">
        <w:rPr>
          <w:szCs w:val="24"/>
        </w:rPr>
        <w:t>.</w:t>
      </w:r>
      <w:r>
        <w:rPr>
          <w:szCs w:val="24"/>
        </w:rPr>
        <w:t>Л</w:t>
      </w:r>
      <w:r w:rsidR="0064612C">
        <w:rPr>
          <w:szCs w:val="24"/>
        </w:rPr>
        <w:t>.</w:t>
      </w:r>
      <w:r>
        <w:rPr>
          <w:szCs w:val="24"/>
        </w:rPr>
        <w:t>,</w:t>
      </w:r>
      <w:r w:rsidR="0064612C">
        <w:rPr>
          <w:szCs w:val="24"/>
        </w:rPr>
        <w:t xml:space="preserve"> </w:t>
      </w:r>
      <w:r>
        <w:rPr>
          <w:szCs w:val="24"/>
        </w:rPr>
        <w:t xml:space="preserve"> </w:t>
      </w:r>
      <w:r w:rsidR="0064612C">
        <w:rPr>
          <w:szCs w:val="24"/>
        </w:rPr>
        <w:t>/ИЗЪЯТО/</w:t>
      </w:r>
    </w:p>
    <w:p w:rsidR="00EA4FFD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EA4FFD" w:rsidRPr="002E490C" w:rsidP="00A40C6E">
      <w:pPr>
        <w:spacing w:line="228" w:lineRule="auto"/>
        <w:ind w:firstLine="567"/>
        <w:jc w:val="center"/>
        <w:rPr>
          <w:szCs w:val="24"/>
        </w:rPr>
      </w:pPr>
    </w:p>
    <w:p w:rsidR="0064612C" w:rsidP="0064612C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64612C" w:rsidP="0064612C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07.05.2025 г.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  <w:shd w:val="clear" w:color="auto" w:fill="FFFFFF"/>
        </w:rPr>
        <w:t>Бойчук Ю. Л.</w:t>
      </w:r>
      <w:r w:rsidRPr="002E490C">
        <w:rPr>
          <w:szCs w:val="24"/>
          <w:shd w:val="clear" w:color="auto" w:fill="FFFFFF"/>
        </w:rPr>
        <w:t xml:space="preserve">, </w:t>
      </w:r>
      <w:r w:rsidR="00F471A0">
        <w:rPr>
          <w:szCs w:val="24"/>
          <w:shd w:val="clear" w:color="auto" w:fill="FFFFFF"/>
        </w:rPr>
        <w:t>05</w:t>
      </w:r>
      <w:r w:rsidR="001C4392">
        <w:rPr>
          <w:szCs w:val="24"/>
          <w:shd w:val="clear" w:color="auto" w:fill="FFFFFF"/>
        </w:rPr>
        <w:t>.04.2025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7D2B21">
        <w:rPr>
          <w:szCs w:val="24"/>
          <w:shd w:val="clear" w:color="auto" w:fill="FFFFFF"/>
        </w:rPr>
        <w:t xml:space="preserve"> в размере 500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административном правонарушении ЦАФАП  ГИБДД по Республике Крым №</w:t>
      </w:r>
      <w:r w:rsidR="00C477B4">
        <w:rPr>
          <w:szCs w:val="24"/>
          <w:shd w:val="clear" w:color="auto" w:fill="FFFFFF"/>
        </w:rPr>
        <w:t xml:space="preserve">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 от </w:t>
      </w:r>
      <w:r w:rsidR="00F471A0">
        <w:rPr>
          <w:szCs w:val="24"/>
          <w:shd w:val="clear" w:color="auto" w:fill="FFFFFF"/>
        </w:rPr>
        <w:t>08</w:t>
      </w:r>
      <w:r w:rsidR="00C714C4">
        <w:rPr>
          <w:szCs w:val="24"/>
          <w:shd w:val="clear" w:color="auto" w:fill="FFFFFF"/>
        </w:rPr>
        <w:t>.01.2025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F471A0">
        <w:rPr>
          <w:szCs w:val="24"/>
          <w:shd w:val="clear" w:color="auto" w:fill="FFFFFF"/>
        </w:rPr>
        <w:t>04</w:t>
      </w:r>
      <w:r w:rsidR="001C4392">
        <w:rPr>
          <w:szCs w:val="24"/>
          <w:shd w:val="clear" w:color="auto" w:fill="FFFFFF"/>
        </w:rPr>
        <w:t>.02.2025</w:t>
      </w:r>
      <w:r>
        <w:rPr>
          <w:szCs w:val="24"/>
          <w:shd w:val="clear" w:color="auto" w:fill="FFFFFF"/>
        </w:rPr>
        <w:t xml:space="preserve"> г.,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EA4FFD" w:rsidRPr="00004C38" w:rsidP="00EA4FFD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 xml:space="preserve"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административного правонарушения признает в полном объеме. </w:t>
      </w:r>
    </w:p>
    <w:p w:rsidR="00A40C6E" w:rsidRPr="002E490C" w:rsidP="00A40C6E">
      <w:pPr>
        <w:ind w:firstLine="567"/>
        <w:contextualSpacing/>
        <w:jc w:val="both"/>
        <w:rPr>
          <w:szCs w:val="24"/>
        </w:rPr>
      </w:pPr>
      <w:r w:rsidRPr="00EA4FFD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4612C">
        <w:rPr>
          <w:szCs w:val="24"/>
        </w:rPr>
        <w:t>/ИЗЪЯТО/</w:t>
      </w: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07.05.2025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7D2B21">
        <w:rPr>
          <w:color w:val="auto"/>
          <w:szCs w:val="24"/>
        </w:rPr>
        <w:t xml:space="preserve">инженера – электроника 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 w:rsidR="0064612C">
        <w:rPr>
          <w:szCs w:val="24"/>
        </w:rPr>
        <w:t>/ИЗЪЯТО/</w:t>
      </w:r>
      <w:r w:rsidRPr="002E490C" w:rsidR="00EC3128">
        <w:rPr>
          <w:szCs w:val="24"/>
          <w:shd w:val="clear" w:color="auto" w:fill="FFFFFF"/>
        </w:rPr>
        <w:t xml:space="preserve"> </w:t>
      </w:r>
      <w:r w:rsidRPr="002E490C" w:rsidR="001C4392">
        <w:rPr>
          <w:szCs w:val="24"/>
          <w:shd w:val="clear" w:color="auto" w:fill="FFFFFF"/>
        </w:rPr>
        <w:t xml:space="preserve">от </w:t>
      </w:r>
      <w:r w:rsidR="00F471A0">
        <w:rPr>
          <w:szCs w:val="24"/>
          <w:shd w:val="clear" w:color="auto" w:fill="FFFFFF"/>
        </w:rPr>
        <w:t>08</w:t>
      </w:r>
      <w:r w:rsidR="001C4392">
        <w:rPr>
          <w:szCs w:val="24"/>
          <w:shd w:val="clear" w:color="auto" w:fill="FFFFFF"/>
        </w:rPr>
        <w:t>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F471A0">
        <w:rPr>
          <w:color w:val="auto"/>
          <w:szCs w:val="24"/>
        </w:rPr>
        <w:t>04</w:t>
      </w:r>
      <w:r w:rsidR="00C714C4">
        <w:rPr>
          <w:color w:val="auto"/>
          <w:szCs w:val="24"/>
        </w:rPr>
        <w:t>.02.2025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Pr="002E490C"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>которым</w:t>
      </w:r>
      <w:r w:rsidRPr="002E490C">
        <w:rPr>
          <w:color w:val="auto"/>
          <w:szCs w:val="24"/>
        </w:rPr>
        <w:t xml:space="preserve"> ему было назначено административное наказание в виде административного штрафа в размере </w:t>
      </w:r>
      <w:r w:rsidR="00F471A0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 был. 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>
        <w:rPr>
          <w:color w:val="auto"/>
          <w:szCs w:val="24"/>
        </w:rPr>
        <w:t xml:space="preserve">                                   </w:t>
      </w:r>
      <w:r w:rsidR="0064612C">
        <w:rPr>
          <w:szCs w:val="24"/>
        </w:rPr>
        <w:t>/ИЗЪЯТО/</w:t>
      </w:r>
      <w:r w:rsidRPr="002E490C" w:rsidR="00F471A0">
        <w:rPr>
          <w:szCs w:val="24"/>
          <w:shd w:val="clear" w:color="auto" w:fill="FFFFFF"/>
        </w:rPr>
        <w:t xml:space="preserve">от </w:t>
      </w:r>
      <w:r w:rsidR="00F471A0">
        <w:rPr>
          <w:szCs w:val="24"/>
          <w:shd w:val="clear" w:color="auto" w:fill="FFFFFF"/>
        </w:rPr>
        <w:t>08.01.2025</w:t>
      </w:r>
      <w:r w:rsidR="00F471A0">
        <w:rPr>
          <w:color w:val="auto"/>
          <w:szCs w:val="24"/>
        </w:rPr>
        <w:t xml:space="preserve"> </w:t>
      </w:r>
      <w:r w:rsidR="001C4392">
        <w:rPr>
          <w:szCs w:val="24"/>
          <w:shd w:val="clear" w:color="auto" w:fill="FFFFFF"/>
        </w:rPr>
        <w:t xml:space="preserve"> </w:t>
      </w:r>
      <w:r>
        <w:rPr>
          <w:color w:val="auto"/>
          <w:szCs w:val="24"/>
        </w:rPr>
        <w:t>г.</w:t>
      </w:r>
      <w:r w:rsidRPr="002E490C">
        <w:rPr>
          <w:color w:val="auto"/>
          <w:szCs w:val="24"/>
        </w:rPr>
        <w:t xml:space="preserve"> вступило в законную силу </w:t>
      </w:r>
      <w:r w:rsidR="00F471A0">
        <w:rPr>
          <w:color w:val="auto"/>
          <w:szCs w:val="24"/>
        </w:rPr>
        <w:t>04</w:t>
      </w:r>
      <w:r>
        <w:rPr>
          <w:color w:val="auto"/>
          <w:szCs w:val="24"/>
        </w:rPr>
        <w:t>.0</w:t>
      </w:r>
      <w:r w:rsidR="00C714C4">
        <w:rPr>
          <w:color w:val="auto"/>
          <w:szCs w:val="24"/>
        </w:rPr>
        <w:t>2</w:t>
      </w:r>
      <w:r>
        <w:rPr>
          <w:color w:val="auto"/>
          <w:szCs w:val="24"/>
        </w:rPr>
        <w:t>.2025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F471A0">
        <w:rPr>
          <w:color w:val="auto"/>
          <w:szCs w:val="24"/>
        </w:rPr>
        <w:t>05</w:t>
      </w:r>
      <w:r w:rsidR="00C714C4">
        <w:rPr>
          <w:color w:val="auto"/>
          <w:szCs w:val="24"/>
        </w:rPr>
        <w:t>.04.2025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EA4FFD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EA4FFD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 w:rsidR="0064612C">
        <w:rPr>
          <w:szCs w:val="24"/>
        </w:rPr>
        <w:t>.</w:t>
      </w:r>
      <w:r>
        <w:rPr>
          <w:szCs w:val="24"/>
        </w:rPr>
        <w:t xml:space="preserve"> Л</w:t>
      </w:r>
      <w:r w:rsidR="0064612C">
        <w:rPr>
          <w:szCs w:val="24"/>
        </w:rPr>
        <w:t>.</w:t>
      </w:r>
      <w:r>
        <w:rPr>
          <w:szCs w:val="24"/>
        </w:rPr>
        <w:t xml:space="preserve">, </w:t>
      </w:r>
      <w:r w:rsidR="0064612C">
        <w:rPr>
          <w:szCs w:val="24"/>
        </w:rPr>
        <w:t>/ИЗЪЯТО/</w:t>
      </w:r>
      <w:r w:rsidRPr="002E490C">
        <w:rPr>
          <w:szCs w:val="24"/>
        </w:rPr>
        <w:t xml:space="preserve">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1 </w:t>
      </w:r>
      <w:r w:rsidR="00F471A0">
        <w:rPr>
          <w:color w:val="auto"/>
          <w:szCs w:val="24"/>
        </w:rPr>
        <w:t>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F471A0" w:rsidR="00F471A0">
        <w:rPr>
          <w:color w:val="auto"/>
          <w:szCs w:val="24"/>
        </w:rPr>
        <w:t>0410760300475001272520123</w:t>
      </w:r>
      <w:r w:rsidRPr="002E490C">
        <w:rPr>
          <w:color w:val="auto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265F75" w:rsidP="00265F75">
      <w:pPr>
        <w:spacing w:line="228" w:lineRule="auto"/>
        <w:jc w:val="both"/>
        <w:rPr>
          <w:szCs w:val="24"/>
        </w:rPr>
      </w:pPr>
      <w:r>
        <w:rPr>
          <w:color w:val="auto"/>
          <w:szCs w:val="24"/>
        </w:rPr>
        <w:t>Мировой судья      (подпись)                                                        Г.И. Коваленко</w:t>
      </w:r>
    </w:p>
    <w:p w:rsidR="00265F75" w:rsidP="00265F75">
      <w:pPr>
        <w:spacing w:line="228" w:lineRule="auto"/>
        <w:jc w:val="both"/>
        <w:rPr>
          <w:szCs w:val="24"/>
        </w:rPr>
      </w:pPr>
      <w:r>
        <w:rPr>
          <w:szCs w:val="24"/>
        </w:rPr>
        <w:t>Копия верна. Судья-</w:t>
      </w:r>
    </w:p>
    <w:p w:rsidR="00265F75" w:rsidP="00265F75">
      <w:pPr>
        <w:spacing w:line="228" w:lineRule="auto"/>
        <w:jc w:val="both"/>
        <w:rPr>
          <w:szCs w:val="24"/>
        </w:rPr>
      </w:pPr>
      <w:r>
        <w:rPr>
          <w:szCs w:val="24"/>
        </w:rPr>
        <w:t>Определение не вступило в законную силу.</w:t>
      </w:r>
    </w:p>
    <w:p w:rsidR="00265F75" w:rsidP="00265F75">
      <w:pPr>
        <w:spacing w:line="228" w:lineRule="auto"/>
        <w:jc w:val="both"/>
        <w:rPr>
          <w:szCs w:val="24"/>
        </w:rPr>
      </w:pPr>
      <w:r>
        <w:rPr>
          <w:szCs w:val="24"/>
        </w:rPr>
        <w:t>Судья-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4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12C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F0240"/>
    <w:rsid w:val="001C4392"/>
    <w:rsid w:val="00265F75"/>
    <w:rsid w:val="002E490C"/>
    <w:rsid w:val="005E5385"/>
    <w:rsid w:val="0064612C"/>
    <w:rsid w:val="007D2B21"/>
    <w:rsid w:val="0099785C"/>
    <w:rsid w:val="00A30CBC"/>
    <w:rsid w:val="00A40C6E"/>
    <w:rsid w:val="00C477B4"/>
    <w:rsid w:val="00C714C4"/>
    <w:rsid w:val="00CC1DA7"/>
    <w:rsid w:val="00EA4FFD"/>
    <w:rsid w:val="00EC3128"/>
    <w:rsid w:val="00F47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7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75"/>
    <w:rPr>
      <w:rFonts w:ascii="Tahoma" w:eastAsia="HG Mincho Light J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