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71B" w:rsidRPr="000E50F1" w:rsidP="00DC3404">
      <w:pPr>
        <w:pStyle w:val="20"/>
        <w:shd w:val="clear" w:color="auto" w:fill="auto"/>
        <w:spacing w:after="0" w:line="240" w:lineRule="auto"/>
        <w:rPr>
          <w:color w:val="auto"/>
          <w:sz w:val="28"/>
          <w:szCs w:val="28"/>
        </w:rPr>
      </w:pPr>
      <w:r w:rsidRPr="000E50F1">
        <w:rPr>
          <w:color w:val="auto"/>
          <w:sz w:val="28"/>
          <w:szCs w:val="28"/>
        </w:rPr>
        <w:t>Дело №</w:t>
      </w:r>
      <w:r w:rsidRPr="000E50F1" w:rsidR="00734494">
        <w:rPr>
          <w:color w:val="auto"/>
          <w:sz w:val="28"/>
          <w:szCs w:val="28"/>
        </w:rPr>
        <w:t xml:space="preserve"> </w:t>
      </w:r>
      <w:r w:rsidRPr="000E50F1">
        <w:rPr>
          <w:color w:val="auto"/>
          <w:sz w:val="28"/>
          <w:szCs w:val="28"/>
        </w:rPr>
        <w:t>5-</w:t>
      </w:r>
      <w:r w:rsidR="000359D0">
        <w:rPr>
          <w:color w:val="auto"/>
          <w:sz w:val="28"/>
          <w:szCs w:val="28"/>
        </w:rPr>
        <w:t>5</w:t>
      </w:r>
      <w:r w:rsidRPr="000E50F1">
        <w:rPr>
          <w:color w:val="auto"/>
          <w:sz w:val="28"/>
          <w:szCs w:val="28"/>
        </w:rPr>
        <w:t>-</w:t>
      </w:r>
      <w:r w:rsidR="002B4642">
        <w:rPr>
          <w:color w:val="auto"/>
          <w:sz w:val="28"/>
          <w:szCs w:val="28"/>
        </w:rPr>
        <w:t>477</w:t>
      </w:r>
      <w:r w:rsidRPr="000E50F1">
        <w:rPr>
          <w:color w:val="auto"/>
          <w:sz w:val="28"/>
          <w:szCs w:val="28"/>
        </w:rPr>
        <w:t>/20</w:t>
      </w:r>
      <w:r w:rsidRPr="000E50F1" w:rsidR="00AE2FE9">
        <w:rPr>
          <w:color w:val="auto"/>
          <w:sz w:val="28"/>
          <w:szCs w:val="28"/>
        </w:rPr>
        <w:t>2</w:t>
      </w:r>
      <w:r w:rsidR="002B4642">
        <w:rPr>
          <w:color w:val="auto"/>
          <w:sz w:val="28"/>
          <w:szCs w:val="28"/>
        </w:rPr>
        <w:t>5</w:t>
      </w:r>
    </w:p>
    <w:p w:rsidR="0046471B" w:rsidP="00DC3404">
      <w:pPr>
        <w:pStyle w:val="2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0E50F1">
        <w:rPr>
          <w:color w:val="auto"/>
          <w:sz w:val="28"/>
          <w:szCs w:val="28"/>
        </w:rPr>
        <w:t>ПОСТАНОВЛЕНИЕ</w:t>
      </w:r>
    </w:p>
    <w:p w:rsidR="000E50F1" w:rsidRPr="000E50F1" w:rsidP="00DC3404">
      <w:pPr>
        <w:pStyle w:val="2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</w:p>
    <w:p w:rsidR="0046471B" w:rsidRPr="000E50F1" w:rsidP="00DC3404">
      <w:pPr>
        <w:pStyle w:val="20"/>
        <w:shd w:val="clear" w:color="auto" w:fill="auto"/>
        <w:tabs>
          <w:tab w:val="left" w:pos="-567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 декабря </w:t>
      </w:r>
      <w:r w:rsidRPr="000E50F1" w:rsidR="00DB26C0">
        <w:rPr>
          <w:color w:val="auto"/>
          <w:sz w:val="28"/>
          <w:szCs w:val="28"/>
        </w:rPr>
        <w:t>20</w:t>
      </w:r>
      <w:r w:rsidR="000359D0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5</w:t>
      </w:r>
      <w:r w:rsidRPr="000E50F1" w:rsidR="00DB26C0">
        <w:rPr>
          <w:color w:val="auto"/>
          <w:sz w:val="28"/>
          <w:szCs w:val="28"/>
        </w:rPr>
        <w:t xml:space="preserve"> года</w:t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734494">
        <w:rPr>
          <w:color w:val="auto"/>
          <w:sz w:val="28"/>
          <w:szCs w:val="28"/>
        </w:rPr>
        <w:tab/>
      </w:r>
      <w:r w:rsidRPr="000E50F1" w:rsidR="00DB26C0">
        <w:rPr>
          <w:color w:val="auto"/>
          <w:sz w:val="28"/>
          <w:szCs w:val="28"/>
        </w:rPr>
        <w:t>г. Симферополь</w:t>
      </w:r>
    </w:p>
    <w:p w:rsidR="00734494" w:rsidRPr="000E50F1" w:rsidP="00DC3404">
      <w:pPr>
        <w:pStyle w:val="20"/>
        <w:shd w:val="clear" w:color="auto" w:fill="auto"/>
        <w:tabs>
          <w:tab w:val="left" w:pos="-567"/>
        </w:tabs>
        <w:spacing w:after="0" w:line="240" w:lineRule="auto"/>
        <w:jc w:val="both"/>
        <w:rPr>
          <w:color w:val="auto"/>
          <w:sz w:val="28"/>
          <w:szCs w:val="28"/>
        </w:rPr>
      </w:pPr>
    </w:p>
    <w:p w:rsidR="00945645" w:rsidRPr="00945645" w:rsidP="00945645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Мировой судья судебного участка № 5 Железнодорожного судебного района   г. Симферополя Республики Крым 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(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г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.С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имферополь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, 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л. Киевская, 55/2) </w:t>
      </w:r>
      <w:r w:rsidR="00A90B5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Попова Н.И., </w:t>
      </w:r>
      <w:r w:rsidR="00A90B5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2B464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ответственности, ИП </w:t>
      </w:r>
      <w:r w:rsidR="002B464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Матирко</w:t>
      </w:r>
      <w:r w:rsidR="002B464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Е.В.,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 рассмотрев в открытом  судебном заседании материалы дела об административном правонарушении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 отношении</w:t>
      </w:r>
    </w:p>
    <w:p w:rsidR="0046471B" w:rsidRPr="00945645" w:rsidP="00440830">
      <w:pPr>
        <w:widowControl/>
        <w:ind w:left="1416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Матирко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Елены Вячеславовны, </w:t>
      </w:r>
      <w:r w:rsidR="00440830">
        <w:rPr>
          <w:rFonts w:ascii="Times New Roman" w:hAnsi="Times New Roman"/>
          <w:sz w:val="28"/>
          <w:szCs w:val="28"/>
        </w:rPr>
        <w:t>ДАННЫЕ</w:t>
      </w:r>
      <w:r w:rsidRPr="00945645" w:rsidR="009456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привлечении его к административной ответственности за правонарушение, предусмотренное ст. </w:t>
      </w:r>
      <w:r w:rsidR="009456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6.16 ч.3 </w:t>
      </w:r>
      <w:r w:rsidRPr="00945645" w:rsidR="009456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Кодекса Российской Федерации об административных правонарушениях, </w:t>
      </w:r>
      <w:r w:rsidRPr="000E50F1" w:rsidR="00DB26C0">
        <w:rPr>
          <w:color w:val="auto"/>
          <w:sz w:val="28"/>
          <w:szCs w:val="28"/>
        </w:rPr>
        <w:t>-</w:t>
      </w:r>
    </w:p>
    <w:p w:rsidR="00734494" w:rsidRPr="000E50F1" w:rsidP="00DC3404">
      <w:pPr>
        <w:pStyle w:val="20"/>
        <w:shd w:val="clear" w:color="auto" w:fill="auto"/>
        <w:spacing w:after="0" w:line="240" w:lineRule="auto"/>
        <w:jc w:val="both"/>
        <w:rPr>
          <w:color w:val="auto"/>
          <w:sz w:val="28"/>
          <w:szCs w:val="28"/>
        </w:rPr>
      </w:pPr>
    </w:p>
    <w:p w:rsidR="00734494" w:rsidRPr="000E50F1" w:rsidP="00945645">
      <w:pPr>
        <w:pStyle w:val="2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0E50F1">
        <w:rPr>
          <w:color w:val="auto"/>
          <w:sz w:val="28"/>
          <w:szCs w:val="28"/>
        </w:rPr>
        <w:t>УСТАНОВИЛ:</w:t>
      </w:r>
    </w:p>
    <w:p w:rsidR="008127BF" w:rsidRPr="002B4642" w:rsidP="002B4642">
      <w:pPr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2B4642">
        <w:rPr>
          <w:rFonts w:ascii="Times New Roman" w:hAnsi="Times New Roman" w:cs="Times New Roman"/>
          <w:color w:val="auto"/>
          <w:sz w:val="28"/>
          <w:szCs w:val="28"/>
        </w:rPr>
        <w:t xml:space="preserve">ИП 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>Матирко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 xml:space="preserve"> Е.В. совершила административное правонарушение при следующих обстоятельствах. 30 сентября 2025</w:t>
      </w:r>
      <w:r w:rsidRPr="002B4642" w:rsidR="005342F2"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>в 1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B4642" w:rsidR="00945645">
        <w:rPr>
          <w:rFonts w:ascii="Times New Roman" w:hAnsi="Times New Roman" w:cs="Times New Roman"/>
          <w:color w:val="auto"/>
          <w:sz w:val="28"/>
          <w:szCs w:val="28"/>
        </w:rPr>
        <w:t xml:space="preserve"> часов 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2B4642" w:rsidR="00945645">
        <w:rPr>
          <w:rFonts w:ascii="Times New Roman" w:hAnsi="Times New Roman" w:cs="Times New Roman"/>
          <w:color w:val="auto"/>
          <w:sz w:val="28"/>
          <w:szCs w:val="28"/>
        </w:rPr>
        <w:t xml:space="preserve"> минут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в ходе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 xml:space="preserve">осмотра принадлежащих индивидуальному предпринимателю помещений, территорий и находящихся там вещей и документов,  </w:t>
      </w:r>
      <w:r w:rsidRPr="002B4642" w:rsidR="004A60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сотрудниками </w:t>
      </w:r>
      <w:r w:rsidRPr="002B4642" w:rsidR="004A6024">
        <w:rPr>
          <w:rFonts w:ascii="Times New Roman" w:hAnsi="Times New Roman" w:cs="Times New Roman"/>
          <w:color w:val="auto"/>
          <w:sz w:val="28"/>
          <w:szCs w:val="28"/>
        </w:rPr>
        <w:t xml:space="preserve">УКОН МВД по г. </w:t>
      </w:r>
      <w:r w:rsidRPr="002B4642" w:rsidR="004A6024">
        <w:rPr>
          <w:rFonts w:ascii="Times New Roman" w:hAnsi="Times New Roman" w:cs="Times New Roman"/>
          <w:color w:val="auto"/>
          <w:sz w:val="28"/>
          <w:szCs w:val="28"/>
        </w:rPr>
        <w:t>Республике Крым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выявлен факт нарушения</w:t>
      </w:r>
      <w:r w:rsidRPr="002B4642" w:rsidR="004A6024">
        <w:rPr>
          <w:rFonts w:ascii="Times New Roman" w:hAnsi="Times New Roman" w:cs="Times New Roman"/>
          <w:color w:val="auto"/>
          <w:sz w:val="28"/>
          <w:szCs w:val="28"/>
        </w:rPr>
        <w:t xml:space="preserve"> правил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учёта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</w:rPr>
        <w:t xml:space="preserve"> наркотических средств и психотропных веществ,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включённых в таблицу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списка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>еречня наркотических средств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психотропных веществ и их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, подлежащих контролю в Российской Федерации, а именно: </w:t>
      </w:r>
      <w:r w:rsidRPr="002B4642" w:rsidR="000E50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46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ИП </w:t>
      </w:r>
      <w:r w:rsidRPr="002B46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Матирко</w:t>
      </w:r>
      <w:r w:rsidRPr="002B464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Е.В., зарегистрированная по адресу: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="004A6024">
        <w:rPr>
          <w:color w:val="auto"/>
          <w:sz w:val="28"/>
          <w:szCs w:val="28"/>
          <w:shd w:val="clear" w:color="auto" w:fill="FFFFFF"/>
        </w:rPr>
        <w:t xml:space="preserve"> </w:t>
      </w:r>
      <w:r w:rsidR="00440830">
        <w:rPr>
          <w:rFonts w:ascii="Times New Roman" w:hAnsi="Times New Roman"/>
          <w:sz w:val="28"/>
          <w:szCs w:val="28"/>
        </w:rPr>
        <w:t>ДАННЫЕ</w:t>
      </w:r>
      <w:r w:rsidRPr="002B464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>нарушил</w:t>
      </w:r>
      <w:r w:rsidRPr="002B4642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п. 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B4642" w:rsidR="00E722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</w:rPr>
        <w:t xml:space="preserve">ст. 30 Федерального от 08.01.1998 № 3-ФЗ «О наркотических средствах и психотропных веществах», п. 1,2,5 </w:t>
      </w:r>
      <w:hyperlink r:id="rId5" w:history="1">
        <w:r w:rsidRPr="002B4642" w:rsidR="009F69FB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Правил</w:t>
        </w:r>
      </w:hyperlink>
      <w:r w:rsidRPr="002B4642" w:rsidR="009F69F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ведения и хранения специальных журналов регистрации операций, связанных с оборотом </w:t>
      </w:r>
      <w:r w:rsidRPr="002B4642" w:rsidR="009F69FB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прекурсоров</w:t>
      </w:r>
      <w:r w:rsidRPr="002B4642" w:rsidR="009F69F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наркотических средств и психотропных веществ, утверждённых Пост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  <w:lang w:bidi="ar-SA"/>
        </w:rPr>
        <w:t>ановлением Правительства РФ от 28</w:t>
      </w:r>
      <w:r w:rsidRPr="002B4642" w:rsidR="009F69FB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  <w:lang w:bidi="ar-SA"/>
        </w:rPr>
        <w:t>10.2021г. № 1846</w:t>
      </w:r>
      <w:r w:rsidRPr="002B4642" w:rsidR="009F69FB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  <w:r w:rsidRPr="002B4642" w:rsidR="00663F09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F69FB" w:rsidRPr="000E50F1" w:rsidP="00FC1489">
      <w:pPr>
        <w:pStyle w:val="20"/>
        <w:spacing w:after="0" w:line="240" w:lineRule="auto"/>
        <w:ind w:firstLine="7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25.04.2025г., 07.05.2025г., 20.05.2025г., 10.07.2025г. и 29.07.2025г. ИП </w:t>
      </w:r>
      <w:r>
        <w:rPr>
          <w:color w:val="auto"/>
          <w:sz w:val="28"/>
          <w:szCs w:val="28"/>
          <w:lang w:bidi="ar-SA"/>
        </w:rPr>
        <w:t>Матирко</w:t>
      </w:r>
      <w:r>
        <w:rPr>
          <w:color w:val="auto"/>
          <w:sz w:val="28"/>
          <w:szCs w:val="28"/>
          <w:lang w:bidi="ar-SA"/>
        </w:rPr>
        <w:t xml:space="preserve"> Е.В. </w:t>
      </w:r>
      <w:r w:rsidR="00663F09">
        <w:rPr>
          <w:color w:val="auto"/>
          <w:sz w:val="28"/>
          <w:szCs w:val="28"/>
          <w:lang w:bidi="ar-SA"/>
        </w:rPr>
        <w:t xml:space="preserve"> </w:t>
      </w:r>
      <w:r w:rsidR="008127BF">
        <w:rPr>
          <w:color w:val="auto"/>
          <w:sz w:val="28"/>
          <w:szCs w:val="28"/>
          <w:lang w:bidi="ar-SA"/>
        </w:rPr>
        <w:t xml:space="preserve">с целью </w:t>
      </w:r>
      <w:r w:rsidR="00A54E9B">
        <w:rPr>
          <w:color w:val="auto"/>
          <w:sz w:val="28"/>
          <w:szCs w:val="28"/>
          <w:lang w:bidi="ar-SA"/>
        </w:rPr>
        <w:t>реализации</w:t>
      </w:r>
      <w:r w:rsidR="008127BF">
        <w:rPr>
          <w:color w:val="auto"/>
          <w:sz w:val="28"/>
          <w:szCs w:val="28"/>
          <w:lang w:bidi="ar-SA"/>
        </w:rPr>
        <w:t xml:space="preserve"> </w:t>
      </w:r>
      <w:r w:rsidR="004A6024">
        <w:rPr>
          <w:color w:val="auto"/>
          <w:sz w:val="28"/>
          <w:szCs w:val="28"/>
          <w:lang w:bidi="ar-SA"/>
        </w:rPr>
        <w:t xml:space="preserve"> </w:t>
      </w:r>
      <w:r w:rsidRPr="000E50F1">
        <w:rPr>
          <w:color w:val="auto"/>
          <w:sz w:val="28"/>
          <w:szCs w:val="28"/>
          <w:lang w:bidi="ar-SA"/>
        </w:rPr>
        <w:t xml:space="preserve"> </w:t>
      </w:r>
      <w:r w:rsidR="00A25527">
        <w:rPr>
          <w:color w:val="auto"/>
          <w:sz w:val="28"/>
          <w:szCs w:val="28"/>
          <w:lang w:bidi="ar-SA"/>
        </w:rPr>
        <w:t xml:space="preserve">приобрела </w:t>
      </w:r>
      <w:r w:rsidR="004A6024">
        <w:rPr>
          <w:color w:val="auto"/>
          <w:sz w:val="28"/>
          <w:szCs w:val="28"/>
          <w:lang w:bidi="ar-SA"/>
        </w:rPr>
        <w:t xml:space="preserve"> </w:t>
      </w:r>
      <w:r w:rsidR="008127BF">
        <w:rPr>
          <w:color w:val="auto"/>
          <w:sz w:val="28"/>
          <w:szCs w:val="28"/>
          <w:lang w:bidi="ar-SA"/>
        </w:rPr>
        <w:t>прекурсор</w:t>
      </w:r>
      <w:r w:rsidR="008127BF">
        <w:rPr>
          <w:color w:val="auto"/>
          <w:sz w:val="28"/>
          <w:szCs w:val="28"/>
          <w:lang w:bidi="ar-SA"/>
        </w:rPr>
        <w:t xml:space="preserve"> наркотических средств </w:t>
      </w:r>
      <w:r w:rsidR="00EC4B85">
        <w:rPr>
          <w:color w:val="auto"/>
          <w:sz w:val="28"/>
          <w:szCs w:val="28"/>
          <w:lang w:bidi="ar-SA"/>
        </w:rPr>
        <w:t xml:space="preserve"> </w:t>
      </w:r>
      <w:r w:rsidR="008127BF">
        <w:rPr>
          <w:color w:val="auto"/>
          <w:sz w:val="28"/>
          <w:szCs w:val="28"/>
          <w:lang w:bidi="ar-SA"/>
        </w:rPr>
        <w:t xml:space="preserve"> – «Соляная </w:t>
      </w:r>
      <w:r w:rsidR="004A6024">
        <w:rPr>
          <w:color w:val="auto"/>
          <w:sz w:val="28"/>
          <w:szCs w:val="28"/>
          <w:lang w:bidi="ar-SA"/>
        </w:rPr>
        <w:t>кислот</w:t>
      </w:r>
      <w:r w:rsidR="008127BF">
        <w:rPr>
          <w:color w:val="auto"/>
          <w:sz w:val="28"/>
          <w:szCs w:val="28"/>
          <w:lang w:bidi="ar-SA"/>
        </w:rPr>
        <w:t>а»</w:t>
      </w:r>
      <w:r w:rsidR="004A6024">
        <w:rPr>
          <w:color w:val="auto"/>
          <w:sz w:val="28"/>
          <w:szCs w:val="28"/>
          <w:lang w:bidi="ar-SA"/>
        </w:rPr>
        <w:t>, концентрацией свыше 15%, однако</w:t>
      </w:r>
      <w:r w:rsidR="00A25527">
        <w:rPr>
          <w:color w:val="auto"/>
          <w:sz w:val="28"/>
          <w:szCs w:val="28"/>
          <w:lang w:bidi="ar-SA"/>
        </w:rPr>
        <w:t>,</w:t>
      </w:r>
      <w:r w:rsidR="004A6024">
        <w:rPr>
          <w:color w:val="auto"/>
          <w:sz w:val="28"/>
          <w:szCs w:val="28"/>
          <w:lang w:bidi="ar-SA"/>
        </w:rPr>
        <w:t xml:space="preserve"> </w:t>
      </w:r>
      <w:r w:rsidRPr="000E50F1" w:rsidR="004A6024">
        <w:rPr>
          <w:color w:val="auto"/>
          <w:sz w:val="28"/>
          <w:szCs w:val="28"/>
          <w:lang w:bidi="ar-SA"/>
        </w:rPr>
        <w:t>с</w:t>
      </w:r>
      <w:r w:rsidR="008127BF">
        <w:rPr>
          <w:color w:val="auto"/>
          <w:sz w:val="28"/>
          <w:szCs w:val="28"/>
          <w:lang w:bidi="ar-SA"/>
        </w:rPr>
        <w:t xml:space="preserve">пециальный </w:t>
      </w:r>
      <w:r w:rsidR="004A6024">
        <w:rPr>
          <w:color w:val="auto"/>
          <w:sz w:val="28"/>
          <w:szCs w:val="28"/>
          <w:lang w:bidi="ar-SA"/>
        </w:rPr>
        <w:t>журнал</w:t>
      </w:r>
      <w:r w:rsidR="008127BF">
        <w:rPr>
          <w:color w:val="auto"/>
          <w:sz w:val="28"/>
          <w:szCs w:val="28"/>
          <w:lang w:bidi="ar-SA"/>
        </w:rPr>
        <w:t xml:space="preserve"> регистрации операций, связанных с оборотом </w:t>
      </w:r>
      <w:r w:rsidR="008127BF">
        <w:rPr>
          <w:color w:val="auto"/>
          <w:sz w:val="28"/>
          <w:szCs w:val="28"/>
          <w:lang w:bidi="ar-SA"/>
        </w:rPr>
        <w:t>прекурсором</w:t>
      </w:r>
      <w:r w:rsidR="008127BF">
        <w:rPr>
          <w:color w:val="auto"/>
          <w:sz w:val="28"/>
          <w:szCs w:val="28"/>
          <w:lang w:bidi="ar-SA"/>
        </w:rPr>
        <w:t xml:space="preserve"> наркотических средств и психотропных веществ</w:t>
      </w:r>
      <w:r w:rsidR="004A6024">
        <w:rPr>
          <w:color w:val="auto"/>
          <w:sz w:val="28"/>
          <w:szCs w:val="28"/>
          <w:lang w:bidi="ar-SA"/>
        </w:rPr>
        <w:t xml:space="preserve"> не ведет, ответственное лицо за его ведение и хранение не назначено</w:t>
      </w:r>
      <w:r w:rsidR="00D93CD3">
        <w:rPr>
          <w:color w:val="auto"/>
          <w:sz w:val="28"/>
          <w:szCs w:val="28"/>
          <w:lang w:bidi="ar-SA"/>
        </w:rPr>
        <w:t>.</w:t>
      </w:r>
      <w:r w:rsidR="00FC1489">
        <w:rPr>
          <w:color w:val="auto"/>
          <w:sz w:val="28"/>
          <w:szCs w:val="28"/>
          <w:lang w:bidi="ar-SA"/>
        </w:rPr>
        <w:t xml:space="preserve">  </w:t>
      </w:r>
      <w:r w:rsidR="004A6024">
        <w:rPr>
          <w:color w:val="auto"/>
          <w:sz w:val="28"/>
          <w:szCs w:val="28"/>
          <w:lang w:bidi="ar-SA"/>
        </w:rPr>
        <w:t xml:space="preserve"> </w:t>
      </w:r>
    </w:p>
    <w:p w:rsidR="00AC0A75" w:rsidRPr="000E50F1" w:rsidP="00FC1489">
      <w:pPr>
        <w:pStyle w:val="20"/>
        <w:shd w:val="clear" w:color="auto" w:fill="auto"/>
        <w:spacing w:after="0" w:line="312" w:lineRule="exact"/>
        <w:ind w:firstLine="620"/>
        <w:jc w:val="both"/>
        <w:rPr>
          <w:color w:val="auto"/>
          <w:sz w:val="28"/>
          <w:szCs w:val="28"/>
          <w:lang w:bidi="ar-SA"/>
        </w:rPr>
      </w:pPr>
      <w:r>
        <w:rPr>
          <w:sz w:val="28"/>
          <w:szCs w:val="28"/>
        </w:rPr>
        <w:t xml:space="preserve"> В судебном заседании ИП </w:t>
      </w:r>
      <w:r>
        <w:rPr>
          <w:sz w:val="28"/>
          <w:szCs w:val="28"/>
        </w:rPr>
        <w:t>Матирко</w:t>
      </w:r>
      <w:r>
        <w:rPr>
          <w:sz w:val="28"/>
          <w:szCs w:val="28"/>
        </w:rPr>
        <w:t xml:space="preserve"> Е.В. </w:t>
      </w:r>
      <w:r w:rsidR="00003568">
        <w:rPr>
          <w:sz w:val="28"/>
          <w:szCs w:val="28"/>
        </w:rPr>
        <w:t>обстоятельства, указанные в протоколе, не оспаривала, пояснила, что не знала о необходимости ведения специального журнала и назначении  ответственного лица.</w:t>
      </w:r>
    </w:p>
    <w:p w:rsidR="00CB26A4" w:rsidRPr="00CB26A4" w:rsidP="00CB26A4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зучив  материал об административном правонарушении,  и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сследовав и оценив представленные по делу доказательства, прихожу к выводу о виновности </w:t>
      </w:r>
      <w:r w:rsidR="001D0266">
        <w:rPr>
          <w:rFonts w:ascii="Times New Roman" w:hAnsi="Times New Roman" w:cs="Times New Roman"/>
          <w:color w:val="auto"/>
          <w:sz w:val="28"/>
          <w:szCs w:val="28"/>
        </w:rPr>
        <w:t xml:space="preserve">ИП </w:t>
      </w:r>
      <w:r w:rsidR="001D0266">
        <w:rPr>
          <w:rFonts w:ascii="Times New Roman" w:hAnsi="Times New Roman" w:cs="Times New Roman"/>
          <w:color w:val="auto"/>
          <w:sz w:val="28"/>
          <w:szCs w:val="28"/>
        </w:rPr>
        <w:t>Матирко</w:t>
      </w:r>
      <w:r w:rsidR="001D0266">
        <w:rPr>
          <w:rFonts w:ascii="Times New Roman" w:hAnsi="Times New Roman" w:cs="Times New Roman"/>
          <w:color w:val="auto"/>
          <w:sz w:val="28"/>
          <w:szCs w:val="28"/>
        </w:rPr>
        <w:t xml:space="preserve"> Е.В. 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 совершении правонарушения, предусмотренного </w:t>
      </w:r>
      <w:r w:rsidRPr="009456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6.16 ч.3 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КоАП РФ. </w:t>
      </w:r>
    </w:p>
    <w:p w:rsidR="00CB26A4" w:rsidRPr="00CB26A4" w:rsidP="00CB26A4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В соответствии со ст. 24.1 КоАП РФ  задачами производства по делам об административных правонарушениях  являются всестороннее, полное, объективное и своевременное выяснение обстоятельств каждого дела, разрешение 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CB26A4" w:rsidRPr="00CB26A4" w:rsidP="00CB26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Виновность  </w:t>
      </w:r>
      <w:r w:rsidR="00534BCD">
        <w:rPr>
          <w:rFonts w:ascii="Times New Roman" w:hAnsi="Times New Roman" w:cs="Times New Roman"/>
          <w:color w:val="auto"/>
          <w:sz w:val="28"/>
          <w:szCs w:val="28"/>
        </w:rPr>
        <w:t xml:space="preserve">ИП </w:t>
      </w:r>
      <w:r w:rsidR="00534BCD">
        <w:rPr>
          <w:rFonts w:ascii="Times New Roman" w:hAnsi="Times New Roman" w:cs="Times New Roman"/>
          <w:color w:val="auto"/>
          <w:sz w:val="28"/>
          <w:szCs w:val="28"/>
        </w:rPr>
        <w:t>Матирко</w:t>
      </w:r>
      <w:r w:rsidR="00534BCD">
        <w:rPr>
          <w:rFonts w:ascii="Times New Roman" w:hAnsi="Times New Roman" w:cs="Times New Roman"/>
          <w:color w:val="auto"/>
          <w:sz w:val="28"/>
          <w:szCs w:val="28"/>
        </w:rPr>
        <w:t xml:space="preserve"> Е.В.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совершении правонарушения подтверждается совокупностью  материалов дела: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протоколом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админи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стративном правонарушении (л.д.1</w:t>
      </w:r>
      <w:r w:rsidR="00F46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-2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), 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рапортом сотрудника УКОН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л.д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F46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),</w:t>
      </w:r>
      <w:r w:rsidR="00F46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протоколом осмотра помещений ИП 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Матирко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Е.В. (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л.д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4)</w:t>
      </w:r>
      <w:r w:rsidR="00F46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B26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копией свидетельства 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копией свидетельства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постановке на учет в налоговый орган (л.д.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),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уведомление о постановке на учет физического лица в налоговом органе ИП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Матирко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Е.В. (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л.д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6), 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копией выписки из ЕГР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ИП 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(л.д.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7-8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), копией товарн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накладн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ых</w:t>
      </w:r>
      <w:r w:rsidR="00F46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приобретение соляной кислоты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(л.д.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9-17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), копией </w:t>
      </w:r>
      <w:r w:rsidR="00F467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паспорта на соляную кислоту 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(л.д.</w:t>
      </w:r>
      <w:r w:rsidR="00541A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18).</w:t>
      </w:r>
      <w:r w:rsidR="00977C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FC02F1" w:rsidRPr="000E50F1" w:rsidP="00FC02F1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0E50F1">
        <w:rPr>
          <w:color w:val="auto"/>
          <w:sz w:val="28"/>
          <w:szCs w:val="28"/>
        </w:rPr>
        <w:t>В соответствии с п. 1</w:t>
      </w:r>
      <w:r w:rsidR="00F467CB">
        <w:rPr>
          <w:color w:val="auto"/>
          <w:sz w:val="28"/>
          <w:szCs w:val="28"/>
        </w:rPr>
        <w:t>,2</w:t>
      </w:r>
      <w:r w:rsidRPr="000E50F1">
        <w:rPr>
          <w:color w:val="auto"/>
          <w:sz w:val="28"/>
          <w:szCs w:val="28"/>
        </w:rPr>
        <w:t xml:space="preserve"> </w:t>
      </w:r>
      <w:hyperlink r:id="rId5" w:history="1">
        <w:r w:rsidRPr="000E50F1">
          <w:rPr>
            <w:color w:val="auto"/>
            <w:sz w:val="28"/>
            <w:szCs w:val="28"/>
            <w:lang w:bidi="ar-SA"/>
          </w:rPr>
          <w:t>Правил</w:t>
        </w:r>
      </w:hyperlink>
      <w:r w:rsidRPr="000E50F1">
        <w:rPr>
          <w:color w:val="auto"/>
          <w:sz w:val="28"/>
          <w:szCs w:val="28"/>
          <w:lang w:bidi="ar-SA"/>
        </w:rPr>
        <w:t xml:space="preserve"> ведения и хранения специальных журналов регистрации операций, связанных с оборотом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 наркотических средств и психотропных веществ, утверждённых Постановлением Правительства РФ </w:t>
      </w:r>
      <w:r w:rsidR="000E50F1">
        <w:rPr>
          <w:color w:val="auto"/>
          <w:sz w:val="28"/>
          <w:szCs w:val="28"/>
          <w:lang w:bidi="ar-SA"/>
        </w:rPr>
        <w:t xml:space="preserve">         </w:t>
      </w:r>
      <w:r w:rsidRPr="000E50F1">
        <w:rPr>
          <w:color w:val="auto"/>
          <w:sz w:val="28"/>
          <w:szCs w:val="28"/>
          <w:lang w:bidi="ar-SA"/>
        </w:rPr>
        <w:t xml:space="preserve">от </w:t>
      </w:r>
      <w:r w:rsidR="00F467CB">
        <w:rPr>
          <w:color w:val="auto"/>
          <w:sz w:val="28"/>
          <w:szCs w:val="28"/>
          <w:lang w:bidi="ar-SA"/>
        </w:rPr>
        <w:t>28</w:t>
      </w:r>
      <w:r w:rsidRPr="000E50F1">
        <w:rPr>
          <w:color w:val="auto"/>
          <w:sz w:val="28"/>
          <w:szCs w:val="28"/>
          <w:lang w:bidi="ar-SA"/>
        </w:rPr>
        <w:t>.</w:t>
      </w:r>
      <w:r w:rsidR="00F467CB">
        <w:rPr>
          <w:color w:val="auto"/>
          <w:sz w:val="28"/>
          <w:szCs w:val="28"/>
          <w:lang w:bidi="ar-SA"/>
        </w:rPr>
        <w:t>10.2021</w:t>
      </w:r>
      <w:r w:rsidRPr="000E50F1">
        <w:rPr>
          <w:color w:val="auto"/>
          <w:sz w:val="28"/>
          <w:szCs w:val="28"/>
          <w:lang w:bidi="ar-SA"/>
        </w:rPr>
        <w:t xml:space="preserve">г. № </w:t>
      </w:r>
      <w:r w:rsidR="00F467CB">
        <w:rPr>
          <w:color w:val="auto"/>
          <w:sz w:val="28"/>
          <w:szCs w:val="28"/>
          <w:lang w:bidi="ar-SA"/>
        </w:rPr>
        <w:t>1846</w:t>
      </w:r>
      <w:r w:rsidRPr="000E50F1">
        <w:rPr>
          <w:color w:val="auto"/>
          <w:sz w:val="28"/>
          <w:szCs w:val="28"/>
          <w:lang w:bidi="ar-SA"/>
        </w:rPr>
        <w:t xml:space="preserve">, настоящие Правила устанавливают порядок ведения и хранения специальных журналов регистрации операций, при которых изменяется количество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 наркотических средств и психотропных веществ, внесенных в списки I и IV перечня наркотических средств</w:t>
      </w:r>
      <w:r w:rsidRPr="000E50F1">
        <w:rPr>
          <w:color w:val="auto"/>
          <w:sz w:val="28"/>
          <w:szCs w:val="28"/>
          <w:lang w:bidi="ar-SA"/>
        </w:rPr>
        <w:t xml:space="preserve">, психотропных веществ и их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, подлежащих контролю в Российской Федерации, утвержденного Постановлением Правительства Российской Федерации от 30 июня 1998 года </w:t>
      </w:r>
      <w:r w:rsidR="000E50F1">
        <w:rPr>
          <w:color w:val="auto"/>
          <w:sz w:val="28"/>
          <w:szCs w:val="28"/>
          <w:lang w:bidi="ar-SA"/>
        </w:rPr>
        <w:t xml:space="preserve">         </w:t>
      </w:r>
      <w:r w:rsidRPr="000E50F1">
        <w:rPr>
          <w:color w:val="auto"/>
          <w:sz w:val="28"/>
          <w:szCs w:val="28"/>
          <w:lang w:bidi="ar-SA"/>
        </w:rPr>
        <w:t xml:space="preserve">№ 681, по форме согласно </w:t>
      </w:r>
      <w:hyperlink r:id="rId6" w:history="1">
        <w:r w:rsidRPr="000E50F1">
          <w:rPr>
            <w:color w:val="auto"/>
            <w:sz w:val="28"/>
            <w:szCs w:val="28"/>
            <w:lang w:bidi="ar-SA"/>
          </w:rPr>
          <w:t>приложению</w:t>
        </w:r>
      </w:hyperlink>
      <w:r w:rsidRPr="000E50F1">
        <w:rPr>
          <w:color w:val="auto"/>
          <w:sz w:val="28"/>
          <w:szCs w:val="28"/>
          <w:lang w:bidi="ar-SA"/>
        </w:rPr>
        <w:t>.</w:t>
      </w:r>
    </w:p>
    <w:p w:rsidR="00A1302D" w:rsidRPr="000E50F1" w:rsidP="00A1302D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0E50F1">
        <w:rPr>
          <w:color w:val="auto"/>
          <w:sz w:val="28"/>
          <w:szCs w:val="28"/>
        </w:rPr>
        <w:t xml:space="preserve">Пунктом 5 вышеуказанных Правил установлено, что </w:t>
      </w:r>
      <w:r w:rsidRPr="000E50F1">
        <w:rPr>
          <w:color w:val="auto"/>
          <w:sz w:val="28"/>
          <w:szCs w:val="28"/>
          <w:lang w:bidi="ar-SA"/>
        </w:rPr>
        <w:t>руководитель юридического лица или индивидуальный предприниматель назначает лиц, ответственных за ведение и хранение журналов.</w:t>
      </w:r>
    </w:p>
    <w:p w:rsidR="00164671" w:rsidRPr="00EC4B85" w:rsidP="00EC4B8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действия </w:t>
      </w:r>
      <w:r w:rsidR="00541A2B">
        <w:rPr>
          <w:sz w:val="28"/>
          <w:szCs w:val="28"/>
        </w:rPr>
        <w:t xml:space="preserve">ИП </w:t>
      </w:r>
      <w:r w:rsidR="00541A2B">
        <w:rPr>
          <w:sz w:val="28"/>
          <w:szCs w:val="28"/>
        </w:rPr>
        <w:t>Матирко</w:t>
      </w:r>
      <w:r w:rsidR="00541A2B">
        <w:rPr>
          <w:sz w:val="28"/>
          <w:szCs w:val="28"/>
        </w:rPr>
        <w:t xml:space="preserve"> Е.В. </w:t>
      </w:r>
      <w:r>
        <w:rPr>
          <w:sz w:val="28"/>
          <w:szCs w:val="28"/>
        </w:rPr>
        <w:t xml:space="preserve">подлежат квалификации по ст. 6.16 ч.3 КоАП РФ как </w:t>
      </w:r>
      <w:r w:rsidRPr="00EC4B85" w:rsidR="00EC4B85">
        <w:rPr>
          <w:sz w:val="28"/>
          <w:szCs w:val="28"/>
        </w:rPr>
        <w:t>наруш</w:t>
      </w:r>
      <w:r w:rsidRPr="00EC4B85">
        <w:rPr>
          <w:sz w:val="28"/>
          <w:szCs w:val="28"/>
        </w:rPr>
        <w:t xml:space="preserve">ение правил </w:t>
      </w:r>
      <w:r w:rsidR="00EC4B85">
        <w:rPr>
          <w:sz w:val="28"/>
          <w:szCs w:val="28"/>
        </w:rPr>
        <w:t xml:space="preserve">хранения и </w:t>
      </w:r>
      <w:r w:rsidRPr="00EC4B85">
        <w:rPr>
          <w:sz w:val="28"/>
          <w:szCs w:val="28"/>
        </w:rPr>
        <w:t xml:space="preserve"> учета</w:t>
      </w:r>
      <w:r w:rsidRPr="00EC4B85" w:rsidR="00EC4B85">
        <w:rPr>
          <w:sz w:val="28"/>
          <w:szCs w:val="28"/>
        </w:rPr>
        <w:t xml:space="preserve"> </w:t>
      </w:r>
      <w:r w:rsidRPr="00EC4B85" w:rsidR="00EC4B85">
        <w:rPr>
          <w:sz w:val="28"/>
          <w:szCs w:val="28"/>
        </w:rPr>
        <w:t>прекурсоров</w:t>
      </w:r>
      <w:r w:rsidRPr="00EC4B85" w:rsidR="00EC4B85">
        <w:rPr>
          <w:sz w:val="28"/>
          <w:szCs w:val="28"/>
        </w:rPr>
        <w:t xml:space="preserve"> наркотических средств</w:t>
      </w:r>
      <w:r w:rsidRPr="00EC4B85" w:rsidR="00EC4B85">
        <w:rPr>
          <w:sz w:val="28"/>
          <w:szCs w:val="28"/>
        </w:rPr>
        <w:t xml:space="preserve">  ,</w:t>
      </w:r>
      <w:r w:rsidRPr="00EC4B85" w:rsidR="00EC4B85">
        <w:rPr>
          <w:sz w:val="28"/>
          <w:szCs w:val="28"/>
        </w:rPr>
        <w:t xml:space="preserve"> включенных в таблицу III списка IV Перечня наркотических средств, психотропных веществ и их </w:t>
      </w:r>
      <w:r w:rsidRPr="00EC4B85" w:rsidR="00EC4B85">
        <w:rPr>
          <w:sz w:val="28"/>
          <w:szCs w:val="28"/>
        </w:rPr>
        <w:t>прекурсоров</w:t>
      </w:r>
      <w:r w:rsidRPr="00EC4B85" w:rsidR="00EC4B85">
        <w:rPr>
          <w:sz w:val="28"/>
          <w:szCs w:val="28"/>
        </w:rPr>
        <w:t>, подлежащих контролю в Российской Федерации.</w:t>
      </w:r>
    </w:p>
    <w:p w:rsidR="00724AC5" w:rsidRPr="000E50F1" w:rsidP="00724AC5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t xml:space="preserve"> </w:t>
      </w:r>
      <w:r w:rsidRPr="000E50F1" w:rsidR="00FC02F1">
        <w:rPr>
          <w:color w:val="auto"/>
          <w:sz w:val="28"/>
          <w:szCs w:val="28"/>
          <w:lang w:bidi="ar-SA"/>
        </w:rPr>
        <w:t xml:space="preserve"> Объектом данного правонарушения являются общественные отношения в сфере охраны здоровья граждан, обеспечения охраны их жизни, регулируемые в соответствии с </w:t>
      </w:r>
      <w:hyperlink r:id="rId7" w:history="1">
        <w:r w:rsidRPr="000E50F1" w:rsidR="00FC02F1">
          <w:rPr>
            <w:color w:val="auto"/>
            <w:sz w:val="28"/>
            <w:szCs w:val="28"/>
            <w:lang w:bidi="ar-SA"/>
          </w:rPr>
          <w:t>Конституцией</w:t>
        </w:r>
      </w:hyperlink>
      <w:r w:rsidRPr="000E50F1" w:rsidR="00FC02F1">
        <w:rPr>
          <w:color w:val="auto"/>
          <w:sz w:val="28"/>
          <w:szCs w:val="28"/>
          <w:lang w:bidi="ar-SA"/>
        </w:rPr>
        <w:t xml:space="preserve"> РФ и международными правовыми актами, Федеральным </w:t>
      </w:r>
      <w:hyperlink r:id="rId8" w:history="1">
        <w:r w:rsidRPr="000E50F1" w:rsidR="00FC02F1">
          <w:rPr>
            <w:color w:val="auto"/>
            <w:sz w:val="28"/>
            <w:szCs w:val="28"/>
            <w:lang w:bidi="ar-SA"/>
          </w:rPr>
          <w:t>законом</w:t>
        </w:r>
      </w:hyperlink>
      <w:r w:rsidRPr="000E50F1" w:rsidR="00FC02F1">
        <w:rPr>
          <w:color w:val="auto"/>
          <w:sz w:val="28"/>
          <w:szCs w:val="28"/>
          <w:lang w:bidi="ar-SA"/>
        </w:rPr>
        <w:t xml:space="preserve"> от 08.01.1998</w:t>
      </w:r>
      <w:r w:rsidRPr="000E50F1">
        <w:rPr>
          <w:color w:val="auto"/>
          <w:sz w:val="28"/>
          <w:szCs w:val="28"/>
          <w:lang w:bidi="ar-SA"/>
        </w:rPr>
        <w:t>г.</w:t>
      </w:r>
      <w:r w:rsidRPr="000E50F1" w:rsidR="00FC02F1">
        <w:rPr>
          <w:color w:val="auto"/>
          <w:sz w:val="28"/>
          <w:szCs w:val="28"/>
          <w:lang w:bidi="ar-SA"/>
        </w:rPr>
        <w:t xml:space="preserve"> </w:t>
      </w:r>
      <w:r w:rsidRPr="000E50F1">
        <w:rPr>
          <w:color w:val="auto"/>
          <w:sz w:val="28"/>
          <w:szCs w:val="28"/>
          <w:lang w:bidi="ar-SA"/>
        </w:rPr>
        <w:t>№</w:t>
      </w:r>
      <w:r w:rsidRPr="000E50F1" w:rsidR="00FC02F1">
        <w:rPr>
          <w:color w:val="auto"/>
          <w:sz w:val="28"/>
          <w:szCs w:val="28"/>
          <w:lang w:bidi="ar-SA"/>
        </w:rPr>
        <w:t xml:space="preserve"> 3-ФЗ </w:t>
      </w:r>
      <w:r w:rsidRPr="000E50F1">
        <w:rPr>
          <w:color w:val="auto"/>
          <w:sz w:val="28"/>
          <w:szCs w:val="28"/>
          <w:lang w:bidi="ar-SA"/>
        </w:rPr>
        <w:t>«</w:t>
      </w:r>
      <w:r w:rsidRPr="000E50F1" w:rsidR="00FC02F1">
        <w:rPr>
          <w:color w:val="auto"/>
          <w:sz w:val="28"/>
          <w:szCs w:val="28"/>
          <w:lang w:bidi="ar-SA"/>
        </w:rPr>
        <w:t>О наркотических средствах и психотропных веществах</w:t>
      </w:r>
      <w:r w:rsidRPr="000E50F1">
        <w:rPr>
          <w:color w:val="auto"/>
          <w:sz w:val="28"/>
          <w:szCs w:val="28"/>
          <w:lang w:bidi="ar-SA"/>
        </w:rPr>
        <w:t>»</w:t>
      </w:r>
      <w:r w:rsidRPr="000E50F1" w:rsidR="00FC02F1">
        <w:rPr>
          <w:color w:val="auto"/>
          <w:sz w:val="28"/>
          <w:szCs w:val="28"/>
          <w:lang w:bidi="ar-SA"/>
        </w:rPr>
        <w:t>. При этом существенная угроза охраняемым общественным отношениям заключается не в наступлении каких-либо материальных последствий правонарушения, а в пренебрежительном отношении нарушителя к исполнению своих публично-правовых обязанностей, предусмотренных действующим законодательством. Устранение выявленных нарушений не исключает события и состава правонарушения.</w:t>
      </w:r>
    </w:p>
    <w:p w:rsidR="00113B74" w:rsidRPr="000E50F1" w:rsidP="00113B7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0E50F1">
        <w:rPr>
          <w:color w:val="auto"/>
          <w:sz w:val="28"/>
          <w:szCs w:val="28"/>
          <w:lang w:bidi="ar-SA"/>
        </w:rPr>
        <w:t xml:space="preserve">Отсутствие журнала регистрации операций, при которых изменяется количество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 наркотических средств и психотропных веществ, внесенных в списки I и IV перечня наркотических средств, психотропных веществ и их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, подлежащих контролю в Российской Федерации, и отсутствие ответственных за ведение и хранение данного журнала говорит о нарушении правил хранения и учета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 наркотических средств или психотропных веществ, включенных в </w:t>
      </w:r>
      <w:hyperlink r:id="rId9" w:history="1">
        <w:r w:rsidRPr="000E50F1">
          <w:rPr>
            <w:color w:val="auto"/>
            <w:sz w:val="28"/>
            <w:szCs w:val="28"/>
            <w:lang w:bidi="ar-SA"/>
          </w:rPr>
          <w:t>таблицу III списка</w:t>
        </w:r>
        <w:r w:rsidRPr="000E50F1">
          <w:rPr>
            <w:color w:val="auto"/>
            <w:sz w:val="28"/>
            <w:szCs w:val="28"/>
            <w:lang w:bidi="ar-SA"/>
          </w:rPr>
          <w:t xml:space="preserve"> IV</w:t>
        </w:r>
      </w:hyperlink>
      <w:r w:rsidRPr="000E50F1">
        <w:rPr>
          <w:color w:val="auto"/>
          <w:sz w:val="28"/>
          <w:szCs w:val="28"/>
          <w:lang w:bidi="ar-SA"/>
        </w:rPr>
        <w:t xml:space="preserve"> Перечня наркотических средств, </w:t>
      </w:r>
      <w:r w:rsidRPr="000E50F1">
        <w:rPr>
          <w:color w:val="auto"/>
          <w:sz w:val="28"/>
          <w:szCs w:val="28"/>
          <w:lang w:bidi="ar-SA"/>
        </w:rPr>
        <w:t xml:space="preserve">психотропных веществ и их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>, подлежащих контролю в Российской Федерации, что образует состав административного правонарушения, предусмотренного ч. 3 ст. 6.16 КоАП РФ.</w:t>
      </w:r>
    </w:p>
    <w:p w:rsidR="00113B74" w:rsidRPr="000E50F1" w:rsidP="00113B7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0E50F1">
        <w:rPr>
          <w:color w:val="auto"/>
          <w:sz w:val="28"/>
          <w:szCs w:val="28"/>
          <w:lang w:bidi="ar-SA"/>
        </w:rPr>
        <w:t xml:space="preserve">Допущенное нарушение правил оборота </w:t>
      </w:r>
      <w:r w:rsidRPr="000E50F1">
        <w:rPr>
          <w:color w:val="auto"/>
          <w:sz w:val="28"/>
          <w:szCs w:val="28"/>
          <w:lang w:bidi="ar-SA"/>
        </w:rPr>
        <w:t>прекурсоров</w:t>
      </w:r>
      <w:r w:rsidRPr="000E50F1">
        <w:rPr>
          <w:color w:val="auto"/>
          <w:sz w:val="28"/>
          <w:szCs w:val="28"/>
          <w:lang w:bidi="ar-SA"/>
        </w:rPr>
        <w:t xml:space="preserve"> наркотических средств создает существенную угрозу охраняемых законом правоотношений, относится к категории нарушений, посягающих на здоровье, санитарно-эпидемиологическое благополучие населения, общественную нравственность. Правонарушения в сфере оборота наркотических средств не могут быть отнесены </w:t>
      </w:r>
      <w:r w:rsidRPr="000E50F1">
        <w:rPr>
          <w:color w:val="auto"/>
          <w:sz w:val="28"/>
          <w:szCs w:val="28"/>
          <w:lang w:bidi="ar-SA"/>
        </w:rPr>
        <w:t>к</w:t>
      </w:r>
      <w:r w:rsidRPr="000E50F1">
        <w:rPr>
          <w:color w:val="auto"/>
          <w:sz w:val="28"/>
          <w:szCs w:val="28"/>
          <w:lang w:bidi="ar-SA"/>
        </w:rPr>
        <w:t xml:space="preserve"> малозначительным.</w:t>
      </w:r>
    </w:p>
    <w:p w:rsidR="00113B74" w:rsidRPr="000E50F1" w:rsidP="00113B7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shd w:val="clear" w:color="auto" w:fill="FFFFFF"/>
        </w:rPr>
      </w:pPr>
      <w:r w:rsidRPr="000E50F1">
        <w:rPr>
          <w:color w:val="auto"/>
          <w:sz w:val="28"/>
          <w:szCs w:val="28"/>
          <w:shd w:val="clear" w:color="auto" w:fill="FFFFFF"/>
        </w:rPr>
        <w:t xml:space="preserve">При назначении наказания, суд учитывает характер административного правонарушения. </w:t>
      </w:r>
    </w:p>
    <w:p w:rsidR="000E50F1" w:rsidP="000E50F1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8"/>
          <w:szCs w:val="28"/>
          <w:shd w:val="clear" w:color="auto" w:fill="FFFFFF"/>
        </w:rPr>
      </w:pPr>
      <w:r w:rsidRPr="000E50F1">
        <w:rPr>
          <w:color w:val="auto"/>
          <w:sz w:val="28"/>
          <w:szCs w:val="28"/>
          <w:shd w:val="clear" w:color="auto" w:fill="FFFFFF"/>
        </w:rPr>
        <w:t xml:space="preserve">Обстоятельств, </w:t>
      </w:r>
      <w:r w:rsidR="002C7446">
        <w:rPr>
          <w:color w:val="auto"/>
          <w:sz w:val="28"/>
          <w:szCs w:val="28"/>
          <w:shd w:val="clear" w:color="auto" w:fill="FFFFFF"/>
        </w:rPr>
        <w:t xml:space="preserve"> </w:t>
      </w:r>
      <w:r w:rsidRPr="000E50F1">
        <w:rPr>
          <w:color w:val="auto"/>
          <w:sz w:val="28"/>
          <w:szCs w:val="28"/>
          <w:shd w:val="clear" w:color="auto" w:fill="FFFFFF"/>
        </w:rPr>
        <w:t xml:space="preserve"> отягчающих административную ответственность, </w:t>
      </w:r>
      <w:r w:rsidR="002C7446">
        <w:rPr>
          <w:color w:val="auto"/>
          <w:sz w:val="28"/>
          <w:szCs w:val="28"/>
          <w:shd w:val="clear" w:color="auto" w:fill="FFFFFF"/>
        </w:rPr>
        <w:t xml:space="preserve"> </w:t>
      </w:r>
      <w:r w:rsidRPr="000E50F1">
        <w:rPr>
          <w:color w:val="auto"/>
          <w:sz w:val="28"/>
          <w:szCs w:val="28"/>
          <w:shd w:val="clear" w:color="auto" w:fill="FFFFFF"/>
        </w:rPr>
        <w:t xml:space="preserve"> не установлено.</w:t>
      </w:r>
      <w:r w:rsidR="002C7446">
        <w:rPr>
          <w:color w:val="auto"/>
          <w:sz w:val="28"/>
          <w:szCs w:val="28"/>
          <w:shd w:val="clear" w:color="auto" w:fill="FFFFFF"/>
        </w:rPr>
        <w:t xml:space="preserve"> Смягчающим обстоятельств</w:t>
      </w:r>
      <w:r w:rsidR="005A5B75">
        <w:rPr>
          <w:color w:val="auto"/>
          <w:sz w:val="28"/>
          <w:szCs w:val="28"/>
          <w:shd w:val="clear" w:color="auto" w:fill="FFFFFF"/>
        </w:rPr>
        <w:t xml:space="preserve">ом </w:t>
      </w:r>
      <w:r w:rsidR="002C7446">
        <w:rPr>
          <w:color w:val="auto"/>
          <w:sz w:val="28"/>
          <w:szCs w:val="28"/>
          <w:shd w:val="clear" w:color="auto" w:fill="FFFFFF"/>
        </w:rPr>
        <w:t xml:space="preserve"> является признание вины</w:t>
      </w:r>
      <w:r w:rsidR="005A5B75">
        <w:rPr>
          <w:color w:val="auto"/>
          <w:sz w:val="28"/>
          <w:szCs w:val="28"/>
          <w:shd w:val="clear" w:color="auto" w:fill="FFFFFF"/>
        </w:rPr>
        <w:t>.</w:t>
      </w:r>
    </w:p>
    <w:p w:rsidR="00113B74" w:rsidRPr="000E50F1" w:rsidP="002C7446">
      <w:pPr>
        <w:pStyle w:val="ConsPlusNormal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Pr="000E50F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юридическом лице, мировой судья пришел к выводу о назначении </w:t>
      </w:r>
      <w:r w:rsidR="005A5B75">
        <w:rPr>
          <w:sz w:val="28"/>
          <w:szCs w:val="28"/>
        </w:rPr>
        <w:t xml:space="preserve">ИП </w:t>
      </w:r>
      <w:r w:rsidR="005A5B75">
        <w:rPr>
          <w:sz w:val="28"/>
          <w:szCs w:val="28"/>
        </w:rPr>
        <w:t>Матирко</w:t>
      </w:r>
      <w:r w:rsidR="005A5B75">
        <w:rPr>
          <w:sz w:val="28"/>
          <w:szCs w:val="28"/>
        </w:rPr>
        <w:t xml:space="preserve"> Е.В.</w:t>
      </w:r>
      <w:r w:rsidRPr="000E50F1">
        <w:rPr>
          <w:sz w:val="28"/>
          <w:szCs w:val="28"/>
        </w:rPr>
        <w:t xml:space="preserve"> административного наказания в виде штрафа в</w:t>
      </w:r>
      <w:r>
        <w:rPr>
          <w:sz w:val="28"/>
          <w:szCs w:val="28"/>
        </w:rPr>
        <w:t xml:space="preserve"> минимальном </w:t>
      </w:r>
      <w:r w:rsidRPr="000E50F1">
        <w:rPr>
          <w:sz w:val="28"/>
          <w:szCs w:val="28"/>
        </w:rPr>
        <w:t xml:space="preserve"> предел</w:t>
      </w:r>
      <w:r>
        <w:rPr>
          <w:sz w:val="28"/>
          <w:szCs w:val="28"/>
        </w:rPr>
        <w:t>е</w:t>
      </w:r>
      <w:r w:rsidRPr="000E50F1">
        <w:rPr>
          <w:sz w:val="28"/>
          <w:szCs w:val="28"/>
        </w:rPr>
        <w:t xml:space="preserve"> санкции ч. 3 ст. 6.16 КоАП РФ</w:t>
      </w:r>
      <w:r w:rsidR="000E50F1">
        <w:rPr>
          <w:sz w:val="28"/>
          <w:szCs w:val="28"/>
        </w:rPr>
        <w:t xml:space="preserve"> </w:t>
      </w:r>
      <w:r w:rsidR="00E44377">
        <w:rPr>
          <w:sz w:val="28"/>
          <w:szCs w:val="28"/>
        </w:rPr>
        <w:t>без конфискации</w:t>
      </w:r>
      <w:r w:rsidR="000E50F1">
        <w:rPr>
          <w:sz w:val="28"/>
          <w:szCs w:val="28"/>
        </w:rPr>
        <w:t xml:space="preserve"> </w:t>
      </w:r>
      <w:r w:rsidR="000E50F1">
        <w:rPr>
          <w:sz w:val="28"/>
          <w:szCs w:val="28"/>
        </w:rPr>
        <w:t>прекурсоров</w:t>
      </w:r>
      <w:r w:rsidR="000E50F1">
        <w:rPr>
          <w:sz w:val="28"/>
          <w:szCs w:val="28"/>
        </w:rPr>
        <w:t xml:space="preserve"> наркотических средств</w:t>
      </w:r>
      <w:r w:rsidR="00E44377">
        <w:rPr>
          <w:sz w:val="28"/>
          <w:szCs w:val="28"/>
        </w:rPr>
        <w:t>, поскольку из материалов дела</w:t>
      </w:r>
      <w:r w:rsidR="005A5B75">
        <w:rPr>
          <w:sz w:val="28"/>
          <w:szCs w:val="28"/>
        </w:rPr>
        <w:t xml:space="preserve"> следует, что </w:t>
      </w:r>
      <w:r w:rsidR="005A5B75">
        <w:rPr>
          <w:sz w:val="28"/>
          <w:szCs w:val="28"/>
        </w:rPr>
        <w:t>прекурсоры</w:t>
      </w:r>
      <w:r w:rsidR="00E44377">
        <w:rPr>
          <w:sz w:val="28"/>
          <w:szCs w:val="28"/>
        </w:rPr>
        <w:t xml:space="preserve"> не изымалось, согласно</w:t>
      </w:r>
      <w:r>
        <w:rPr>
          <w:sz w:val="28"/>
          <w:szCs w:val="28"/>
        </w:rPr>
        <w:t xml:space="preserve"> материалам дела, было </w:t>
      </w:r>
      <w:r w:rsidR="005A5B75">
        <w:rPr>
          <w:sz w:val="28"/>
          <w:szCs w:val="28"/>
        </w:rPr>
        <w:t>реализованы.</w:t>
      </w:r>
    </w:p>
    <w:p w:rsidR="00AC0A75" w:rsidRPr="000E50F1" w:rsidP="00DC3404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 w:rsidRPr="000E50F1">
        <w:rPr>
          <w:color w:val="auto"/>
          <w:sz w:val="28"/>
          <w:szCs w:val="28"/>
        </w:rPr>
        <w:t xml:space="preserve">На основании </w:t>
      </w:r>
      <w:r w:rsidRPr="000E50F1">
        <w:rPr>
          <w:color w:val="auto"/>
          <w:sz w:val="28"/>
          <w:szCs w:val="28"/>
        </w:rPr>
        <w:t>изложенного</w:t>
      </w:r>
      <w:r w:rsidRPr="000E50F1">
        <w:rPr>
          <w:color w:val="auto"/>
          <w:sz w:val="28"/>
          <w:szCs w:val="28"/>
        </w:rPr>
        <w:t>, руководствуясь ст. ст. 6.</w:t>
      </w:r>
      <w:r w:rsidRPr="000E50F1" w:rsidR="00113B74">
        <w:rPr>
          <w:color w:val="auto"/>
          <w:sz w:val="28"/>
          <w:szCs w:val="28"/>
        </w:rPr>
        <w:t>16</w:t>
      </w:r>
      <w:r w:rsidRPr="000E50F1">
        <w:rPr>
          <w:color w:val="auto"/>
          <w:sz w:val="28"/>
          <w:szCs w:val="28"/>
        </w:rPr>
        <w:t xml:space="preserve">, 29.9, 29.10 КоАП РФ, </w:t>
      </w:r>
      <w:r w:rsidR="003B591D">
        <w:rPr>
          <w:color w:val="auto"/>
          <w:sz w:val="28"/>
          <w:szCs w:val="28"/>
        </w:rPr>
        <w:t xml:space="preserve">мировой </w:t>
      </w:r>
      <w:r w:rsidRPr="000E50F1">
        <w:rPr>
          <w:color w:val="auto"/>
          <w:sz w:val="28"/>
          <w:szCs w:val="28"/>
        </w:rPr>
        <w:t>судья –</w:t>
      </w:r>
    </w:p>
    <w:p w:rsidR="00734494" w:rsidRPr="000E50F1" w:rsidP="00DC3404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</w:p>
    <w:p w:rsidR="0046471B" w:rsidRPr="000E50F1" w:rsidP="00DC3404">
      <w:pPr>
        <w:pStyle w:val="2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  <w:r w:rsidRPr="000E50F1">
        <w:rPr>
          <w:color w:val="auto"/>
          <w:sz w:val="28"/>
          <w:szCs w:val="28"/>
        </w:rPr>
        <w:t>ПОСТАНОВИЛ:</w:t>
      </w:r>
    </w:p>
    <w:p w:rsidR="00734494" w:rsidRPr="000E50F1" w:rsidP="00DC3404">
      <w:pPr>
        <w:pStyle w:val="20"/>
        <w:shd w:val="clear" w:color="auto" w:fill="auto"/>
        <w:spacing w:after="0" w:line="240" w:lineRule="auto"/>
        <w:jc w:val="center"/>
        <w:rPr>
          <w:color w:val="auto"/>
          <w:sz w:val="28"/>
          <w:szCs w:val="28"/>
        </w:rPr>
      </w:pPr>
    </w:p>
    <w:p w:rsidR="0046471B" w:rsidRPr="000E50F1" w:rsidP="00DC3404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Индивидуального предпринимателя </w:t>
      </w:r>
      <w:r>
        <w:rPr>
          <w:color w:val="auto"/>
          <w:sz w:val="28"/>
          <w:szCs w:val="28"/>
        </w:rPr>
        <w:t>Матирко</w:t>
      </w:r>
      <w:r>
        <w:rPr>
          <w:color w:val="auto"/>
          <w:sz w:val="28"/>
          <w:szCs w:val="28"/>
        </w:rPr>
        <w:t xml:space="preserve"> Елену Вячеславовну </w:t>
      </w:r>
      <w:r w:rsidRPr="00945645" w:rsidR="000359D0">
        <w:rPr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="002C7446">
        <w:rPr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0E50F1" w:rsidR="00DB26C0">
        <w:rPr>
          <w:color w:val="auto"/>
          <w:sz w:val="28"/>
          <w:szCs w:val="28"/>
        </w:rPr>
        <w:t>признать виновн</w:t>
      </w:r>
      <w:r>
        <w:rPr>
          <w:color w:val="auto"/>
          <w:sz w:val="28"/>
          <w:szCs w:val="28"/>
        </w:rPr>
        <w:t>ой</w:t>
      </w:r>
      <w:r w:rsidRPr="000E50F1" w:rsidR="00DB26C0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0E50F1" w:rsidR="00113B74">
        <w:rPr>
          <w:color w:val="auto"/>
          <w:sz w:val="28"/>
          <w:szCs w:val="28"/>
        </w:rPr>
        <w:t>3</w:t>
      </w:r>
      <w:r w:rsidRPr="000E50F1" w:rsidR="00DB26C0">
        <w:rPr>
          <w:color w:val="auto"/>
          <w:sz w:val="28"/>
          <w:szCs w:val="28"/>
        </w:rPr>
        <w:t xml:space="preserve"> ст. 6.</w:t>
      </w:r>
      <w:r w:rsidRPr="000E50F1" w:rsidR="00113B74">
        <w:rPr>
          <w:color w:val="auto"/>
          <w:sz w:val="28"/>
          <w:szCs w:val="28"/>
        </w:rPr>
        <w:t>16</w:t>
      </w:r>
      <w:r w:rsidRPr="000E50F1" w:rsidR="00DB26C0">
        <w:rPr>
          <w:color w:val="auto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штрафа в сумме </w:t>
      </w:r>
      <w:r w:rsidRPr="000E50F1" w:rsidR="00113B74">
        <w:rPr>
          <w:color w:val="auto"/>
          <w:sz w:val="28"/>
          <w:szCs w:val="28"/>
        </w:rPr>
        <w:t>50</w:t>
      </w:r>
      <w:r w:rsidRPr="000E50F1" w:rsidR="00BF222A">
        <w:rPr>
          <w:color w:val="auto"/>
          <w:sz w:val="28"/>
          <w:szCs w:val="28"/>
        </w:rPr>
        <w:t>0</w:t>
      </w:r>
      <w:r w:rsidRPr="000E50F1" w:rsidR="00DB26C0">
        <w:rPr>
          <w:color w:val="auto"/>
          <w:sz w:val="28"/>
          <w:szCs w:val="28"/>
        </w:rPr>
        <w:t>00 (</w:t>
      </w:r>
      <w:r w:rsidRPr="000E50F1" w:rsidR="00113B74">
        <w:rPr>
          <w:color w:val="auto"/>
          <w:sz w:val="28"/>
          <w:szCs w:val="28"/>
        </w:rPr>
        <w:t xml:space="preserve">пятьдесят </w:t>
      </w:r>
      <w:r w:rsidRPr="000E50F1" w:rsidR="00DB26C0">
        <w:rPr>
          <w:color w:val="auto"/>
          <w:sz w:val="28"/>
          <w:szCs w:val="28"/>
        </w:rPr>
        <w:t>тысяч) рублей</w:t>
      </w:r>
      <w:r w:rsidR="00E44377"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2C7446" w:rsidRPr="000359D0" w:rsidP="000359D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59D0">
        <w:rPr>
          <w:rFonts w:ascii="Times New Roman" w:hAnsi="Times New Roman" w:cs="Times New Roman"/>
          <w:color w:val="auto"/>
          <w:sz w:val="28"/>
          <w:szCs w:val="28"/>
        </w:rPr>
        <w:t xml:space="preserve">Штраф подлежит уплате по реквизитам: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60"/>
        <w:gridCol w:w="6911"/>
      </w:tblGrid>
      <w:tr w:rsidTr="002D58D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46" w:rsidRPr="002C7446" w:rsidP="002D58D3">
            <w:pPr>
              <w:shd w:val="clear" w:color="auto" w:fill="FFFFFF" w:themeFill="background1"/>
              <w:spacing w:before="100" w:before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адрес: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Россия, Республика Крым, 295000, 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>г. Симферополь, ул. Набережная им.60-летия СССР, 28</w:t>
            </w:r>
          </w:p>
          <w:p w:rsidR="002C7446" w:rsidRPr="002C7446" w:rsidP="002D58D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: Россия, Республика Крым, 295000,     </w:t>
            </w:r>
          </w:p>
          <w:p w:rsidR="002C7446" w:rsidRPr="002C7446" w:rsidP="002D58D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>г. Симферополь, ул. Набережная им.60-летия СССР, 28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b/>
                <w:sz w:val="20"/>
                <w:szCs w:val="20"/>
              </w:rPr>
              <w:t>ОГРН</w:t>
            </w: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 1149102019164</w:t>
            </w:r>
          </w:p>
          <w:p w:rsidR="002C7446" w:rsidRPr="002C7446" w:rsidP="002D58D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b/>
                <w:sz w:val="20"/>
                <w:szCs w:val="20"/>
              </w:rPr>
              <w:t>Банковские реквизиты:</w:t>
            </w:r>
          </w:p>
          <w:p w:rsidR="002C7446" w:rsidRPr="002C7446" w:rsidP="002D58D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УФК по Республике Крым (Министерство юстиции Республики Крым) </w:t>
            </w:r>
          </w:p>
          <w:p w:rsidR="005A5B75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Наименование банка: </w:t>
            </w:r>
            <w:r w:rsidRPr="005A5B75">
              <w:rPr>
                <w:rFonts w:ascii="Times New Roman" w:hAnsi="Times New Roman" w:cs="Times New Roman"/>
                <w:sz w:val="20"/>
                <w:szCs w:val="20"/>
              </w:rPr>
              <w:t xml:space="preserve">ОКЦ № 7 Южного ГУ Банка России//УФК по Республике Крым </w:t>
            </w:r>
            <w:r w:rsidRPr="005A5B7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A5B7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5A5B75">
              <w:rPr>
                <w:rFonts w:ascii="Times New Roman" w:hAnsi="Times New Roman" w:cs="Times New Roman"/>
                <w:sz w:val="20"/>
                <w:szCs w:val="20"/>
              </w:rPr>
              <w:t>имферополь</w:t>
            </w:r>
            <w:r w:rsidRPr="005A5B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B04">
              <w:rPr>
                <w:sz w:val="28"/>
                <w:szCs w:val="28"/>
              </w:rPr>
              <w:t xml:space="preserve"> </w:t>
            </w: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ИНН </w:t>
            </w:r>
            <w:r w:rsidRPr="002C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9102013284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КПП </w:t>
            </w:r>
            <w:r w:rsidRPr="002C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910201001</w:t>
            </w:r>
          </w:p>
          <w:p w:rsidR="002C7446" w:rsidRPr="002C7446" w:rsidP="002D58D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БИК </w:t>
            </w:r>
            <w:r w:rsidRPr="002C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013510002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Единый казначейский счет  </w:t>
            </w:r>
            <w:r w:rsidRPr="002C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40102810645370000035</w:t>
            </w:r>
          </w:p>
          <w:p w:rsidR="002C7446" w:rsidRPr="002C7446" w:rsidP="002D58D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Казначейский счет  </w:t>
            </w:r>
            <w:r w:rsidRPr="002C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03100643000000017500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- Лицевой счет  </w:t>
            </w:r>
            <w:r w:rsidRPr="002C74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04752203230</w:t>
            </w: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 xml:space="preserve"> в УФК по  Республике Крым</w:t>
            </w:r>
          </w:p>
          <w:p w:rsidR="002C7446" w:rsidRPr="002C7446" w:rsidP="002D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446">
              <w:rPr>
                <w:rFonts w:ascii="Times New Roman" w:hAnsi="Times New Roman" w:cs="Times New Roman"/>
                <w:sz w:val="20"/>
                <w:szCs w:val="20"/>
              </w:rPr>
              <w:t>Код Сводного реестра 35220323</w:t>
            </w:r>
          </w:p>
        </w:tc>
      </w:tr>
    </w:tbl>
    <w:p w:rsidR="000359D0" w:rsidRPr="002C7446" w:rsidP="002C7446">
      <w:pPr>
        <w:shd w:val="clear" w:color="auto" w:fill="FFFFFF" w:themeFill="background1"/>
        <w:spacing w:before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2C7446">
        <w:rPr>
          <w:rFonts w:ascii="Times New Roman" w:hAnsi="Times New Roman" w:cs="Times New Roman"/>
          <w:sz w:val="20"/>
          <w:szCs w:val="20"/>
        </w:rPr>
        <w:t> КОД ОКТМО 35701000 ,  КБК  828 1 16 01063 01 0016 140, УИН</w:t>
      </w:r>
      <w:r>
        <w:rPr>
          <w:rFonts w:cs="Times New Roman"/>
          <w:sz w:val="26"/>
          <w:szCs w:val="26"/>
        </w:rPr>
        <w:t xml:space="preserve"> </w:t>
      </w:r>
      <w:r w:rsidR="005A5B75">
        <w:rPr>
          <w:rFonts w:ascii="Times New Roman" w:hAnsi="Times New Roman" w:cs="Times New Roman"/>
          <w:sz w:val="20"/>
          <w:szCs w:val="20"/>
        </w:rPr>
        <w:t xml:space="preserve"> </w:t>
      </w:r>
      <w:r w:rsidRPr="005A5B75" w:rsidR="005A5B75">
        <w:rPr>
          <w:rFonts w:ascii="Times New Roman" w:hAnsi="Times New Roman" w:cs="Times New Roman"/>
          <w:sz w:val="20"/>
          <w:szCs w:val="20"/>
        </w:rPr>
        <w:t>0410760300055004772506164</w:t>
      </w:r>
      <w:r w:rsidR="005A5B75">
        <w:rPr>
          <w:rFonts w:ascii="Times New Roman" w:hAnsi="Times New Roman" w:cs="Times New Roman"/>
          <w:sz w:val="20"/>
          <w:szCs w:val="20"/>
        </w:rPr>
        <w:t>.</w:t>
      </w:r>
    </w:p>
    <w:p w:rsidR="000359D0" w:rsidRPr="000359D0" w:rsidP="000359D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359D0" w:rsidRPr="000359D0" w:rsidP="000359D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59D0">
        <w:rPr>
          <w:rFonts w:ascii="Times New Roman" w:hAnsi="Times New Roman" w:cs="Times New Roman"/>
          <w:color w:val="auto"/>
          <w:sz w:val="28"/>
          <w:szCs w:val="28"/>
        </w:rPr>
        <w:t>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(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>.С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>имферополь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>, ул. Киевская, 55/2) в указанный срок. 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359D0" w:rsidRPr="000359D0" w:rsidP="000359D0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59D0">
        <w:rPr>
          <w:rFonts w:ascii="Times New Roman" w:hAnsi="Times New Roman" w:cs="Times New Roman"/>
          <w:color w:val="auto"/>
          <w:sz w:val="28"/>
          <w:szCs w:val="28"/>
        </w:rPr>
        <w:t xml:space="preserve">Постановление может быть обжаловано в течение 10 </w:t>
      </w:r>
      <w:r w:rsidR="005A5B75">
        <w:rPr>
          <w:rFonts w:ascii="Times New Roman" w:hAnsi="Times New Roman" w:cs="Times New Roman"/>
          <w:color w:val="auto"/>
          <w:sz w:val="28"/>
          <w:szCs w:val="28"/>
        </w:rPr>
        <w:t>дней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 xml:space="preserve"> со дня вручения или получения копии постановления в Железнодорожный районный суд </w:t>
      </w:r>
      <w:r w:rsidR="005A5B7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>г. Симферополя Республики Крым через судебный участок  № 5 Железн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одорожного судебного района   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 xml:space="preserve"> г. Симферополя </w:t>
      </w:r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 xml:space="preserve">еспублики Крым. </w:t>
      </w:r>
    </w:p>
    <w:p w:rsidR="00E86B2F" w:rsidRPr="000E50F1" w:rsidP="000359D0">
      <w:pPr>
        <w:ind w:firstLine="708"/>
        <w:jc w:val="both"/>
        <w:rPr>
          <w:color w:val="auto"/>
          <w:sz w:val="28"/>
          <w:szCs w:val="28"/>
        </w:rPr>
      </w:pPr>
      <w:r w:rsidRPr="000359D0">
        <w:rPr>
          <w:rFonts w:ascii="Times New Roman" w:hAnsi="Times New Roman" w:cs="Times New Roman"/>
          <w:color w:val="auto"/>
          <w:sz w:val="28"/>
          <w:szCs w:val="28"/>
        </w:rPr>
        <w:t xml:space="preserve">              Мировой судья</w:t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0359D0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Попова Н.И.                      </w:t>
      </w:r>
    </w:p>
    <w:sectPr w:rsidSect="000E50F1">
      <w:pgSz w:w="11900" w:h="16840"/>
      <w:pgMar w:top="709" w:right="560" w:bottom="709" w:left="732" w:header="0" w:footer="3" w:gutter="686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1B"/>
    <w:rsid w:val="00003568"/>
    <w:rsid w:val="000246DA"/>
    <w:rsid w:val="000359D0"/>
    <w:rsid w:val="000601D0"/>
    <w:rsid w:val="00087F6A"/>
    <w:rsid w:val="00094A1E"/>
    <w:rsid w:val="000E50F1"/>
    <w:rsid w:val="00113B74"/>
    <w:rsid w:val="00164671"/>
    <w:rsid w:val="001804B5"/>
    <w:rsid w:val="001D0266"/>
    <w:rsid w:val="001E1EE2"/>
    <w:rsid w:val="002013F7"/>
    <w:rsid w:val="00215E3B"/>
    <w:rsid w:val="002A2B35"/>
    <w:rsid w:val="002B4642"/>
    <w:rsid w:val="002C7446"/>
    <w:rsid w:val="002D28AB"/>
    <w:rsid w:val="002D58D3"/>
    <w:rsid w:val="003014F1"/>
    <w:rsid w:val="00327077"/>
    <w:rsid w:val="00330E66"/>
    <w:rsid w:val="003419F8"/>
    <w:rsid w:val="0035203C"/>
    <w:rsid w:val="003737ED"/>
    <w:rsid w:val="00396B39"/>
    <w:rsid w:val="003B591D"/>
    <w:rsid w:val="003B778A"/>
    <w:rsid w:val="003D117C"/>
    <w:rsid w:val="003E434B"/>
    <w:rsid w:val="003F2C0B"/>
    <w:rsid w:val="003F457C"/>
    <w:rsid w:val="0040570B"/>
    <w:rsid w:val="004076F5"/>
    <w:rsid w:val="0043189F"/>
    <w:rsid w:val="00440830"/>
    <w:rsid w:val="0046471B"/>
    <w:rsid w:val="004A6024"/>
    <w:rsid w:val="004B0D16"/>
    <w:rsid w:val="004C3B1F"/>
    <w:rsid w:val="004C4548"/>
    <w:rsid w:val="00500EC2"/>
    <w:rsid w:val="005342F2"/>
    <w:rsid w:val="00534BCD"/>
    <w:rsid w:val="00541A2B"/>
    <w:rsid w:val="005A5B75"/>
    <w:rsid w:val="005B0069"/>
    <w:rsid w:val="005B13A1"/>
    <w:rsid w:val="005B74EB"/>
    <w:rsid w:val="00614735"/>
    <w:rsid w:val="006500B2"/>
    <w:rsid w:val="00651191"/>
    <w:rsid w:val="00657119"/>
    <w:rsid w:val="00663F09"/>
    <w:rsid w:val="00666CD0"/>
    <w:rsid w:val="00672117"/>
    <w:rsid w:val="00672913"/>
    <w:rsid w:val="00683BF7"/>
    <w:rsid w:val="006864F5"/>
    <w:rsid w:val="00695165"/>
    <w:rsid w:val="006A4C02"/>
    <w:rsid w:val="006C446B"/>
    <w:rsid w:val="006C6E2A"/>
    <w:rsid w:val="00723390"/>
    <w:rsid w:val="00724AC5"/>
    <w:rsid w:val="00734494"/>
    <w:rsid w:val="00773400"/>
    <w:rsid w:val="0079364B"/>
    <w:rsid w:val="007B73B0"/>
    <w:rsid w:val="007B7A41"/>
    <w:rsid w:val="007C1E56"/>
    <w:rsid w:val="007D3B6C"/>
    <w:rsid w:val="00800096"/>
    <w:rsid w:val="00804620"/>
    <w:rsid w:val="0080589D"/>
    <w:rsid w:val="00805D20"/>
    <w:rsid w:val="00805FF9"/>
    <w:rsid w:val="008127BF"/>
    <w:rsid w:val="00814DD0"/>
    <w:rsid w:val="0083567F"/>
    <w:rsid w:val="00861369"/>
    <w:rsid w:val="00877D06"/>
    <w:rsid w:val="008A0348"/>
    <w:rsid w:val="008C44BE"/>
    <w:rsid w:val="008C7543"/>
    <w:rsid w:val="008E3389"/>
    <w:rsid w:val="008E70F8"/>
    <w:rsid w:val="008E7845"/>
    <w:rsid w:val="00937EBB"/>
    <w:rsid w:val="00945645"/>
    <w:rsid w:val="009644B6"/>
    <w:rsid w:val="00977CAD"/>
    <w:rsid w:val="00997687"/>
    <w:rsid w:val="009D20EA"/>
    <w:rsid w:val="009F38DA"/>
    <w:rsid w:val="009F69FB"/>
    <w:rsid w:val="00A10C52"/>
    <w:rsid w:val="00A1302D"/>
    <w:rsid w:val="00A25527"/>
    <w:rsid w:val="00A54E9B"/>
    <w:rsid w:val="00A90B5F"/>
    <w:rsid w:val="00A948C0"/>
    <w:rsid w:val="00AA6F27"/>
    <w:rsid w:val="00AC0A75"/>
    <w:rsid w:val="00AE16C3"/>
    <w:rsid w:val="00AE2FE9"/>
    <w:rsid w:val="00B31537"/>
    <w:rsid w:val="00B404ED"/>
    <w:rsid w:val="00B62BE7"/>
    <w:rsid w:val="00BE0E72"/>
    <w:rsid w:val="00BE1F00"/>
    <w:rsid w:val="00BE240D"/>
    <w:rsid w:val="00BF222A"/>
    <w:rsid w:val="00C06B0E"/>
    <w:rsid w:val="00C3115B"/>
    <w:rsid w:val="00C66127"/>
    <w:rsid w:val="00CB26A4"/>
    <w:rsid w:val="00D06493"/>
    <w:rsid w:val="00D4439C"/>
    <w:rsid w:val="00D84729"/>
    <w:rsid w:val="00D8615E"/>
    <w:rsid w:val="00D93CD3"/>
    <w:rsid w:val="00DB26C0"/>
    <w:rsid w:val="00DC3404"/>
    <w:rsid w:val="00E16108"/>
    <w:rsid w:val="00E30606"/>
    <w:rsid w:val="00E43B5F"/>
    <w:rsid w:val="00E44377"/>
    <w:rsid w:val="00E51B04"/>
    <w:rsid w:val="00E72271"/>
    <w:rsid w:val="00E86B2F"/>
    <w:rsid w:val="00E92C38"/>
    <w:rsid w:val="00EC256C"/>
    <w:rsid w:val="00EC268E"/>
    <w:rsid w:val="00EC4B85"/>
    <w:rsid w:val="00F269DA"/>
    <w:rsid w:val="00F467CB"/>
    <w:rsid w:val="00F66AE6"/>
    <w:rsid w:val="00FA1A38"/>
    <w:rsid w:val="00FA27BB"/>
    <w:rsid w:val="00FA6411"/>
    <w:rsid w:val="00FB3AFD"/>
    <w:rsid w:val="00FC02F1"/>
    <w:rsid w:val="00FC1489"/>
    <w:rsid w:val="00FD2978"/>
    <w:rsid w:val="00FE46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BE240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240D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64671"/>
    <w:pPr>
      <w:autoSpaceDE w:val="0"/>
      <w:autoSpaceDN w:val="0"/>
      <w:adjustRightInd w:val="0"/>
    </w:pPr>
    <w:rPr>
      <w:rFonts w:ascii="Times New Roman" w:hAnsi="Times New Roman" w:eastAsiaTheme="minorEastAs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988136CE8A9B61CCD26ADBC99061543F3179166D4FB84DE6C151F566CC48D7CCBA1943A40DF70CB711F09D19499B6B22C4048B10BC3831M8gAH" TargetMode="External" /><Relationship Id="rId6" Type="http://schemas.openxmlformats.org/officeDocument/2006/relationships/hyperlink" Target="consultantplus://offline/ref=4AE96B8DE517379BB9B67F0B9896E7C0F81B350BAA51F247239D623124A77EA3254EF915AA0DE4FB273E341C9E47A909A11525AC48F023F0M2f0J" TargetMode="External" /><Relationship Id="rId7" Type="http://schemas.openxmlformats.org/officeDocument/2006/relationships/hyperlink" Target="consultantplus://offline/ref=2F8ED4B7C1A0E8D9FB1F8AD06CE1C8E1BA3C9145084AAAFED8A9627E12B5F75AF98AA89D2423AC409AF945TFh4J" TargetMode="External" /><Relationship Id="rId8" Type="http://schemas.openxmlformats.org/officeDocument/2006/relationships/hyperlink" Target="consultantplus://offline/ref=2F8ED4B7C1A0E8D9FB1F8AD06CE1C8E1BA349543041CFDFC89FC6C7B1AE5AD4AFDC3FD933A20BA5E90E745F4BCT9hCJ" TargetMode="External" /><Relationship Id="rId9" Type="http://schemas.openxmlformats.org/officeDocument/2006/relationships/hyperlink" Target="consultantplus://offline/ref=5F174DAFD9621730D98965AE96691C44B06ED5784A421502F21919A5B2C77C6E24CDCA5D1ABF03649F1B648916D70C0B74282F2F3940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5653-B808-438B-8EFD-B71A1324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