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430D" w:rsidRPr="00B9450B" w:rsidP="0038545F" w14:paraId="5A3C8203" w14:textId="3CDD3337">
      <w:pPr>
        <w:ind w:left="6372"/>
        <w:jc w:val="both"/>
        <w:rPr>
          <w:sz w:val="22"/>
          <w:szCs w:val="22"/>
        </w:rPr>
      </w:pPr>
      <w:r w:rsidRPr="00B9450B">
        <w:rPr>
          <w:sz w:val="22"/>
          <w:szCs w:val="22"/>
        </w:rPr>
        <w:t xml:space="preserve">    </w:t>
      </w:r>
      <w:r w:rsidRPr="00B9450B" w:rsidR="006205D5">
        <w:rPr>
          <w:sz w:val="22"/>
          <w:szCs w:val="22"/>
        </w:rPr>
        <w:t>Дело  № 5-50</w:t>
      </w:r>
      <w:r w:rsidRPr="00B9450B">
        <w:rPr>
          <w:sz w:val="22"/>
          <w:szCs w:val="22"/>
        </w:rPr>
        <w:t>-</w:t>
      </w:r>
      <w:r w:rsidRPr="00B9450B" w:rsidR="00021F5C">
        <w:rPr>
          <w:sz w:val="22"/>
          <w:szCs w:val="22"/>
        </w:rPr>
        <w:t>1</w:t>
      </w:r>
      <w:r w:rsidRPr="00B9450B" w:rsidR="00FF4ECC">
        <w:rPr>
          <w:sz w:val="22"/>
          <w:szCs w:val="22"/>
        </w:rPr>
        <w:t>49</w:t>
      </w:r>
      <w:r w:rsidRPr="00B9450B" w:rsidR="005075E6">
        <w:rPr>
          <w:sz w:val="22"/>
          <w:szCs w:val="22"/>
        </w:rPr>
        <w:t>/202</w:t>
      </w:r>
      <w:r w:rsidRPr="00B9450B" w:rsidR="00BD44F2">
        <w:rPr>
          <w:sz w:val="22"/>
          <w:szCs w:val="22"/>
        </w:rPr>
        <w:t>5</w:t>
      </w:r>
    </w:p>
    <w:p w:rsidR="00C2430D" w:rsidRPr="00B9450B" w:rsidP="0038545F" w14:paraId="5E54A280" w14:textId="77777777">
      <w:pPr>
        <w:jc w:val="both"/>
        <w:rPr>
          <w:sz w:val="22"/>
          <w:szCs w:val="22"/>
        </w:rPr>
      </w:pPr>
    </w:p>
    <w:p w:rsidR="00C2430D" w:rsidRPr="00B9450B" w:rsidP="0038545F" w14:paraId="6FEAFA8A" w14:textId="77777777">
      <w:pPr>
        <w:jc w:val="center"/>
        <w:rPr>
          <w:sz w:val="22"/>
          <w:szCs w:val="22"/>
        </w:rPr>
      </w:pPr>
      <w:r w:rsidRPr="00B9450B">
        <w:rPr>
          <w:sz w:val="22"/>
          <w:szCs w:val="22"/>
        </w:rPr>
        <w:t>ПОСТАНОВЛЕНИЕ</w:t>
      </w:r>
    </w:p>
    <w:p w:rsidR="00C2430D" w:rsidRPr="00B9450B" w:rsidP="0038545F" w14:paraId="249A6B82" w14:textId="77777777">
      <w:pPr>
        <w:jc w:val="center"/>
        <w:rPr>
          <w:sz w:val="22"/>
          <w:szCs w:val="22"/>
        </w:rPr>
      </w:pPr>
      <w:r w:rsidRPr="00B9450B">
        <w:rPr>
          <w:sz w:val="22"/>
          <w:szCs w:val="22"/>
        </w:rPr>
        <w:t>по делу об административном правонарушении</w:t>
      </w:r>
    </w:p>
    <w:p w:rsidR="00C2430D" w:rsidRPr="00B9450B" w:rsidP="0038545F" w14:paraId="531B18F1" w14:textId="77777777">
      <w:pPr>
        <w:jc w:val="both"/>
        <w:rPr>
          <w:sz w:val="22"/>
          <w:szCs w:val="22"/>
        </w:rPr>
      </w:pPr>
    </w:p>
    <w:p w:rsidR="00C2430D" w:rsidRPr="00B9450B" w:rsidP="0038545F" w14:paraId="5198B0AA" w14:textId="6FF91691">
      <w:pPr>
        <w:jc w:val="both"/>
        <w:rPr>
          <w:sz w:val="22"/>
          <w:szCs w:val="22"/>
        </w:rPr>
      </w:pPr>
      <w:r w:rsidRPr="00B9450B">
        <w:rPr>
          <w:sz w:val="22"/>
          <w:szCs w:val="22"/>
        </w:rPr>
        <w:t>15 августа</w:t>
      </w:r>
      <w:r w:rsidRPr="00B9450B" w:rsidR="005075E6">
        <w:rPr>
          <w:sz w:val="22"/>
          <w:szCs w:val="22"/>
        </w:rPr>
        <w:t xml:space="preserve"> 202</w:t>
      </w:r>
      <w:r w:rsidRPr="00B9450B" w:rsidR="00BD44F2">
        <w:rPr>
          <w:sz w:val="22"/>
          <w:szCs w:val="22"/>
        </w:rPr>
        <w:t>5</w:t>
      </w:r>
      <w:r w:rsidRPr="00B9450B" w:rsidR="006205D5">
        <w:rPr>
          <w:sz w:val="22"/>
          <w:szCs w:val="22"/>
        </w:rPr>
        <w:t xml:space="preserve"> года</w:t>
      </w:r>
      <w:r w:rsidRPr="00B9450B" w:rsidR="004577FA">
        <w:rPr>
          <w:sz w:val="22"/>
          <w:szCs w:val="22"/>
        </w:rPr>
        <w:tab/>
      </w:r>
      <w:r w:rsidRPr="00B9450B" w:rsidR="004577FA">
        <w:rPr>
          <w:sz w:val="22"/>
          <w:szCs w:val="22"/>
        </w:rPr>
        <w:tab/>
      </w:r>
      <w:r w:rsidRPr="00B9450B" w:rsidR="004577FA">
        <w:rPr>
          <w:sz w:val="22"/>
          <w:szCs w:val="22"/>
        </w:rPr>
        <w:tab/>
      </w:r>
      <w:r w:rsidRPr="00B9450B" w:rsidR="004577FA">
        <w:rPr>
          <w:sz w:val="22"/>
          <w:szCs w:val="22"/>
        </w:rPr>
        <w:tab/>
      </w:r>
      <w:r w:rsidRPr="00B9450B" w:rsidR="004577FA">
        <w:rPr>
          <w:sz w:val="22"/>
          <w:szCs w:val="22"/>
        </w:rPr>
        <w:tab/>
      </w:r>
      <w:r w:rsidRPr="00B9450B" w:rsidR="004577FA">
        <w:rPr>
          <w:sz w:val="22"/>
          <w:szCs w:val="22"/>
        </w:rPr>
        <w:tab/>
      </w:r>
      <w:r w:rsidRPr="00B9450B" w:rsidR="004577FA">
        <w:rPr>
          <w:sz w:val="22"/>
          <w:szCs w:val="22"/>
        </w:rPr>
        <w:tab/>
      </w:r>
      <w:r w:rsidRPr="00B9450B" w:rsidR="004577FA">
        <w:rPr>
          <w:sz w:val="22"/>
          <w:szCs w:val="22"/>
        </w:rPr>
        <w:tab/>
      </w:r>
      <w:r w:rsidR="00B9450B">
        <w:rPr>
          <w:sz w:val="22"/>
          <w:szCs w:val="22"/>
        </w:rPr>
        <w:t xml:space="preserve">                   </w:t>
      </w:r>
      <w:r w:rsidRPr="00B9450B" w:rsidR="004577FA">
        <w:rPr>
          <w:sz w:val="22"/>
          <w:szCs w:val="22"/>
        </w:rPr>
        <w:t>г. Керчь</w:t>
      </w:r>
    </w:p>
    <w:p w:rsidR="004577FA" w:rsidRPr="00B9450B" w:rsidP="0038545F" w14:paraId="69BE3ECD" w14:textId="77777777">
      <w:pPr>
        <w:jc w:val="both"/>
        <w:rPr>
          <w:sz w:val="22"/>
          <w:szCs w:val="22"/>
        </w:rPr>
      </w:pPr>
    </w:p>
    <w:p w:rsidR="006205D5" w:rsidRPr="00B9450B" w:rsidP="0038545F" w14:paraId="427C1E88" w14:textId="77777777">
      <w:pPr>
        <w:ind w:firstLine="708"/>
        <w:jc w:val="both"/>
        <w:rPr>
          <w:sz w:val="22"/>
          <w:szCs w:val="22"/>
        </w:rPr>
      </w:pPr>
      <w:r w:rsidRPr="00B9450B">
        <w:rPr>
          <w:sz w:val="22"/>
          <w:szCs w:val="22"/>
        </w:rPr>
        <w:t>Мировой судья судебного участка № 50 Керченского судебного района Республики Крым (г. Керчь, ул. Фурманова, 9) Пшеничная Г.А., рассмотрев в открытом судебном заседании дело об административном правонарушении в отношении:</w:t>
      </w:r>
    </w:p>
    <w:p w:rsidR="006205D5" w:rsidRPr="00B9450B" w:rsidP="0038545F" w14:paraId="2EAC1C00" w14:textId="1D740166">
      <w:pPr>
        <w:ind w:firstLine="708"/>
        <w:jc w:val="both"/>
        <w:rPr>
          <w:rFonts w:ascii="Calibri" w:eastAsia="Calibri" w:hAnsi="Calibri"/>
          <w:sz w:val="22"/>
          <w:szCs w:val="22"/>
          <w:lang w:eastAsia="en-US"/>
        </w:rPr>
      </w:pPr>
      <w:r w:rsidRPr="00B9450B">
        <w:rPr>
          <w:sz w:val="22"/>
          <w:szCs w:val="22"/>
        </w:rPr>
        <w:t xml:space="preserve"> </w:t>
      </w:r>
      <w:r w:rsidRPr="00B9450B" w:rsidR="00021F5C">
        <w:rPr>
          <w:sz w:val="22"/>
          <w:szCs w:val="22"/>
        </w:rPr>
        <w:t>Полоника</w:t>
      </w:r>
      <w:r w:rsidRPr="00B9450B" w:rsidR="00021F5C">
        <w:rPr>
          <w:sz w:val="22"/>
          <w:szCs w:val="22"/>
        </w:rPr>
        <w:t xml:space="preserve"> </w:t>
      </w:r>
      <w:r w:rsidR="00965782">
        <w:rPr>
          <w:sz w:val="22"/>
          <w:szCs w:val="22"/>
        </w:rPr>
        <w:t>С.П.</w:t>
      </w:r>
      <w:r w:rsidRPr="00B9450B">
        <w:rPr>
          <w:sz w:val="22"/>
          <w:szCs w:val="22"/>
        </w:rPr>
        <w:t>,</w:t>
      </w:r>
      <w:r w:rsidRPr="00B9450B" w:rsidR="00401DCB">
        <w:rPr>
          <w:sz w:val="22"/>
          <w:szCs w:val="22"/>
        </w:rPr>
        <w:t xml:space="preserve"> </w:t>
      </w:r>
      <w:r w:rsidR="00965782">
        <w:rPr>
          <w:sz w:val="20"/>
          <w:szCs w:val="20"/>
        </w:rPr>
        <w:t>/ИЗЪЯТО/</w:t>
      </w:r>
    </w:p>
    <w:p w:rsidR="006205D5" w:rsidRPr="00B9450B" w:rsidP="0038545F" w14:paraId="1BBB089D" w14:textId="77777777">
      <w:pPr>
        <w:ind w:firstLine="708"/>
        <w:jc w:val="both"/>
        <w:rPr>
          <w:sz w:val="22"/>
          <w:szCs w:val="22"/>
        </w:rPr>
      </w:pPr>
      <w:r w:rsidRPr="00B9450B">
        <w:rPr>
          <w:rFonts w:eastAsia="Calibri"/>
          <w:sz w:val="22"/>
          <w:szCs w:val="22"/>
          <w:lang w:eastAsia="en-US"/>
        </w:rPr>
        <w:t xml:space="preserve">привлекаемого к административной ответственности по ч.4 ст. 12.15 </w:t>
      </w:r>
      <w:r w:rsidRPr="00B9450B">
        <w:rPr>
          <w:sz w:val="22"/>
          <w:szCs w:val="22"/>
        </w:rPr>
        <w:t xml:space="preserve">Кодекса Российской Федерации об административных правонарушениях (далее – КоАП РФ), </w:t>
      </w:r>
    </w:p>
    <w:p w:rsidR="00C2430D" w:rsidRPr="00B9450B" w:rsidP="0038545F" w14:paraId="714635FD" w14:textId="77777777">
      <w:pPr>
        <w:ind w:left="2124"/>
        <w:jc w:val="both"/>
        <w:rPr>
          <w:sz w:val="22"/>
          <w:szCs w:val="22"/>
        </w:rPr>
      </w:pPr>
    </w:p>
    <w:p w:rsidR="00C2430D" w:rsidRPr="00B9450B" w:rsidP="0038545F" w14:paraId="2D922BA3" w14:textId="77777777">
      <w:pPr>
        <w:jc w:val="center"/>
        <w:rPr>
          <w:sz w:val="22"/>
          <w:szCs w:val="22"/>
        </w:rPr>
      </w:pPr>
      <w:r w:rsidRPr="00B9450B">
        <w:rPr>
          <w:sz w:val="22"/>
          <w:szCs w:val="22"/>
        </w:rPr>
        <w:t>УСТАНОВИЛ:</w:t>
      </w:r>
    </w:p>
    <w:p w:rsidR="00C2430D" w:rsidRPr="00B9450B" w:rsidP="0038545F" w14:paraId="5BA0E873" w14:textId="77777777">
      <w:pPr>
        <w:jc w:val="both"/>
        <w:rPr>
          <w:sz w:val="22"/>
          <w:szCs w:val="22"/>
        </w:rPr>
      </w:pPr>
    </w:p>
    <w:p w:rsidR="004577FA" w:rsidRPr="00B9450B" w:rsidP="0038545F" w14:paraId="4702749F" w14:textId="322748A7">
      <w:pPr>
        <w:ind w:firstLine="567"/>
        <w:jc w:val="both"/>
        <w:rPr>
          <w:rFonts w:eastAsia="Calibri"/>
          <w:sz w:val="22"/>
          <w:szCs w:val="22"/>
          <w:lang w:eastAsia="en-US"/>
        </w:rPr>
      </w:pPr>
      <w:r w:rsidRPr="00B9450B">
        <w:rPr>
          <w:sz w:val="22"/>
          <w:szCs w:val="22"/>
        </w:rPr>
        <w:t>Согласно протоколу об административном правонарушени</w:t>
      </w:r>
      <w:r w:rsidRPr="00B9450B" w:rsidR="00EA15F2">
        <w:rPr>
          <w:sz w:val="22"/>
          <w:szCs w:val="22"/>
        </w:rPr>
        <w:t>и</w:t>
      </w:r>
      <w:r w:rsidRPr="00B9450B" w:rsidR="0079239B">
        <w:rPr>
          <w:sz w:val="22"/>
          <w:szCs w:val="22"/>
        </w:rPr>
        <w:t xml:space="preserve"> 23 АП </w:t>
      </w:r>
      <w:r w:rsidRPr="00B9450B" w:rsidR="003D4291">
        <w:rPr>
          <w:sz w:val="22"/>
          <w:szCs w:val="22"/>
        </w:rPr>
        <w:t xml:space="preserve">№ </w:t>
      </w:r>
      <w:r w:rsidR="00965782">
        <w:rPr>
          <w:sz w:val="20"/>
          <w:szCs w:val="20"/>
        </w:rPr>
        <w:t>/ИЗЪЯТО/</w:t>
      </w:r>
      <w:r w:rsidRPr="00B9450B">
        <w:rPr>
          <w:sz w:val="22"/>
          <w:szCs w:val="22"/>
        </w:rPr>
        <w:t xml:space="preserve"> от </w:t>
      </w:r>
      <w:r w:rsidRPr="00B9450B" w:rsidR="00021F5C">
        <w:rPr>
          <w:sz w:val="22"/>
          <w:szCs w:val="22"/>
        </w:rPr>
        <w:t>04.05.2025</w:t>
      </w:r>
      <w:r w:rsidRPr="00B9450B">
        <w:rPr>
          <w:sz w:val="22"/>
          <w:szCs w:val="22"/>
        </w:rPr>
        <w:t xml:space="preserve">, </w:t>
      </w:r>
      <w:r w:rsidRPr="00B9450B" w:rsidR="00021F5C">
        <w:rPr>
          <w:sz w:val="22"/>
          <w:szCs w:val="22"/>
        </w:rPr>
        <w:t>Полоник</w:t>
      </w:r>
      <w:r w:rsidRPr="00B9450B" w:rsidR="00021F5C">
        <w:rPr>
          <w:sz w:val="22"/>
          <w:szCs w:val="22"/>
        </w:rPr>
        <w:t xml:space="preserve"> С.П.</w:t>
      </w:r>
      <w:r w:rsidRPr="00B9450B">
        <w:rPr>
          <w:sz w:val="22"/>
          <w:szCs w:val="22"/>
        </w:rPr>
        <w:t xml:space="preserve"> </w:t>
      </w:r>
      <w:r w:rsidRPr="00B9450B" w:rsidR="00BE453B">
        <w:rPr>
          <w:rFonts w:eastAsia="Calibri"/>
          <w:sz w:val="22"/>
          <w:szCs w:val="22"/>
          <w:lang w:eastAsia="en-US"/>
        </w:rPr>
        <w:t>04.05.2025</w:t>
      </w:r>
      <w:r w:rsidRPr="00B9450B">
        <w:rPr>
          <w:rFonts w:eastAsia="Calibri"/>
          <w:sz w:val="22"/>
          <w:szCs w:val="22"/>
          <w:lang w:eastAsia="en-US"/>
        </w:rPr>
        <w:t xml:space="preserve"> в </w:t>
      </w:r>
      <w:r w:rsidRPr="00B9450B" w:rsidR="00BE453B">
        <w:rPr>
          <w:rFonts w:eastAsia="Calibri"/>
          <w:sz w:val="22"/>
          <w:szCs w:val="22"/>
          <w:lang w:eastAsia="en-US"/>
        </w:rPr>
        <w:t>14</w:t>
      </w:r>
      <w:r w:rsidRPr="00B9450B" w:rsidR="00401DCB">
        <w:rPr>
          <w:rFonts w:eastAsia="Calibri"/>
          <w:sz w:val="22"/>
          <w:szCs w:val="22"/>
          <w:lang w:eastAsia="en-US"/>
        </w:rPr>
        <w:t xml:space="preserve"> час. </w:t>
      </w:r>
      <w:r w:rsidRPr="00B9450B" w:rsidR="00BE453B">
        <w:rPr>
          <w:rFonts w:eastAsia="Calibri"/>
          <w:sz w:val="22"/>
          <w:szCs w:val="22"/>
          <w:lang w:eastAsia="en-US"/>
        </w:rPr>
        <w:t>35</w:t>
      </w:r>
      <w:r w:rsidRPr="00B9450B">
        <w:rPr>
          <w:rFonts w:eastAsia="Calibri"/>
          <w:sz w:val="22"/>
          <w:szCs w:val="22"/>
          <w:lang w:eastAsia="en-US"/>
        </w:rPr>
        <w:t xml:space="preserve"> мин. на </w:t>
      </w:r>
      <w:r w:rsidRPr="00B9450B" w:rsidR="00BE453B">
        <w:rPr>
          <w:rFonts w:eastAsia="Calibri"/>
          <w:sz w:val="22"/>
          <w:szCs w:val="22"/>
          <w:lang w:eastAsia="en-US"/>
        </w:rPr>
        <w:t>ул. Победы, д.2 в ст. Тамань</w:t>
      </w:r>
      <w:r w:rsidRPr="00B9450B" w:rsidR="00EA15F2">
        <w:rPr>
          <w:rFonts w:eastAsia="Calibri"/>
          <w:sz w:val="22"/>
          <w:szCs w:val="22"/>
          <w:lang w:eastAsia="en-US"/>
        </w:rPr>
        <w:t>,</w:t>
      </w:r>
      <w:r w:rsidRPr="00B9450B">
        <w:rPr>
          <w:rFonts w:eastAsia="Calibri"/>
          <w:sz w:val="22"/>
          <w:szCs w:val="22"/>
          <w:lang w:eastAsia="en-US"/>
        </w:rPr>
        <w:t xml:space="preserve"> управляя транспортным средством</w:t>
      </w:r>
      <w:r w:rsidRPr="00B9450B" w:rsidR="003D4291">
        <w:rPr>
          <w:rFonts w:eastAsia="Calibri"/>
          <w:sz w:val="22"/>
          <w:szCs w:val="22"/>
          <w:lang w:eastAsia="en-US"/>
        </w:rPr>
        <w:t xml:space="preserve"> </w:t>
      </w:r>
      <w:r w:rsidRPr="00B9450B" w:rsidR="00D32BEC">
        <w:rPr>
          <w:rFonts w:eastAsia="Calibri"/>
          <w:sz w:val="22"/>
          <w:szCs w:val="22"/>
          <w:lang w:eastAsia="en-US"/>
        </w:rPr>
        <w:t xml:space="preserve">марки </w:t>
      </w:r>
      <w:r w:rsidR="00965782">
        <w:rPr>
          <w:sz w:val="20"/>
          <w:szCs w:val="20"/>
        </w:rPr>
        <w:t>/ИЗЪЯТО/</w:t>
      </w:r>
      <w:r w:rsidRPr="00B9450B" w:rsidR="00EA15F2">
        <w:rPr>
          <w:rFonts w:eastAsia="Calibri"/>
          <w:sz w:val="22"/>
          <w:szCs w:val="22"/>
          <w:lang w:eastAsia="en-US"/>
        </w:rPr>
        <w:t>,</w:t>
      </w:r>
      <w:r w:rsidRPr="00B9450B">
        <w:rPr>
          <w:rFonts w:eastAsia="Calibri"/>
          <w:sz w:val="22"/>
          <w:szCs w:val="22"/>
          <w:lang w:eastAsia="en-US"/>
        </w:rPr>
        <w:t xml:space="preserve"> государственный регистрационный номер </w:t>
      </w:r>
      <w:r w:rsidR="00965782">
        <w:rPr>
          <w:sz w:val="20"/>
          <w:szCs w:val="20"/>
        </w:rPr>
        <w:t>/ИЗЪЯТО/</w:t>
      </w:r>
      <w:r w:rsidRPr="00B9450B">
        <w:rPr>
          <w:rFonts w:eastAsia="Calibri"/>
          <w:sz w:val="22"/>
          <w:szCs w:val="22"/>
          <w:lang w:eastAsia="en-US"/>
        </w:rPr>
        <w:t>,</w:t>
      </w:r>
      <w:r w:rsidRPr="00B9450B">
        <w:rPr>
          <w:rFonts w:eastAsia="Calibri"/>
          <w:sz w:val="22"/>
          <w:szCs w:val="22"/>
          <w:lang w:eastAsia="en-US"/>
        </w:rPr>
        <w:t xml:space="preserve"> </w:t>
      </w:r>
      <w:r w:rsidRPr="00B9450B" w:rsidR="00351439">
        <w:rPr>
          <w:rFonts w:eastAsia="Calibri"/>
          <w:sz w:val="22"/>
          <w:szCs w:val="22"/>
          <w:lang w:eastAsia="en-US"/>
        </w:rPr>
        <w:t xml:space="preserve">при </w:t>
      </w:r>
      <w:r w:rsidRPr="00B9450B" w:rsidR="00AA015E">
        <w:rPr>
          <w:rFonts w:eastAsia="Calibri"/>
          <w:sz w:val="22"/>
          <w:szCs w:val="22"/>
          <w:lang w:eastAsia="en-US"/>
        </w:rPr>
        <w:t>повороте налево выехал на полосу встречного движения в зоне действия дорожной разметки 1.1 разделяющая транспортные потоки, чем нарушил п.п.8.6 ПДД РФ.</w:t>
      </w:r>
    </w:p>
    <w:p w:rsidR="00281243" w:rsidRPr="00B9450B" w:rsidP="0038545F" w14:paraId="4440C05E" w14:textId="2A042611">
      <w:pPr>
        <w:ind w:firstLine="567"/>
        <w:jc w:val="both"/>
        <w:rPr>
          <w:rFonts w:eastAsia="Calibri"/>
          <w:sz w:val="22"/>
          <w:szCs w:val="22"/>
          <w:lang w:eastAsia="en-US"/>
        </w:rPr>
      </w:pPr>
      <w:r w:rsidRPr="00B9450B">
        <w:rPr>
          <w:rFonts w:eastAsia="Calibri"/>
          <w:sz w:val="22"/>
          <w:szCs w:val="22"/>
          <w:lang w:eastAsia="en-US"/>
        </w:rPr>
        <w:t>В судебно</w:t>
      </w:r>
      <w:r w:rsidRPr="00B9450B" w:rsidR="00AA015E">
        <w:rPr>
          <w:rFonts w:eastAsia="Calibri"/>
          <w:sz w:val="22"/>
          <w:szCs w:val="22"/>
          <w:lang w:eastAsia="en-US"/>
        </w:rPr>
        <w:t>е</w:t>
      </w:r>
      <w:r w:rsidRPr="00B9450B">
        <w:rPr>
          <w:rFonts w:eastAsia="Calibri"/>
          <w:sz w:val="22"/>
          <w:szCs w:val="22"/>
          <w:lang w:eastAsia="en-US"/>
        </w:rPr>
        <w:t xml:space="preserve"> заседани</w:t>
      </w:r>
      <w:r w:rsidRPr="00B9450B" w:rsidR="00AA015E">
        <w:rPr>
          <w:rFonts w:eastAsia="Calibri"/>
          <w:sz w:val="22"/>
          <w:szCs w:val="22"/>
          <w:lang w:eastAsia="en-US"/>
        </w:rPr>
        <w:t>е</w:t>
      </w:r>
      <w:r w:rsidRPr="00B9450B">
        <w:rPr>
          <w:rFonts w:eastAsia="Calibri"/>
          <w:sz w:val="22"/>
          <w:szCs w:val="22"/>
          <w:lang w:eastAsia="en-US"/>
        </w:rPr>
        <w:t xml:space="preserve"> </w:t>
      </w:r>
      <w:r w:rsidRPr="00B9450B" w:rsidR="00AA015E">
        <w:rPr>
          <w:rFonts w:eastAsia="Calibri"/>
          <w:sz w:val="22"/>
          <w:szCs w:val="22"/>
          <w:lang w:eastAsia="en-US"/>
        </w:rPr>
        <w:t>Полоник</w:t>
      </w:r>
      <w:r w:rsidRPr="00B9450B" w:rsidR="00AA015E">
        <w:rPr>
          <w:rFonts w:eastAsia="Calibri"/>
          <w:sz w:val="22"/>
          <w:szCs w:val="22"/>
          <w:lang w:eastAsia="en-US"/>
        </w:rPr>
        <w:t xml:space="preserve"> С.П. не явился, в </w:t>
      </w:r>
      <w:r w:rsidRPr="00B9450B" w:rsidR="009C15ED">
        <w:rPr>
          <w:rFonts w:eastAsia="Calibri"/>
          <w:sz w:val="22"/>
          <w:szCs w:val="22"/>
          <w:lang w:eastAsia="en-US"/>
        </w:rPr>
        <w:t>материалах</w:t>
      </w:r>
      <w:r w:rsidRPr="00B9450B" w:rsidR="00AA015E">
        <w:rPr>
          <w:rFonts w:eastAsia="Calibri"/>
          <w:sz w:val="22"/>
          <w:szCs w:val="22"/>
          <w:lang w:eastAsia="en-US"/>
        </w:rPr>
        <w:t xml:space="preserve"> дела содержится заявление о рассмотрении дела в его отсутс</w:t>
      </w:r>
      <w:r w:rsidRPr="00B9450B" w:rsidR="009C15ED">
        <w:rPr>
          <w:rFonts w:eastAsia="Calibri"/>
          <w:sz w:val="22"/>
          <w:szCs w:val="22"/>
          <w:lang w:eastAsia="en-US"/>
        </w:rPr>
        <w:t>т</w:t>
      </w:r>
      <w:r w:rsidRPr="00B9450B" w:rsidR="00AA015E">
        <w:rPr>
          <w:rFonts w:eastAsia="Calibri"/>
          <w:sz w:val="22"/>
          <w:szCs w:val="22"/>
          <w:lang w:eastAsia="en-US"/>
        </w:rPr>
        <w:t xml:space="preserve">вие, </w:t>
      </w:r>
      <w:r w:rsidRPr="00B9450B">
        <w:rPr>
          <w:rFonts w:eastAsia="Calibri"/>
          <w:sz w:val="22"/>
          <w:szCs w:val="22"/>
          <w:lang w:eastAsia="en-US"/>
        </w:rPr>
        <w:t>вину в совершенном п</w:t>
      </w:r>
      <w:r w:rsidRPr="00B9450B" w:rsidR="00DB375F">
        <w:rPr>
          <w:rFonts w:eastAsia="Calibri"/>
          <w:sz w:val="22"/>
          <w:szCs w:val="22"/>
          <w:lang w:eastAsia="en-US"/>
        </w:rPr>
        <w:t>равонарушении признал полностью</w:t>
      </w:r>
      <w:r w:rsidRPr="00B9450B">
        <w:rPr>
          <w:rFonts w:eastAsia="Calibri"/>
          <w:sz w:val="22"/>
          <w:szCs w:val="22"/>
          <w:lang w:eastAsia="en-US"/>
        </w:rPr>
        <w:t xml:space="preserve">. </w:t>
      </w:r>
    </w:p>
    <w:p w:rsidR="003F3A98" w:rsidRPr="00B9450B" w:rsidP="0038545F" w14:paraId="0320B05E" w14:textId="6CC189B4">
      <w:pPr>
        <w:ind w:firstLine="567"/>
        <w:jc w:val="both"/>
        <w:rPr>
          <w:sz w:val="22"/>
          <w:szCs w:val="22"/>
        </w:rPr>
      </w:pPr>
      <w:r w:rsidRPr="00B9450B">
        <w:rPr>
          <w:sz w:val="22"/>
          <w:szCs w:val="22"/>
        </w:rPr>
        <w:t>И</w:t>
      </w:r>
      <w:r w:rsidRPr="00B9450B" w:rsidR="0047377B">
        <w:rPr>
          <w:sz w:val="22"/>
          <w:szCs w:val="22"/>
        </w:rPr>
        <w:t xml:space="preserve">сследовав </w:t>
      </w:r>
      <w:r w:rsidRPr="00B9450B" w:rsidR="00C2430D">
        <w:rPr>
          <w:sz w:val="22"/>
          <w:szCs w:val="22"/>
        </w:rPr>
        <w:t xml:space="preserve">письменные материалы дела об административном правонарушении, </w:t>
      </w:r>
      <w:r w:rsidRPr="00B9450B" w:rsidR="0047377B">
        <w:rPr>
          <w:sz w:val="22"/>
          <w:szCs w:val="22"/>
        </w:rPr>
        <w:t xml:space="preserve">мировой </w:t>
      </w:r>
      <w:r w:rsidRPr="00B9450B" w:rsidR="00C2430D">
        <w:rPr>
          <w:sz w:val="22"/>
          <w:szCs w:val="22"/>
        </w:rPr>
        <w:t>суд</w:t>
      </w:r>
      <w:r w:rsidRPr="00B9450B" w:rsidR="0047377B">
        <w:rPr>
          <w:sz w:val="22"/>
          <w:szCs w:val="22"/>
        </w:rPr>
        <w:t>ья</w:t>
      </w:r>
      <w:r w:rsidRPr="00B9450B" w:rsidR="00C2430D">
        <w:rPr>
          <w:sz w:val="22"/>
          <w:szCs w:val="22"/>
        </w:rPr>
        <w:t xml:space="preserve"> приходит к следующему. </w:t>
      </w:r>
    </w:p>
    <w:p w:rsidR="00410D33" w:rsidRPr="00B9450B" w:rsidP="0038545F" w14:paraId="06562FF0" w14:textId="77777777">
      <w:pPr>
        <w:autoSpaceDE w:val="0"/>
        <w:autoSpaceDN w:val="0"/>
        <w:adjustRightInd w:val="0"/>
        <w:ind w:firstLine="540"/>
        <w:jc w:val="both"/>
        <w:rPr>
          <w:rFonts w:eastAsiaTheme="minorHAnsi"/>
          <w:sz w:val="22"/>
          <w:szCs w:val="22"/>
          <w:lang w:eastAsia="en-US"/>
        </w:rPr>
      </w:pPr>
      <w:r w:rsidRPr="00B9450B">
        <w:rPr>
          <w:rFonts w:eastAsiaTheme="minorHAnsi"/>
          <w:sz w:val="22"/>
          <w:szCs w:val="22"/>
          <w:lang w:eastAsia="en-US"/>
        </w:rPr>
        <w:t xml:space="preserve">Для обеспечения порядка и безопасности дорожного движения, повышения эффективности использования автомобильного транспорта постановлением Правительства РФ от 23.10.1993 N 1090 утверждены </w:t>
      </w:r>
      <w:hyperlink r:id="rId4" w:history="1">
        <w:r w:rsidRPr="00B9450B">
          <w:rPr>
            <w:rFonts w:eastAsiaTheme="minorHAnsi"/>
            <w:sz w:val="22"/>
            <w:szCs w:val="22"/>
            <w:lang w:eastAsia="en-US"/>
          </w:rPr>
          <w:t>Правила</w:t>
        </w:r>
      </w:hyperlink>
      <w:r w:rsidRPr="00B9450B">
        <w:rPr>
          <w:rFonts w:eastAsiaTheme="minorHAnsi"/>
          <w:sz w:val="22"/>
          <w:szCs w:val="22"/>
          <w:lang w:eastAsia="en-US"/>
        </w:rPr>
        <w:t xml:space="preserve"> дорожного движения Российской Федерации</w:t>
      </w:r>
      <w:r w:rsidRPr="00B9450B" w:rsidR="00567803">
        <w:rPr>
          <w:rFonts w:eastAsiaTheme="minorHAnsi"/>
          <w:sz w:val="22"/>
          <w:szCs w:val="22"/>
          <w:lang w:eastAsia="en-US"/>
        </w:rPr>
        <w:t xml:space="preserve"> (далее - ПДД РФ)</w:t>
      </w:r>
      <w:r w:rsidRPr="00B9450B">
        <w:rPr>
          <w:rFonts w:eastAsiaTheme="minorHAnsi"/>
          <w:sz w:val="22"/>
          <w:szCs w:val="22"/>
          <w:lang w:eastAsia="en-US"/>
        </w:rPr>
        <w:t>.</w:t>
      </w:r>
    </w:p>
    <w:p w:rsidR="00C2430D" w:rsidRPr="00B9450B" w:rsidP="0038545F" w14:paraId="3379B619" w14:textId="765AEBF4">
      <w:pPr>
        <w:widowControl w:val="0"/>
        <w:autoSpaceDE w:val="0"/>
        <w:autoSpaceDN w:val="0"/>
        <w:adjustRightInd w:val="0"/>
        <w:ind w:firstLine="540"/>
        <w:jc w:val="both"/>
        <w:rPr>
          <w:sz w:val="22"/>
          <w:szCs w:val="22"/>
        </w:rPr>
      </w:pPr>
      <w:r w:rsidRPr="00B9450B">
        <w:rPr>
          <w:rFonts w:cs="Arial"/>
          <w:sz w:val="22"/>
          <w:szCs w:val="22"/>
        </w:rPr>
        <w:t xml:space="preserve">Согласно </w:t>
      </w:r>
      <w:r w:rsidRPr="00B9450B">
        <w:rPr>
          <w:sz w:val="22"/>
          <w:szCs w:val="22"/>
        </w:rPr>
        <w:t xml:space="preserve">п. 1.3. </w:t>
      </w:r>
      <w:r w:rsidRPr="00B9450B" w:rsidR="00567803">
        <w:rPr>
          <w:rFonts w:eastAsiaTheme="minorHAnsi"/>
          <w:sz w:val="22"/>
          <w:szCs w:val="22"/>
          <w:lang w:eastAsia="en-US"/>
        </w:rPr>
        <w:t>ПДД РФ</w:t>
      </w:r>
      <w:r w:rsidRPr="00B9450B">
        <w:rPr>
          <w:rFonts w:cs="Arial"/>
          <w:sz w:val="22"/>
          <w:szCs w:val="22"/>
        </w:rPr>
        <w:t>,</w:t>
      </w:r>
      <w:r w:rsidRPr="00B9450B">
        <w:rPr>
          <w:sz w:val="22"/>
          <w:szCs w:val="22"/>
        </w:rPr>
        <w:t xml:space="preserve">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2315C1" w:rsidRPr="00B9450B" w:rsidP="0038545F" w14:paraId="4F817458" w14:textId="77777777">
      <w:pPr>
        <w:ind w:firstLine="540"/>
        <w:jc w:val="both"/>
        <w:rPr>
          <w:sz w:val="22"/>
          <w:szCs w:val="22"/>
        </w:rPr>
      </w:pPr>
      <w:r w:rsidRPr="00B9450B">
        <w:rPr>
          <w:sz w:val="22"/>
          <w:szCs w:val="22"/>
        </w:rPr>
        <w:t xml:space="preserve">Согласно п. 8.6 ПДД РФ,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w:t>
      </w:r>
    </w:p>
    <w:p w:rsidR="002315C1" w:rsidRPr="00B9450B" w:rsidP="0038545F" w14:paraId="4CCC2A59" w14:textId="6F242147">
      <w:pPr>
        <w:ind w:firstLine="540"/>
        <w:jc w:val="both"/>
        <w:rPr>
          <w:sz w:val="22"/>
          <w:szCs w:val="22"/>
        </w:rPr>
      </w:pPr>
      <w:r w:rsidRPr="00B9450B">
        <w:rPr>
          <w:sz w:val="22"/>
          <w:szCs w:val="22"/>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Линия горизонтальной разметки 1.3 </w:t>
      </w:r>
      <w:r w:rsidRPr="00B9450B">
        <w:rPr>
          <w:sz w:val="22"/>
          <w:szCs w:val="22"/>
        </w:rPr>
        <w:tab/>
        <w:t xml:space="preserve">Приложения N 2 к Правилам дорожного движения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 Правилами дорожного движения установлен запрет на ее пересечение. Указанная дорожная разметка является неотъемлемой частью Приложения 2 к Правилам дорожного движения РФ и содержит запрет выезда на сторону дороги, предназначенную для встречного движения. При этом нарушением требований дорожной разметки 1.3 является как ее пересечение, так и движение транспортного средства во встречном направлении слева от нее. </w:t>
      </w:r>
    </w:p>
    <w:p w:rsidR="007F6465" w:rsidRPr="00B9450B" w:rsidP="0038545F" w14:paraId="03019C23" w14:textId="77777777">
      <w:pPr>
        <w:ind w:firstLine="540"/>
        <w:jc w:val="both"/>
        <w:rPr>
          <w:sz w:val="22"/>
          <w:szCs w:val="22"/>
        </w:rPr>
      </w:pPr>
      <w:r w:rsidRPr="00B9450B">
        <w:rPr>
          <w:sz w:val="22"/>
          <w:szCs w:val="22"/>
        </w:rPr>
        <w:t>В силу пункта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w:t>
      </w:r>
      <w:r w:rsidRPr="00B9450B">
        <w:rPr>
          <w:sz w:val="22"/>
          <w:szCs w:val="22"/>
        </w:rPr>
        <w:t xml:space="preserve">, </w:t>
      </w:r>
      <w:r w:rsidRPr="00B9450B">
        <w:rPr>
          <w:sz w:val="22"/>
          <w:szCs w:val="22"/>
        </w:rPr>
        <w:t>предназначенную</w:t>
      </w:r>
      <w:r w:rsidRPr="00B9450B">
        <w:rPr>
          <w:sz w:val="22"/>
          <w:szCs w:val="22"/>
        </w:rPr>
        <w:t xml:space="preserve">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7F6465" w:rsidRPr="00B9450B" w:rsidP="0038545F" w14:paraId="465DE3F6" w14:textId="77777777">
      <w:pPr>
        <w:pStyle w:val="NormalWeb"/>
        <w:spacing w:before="0" w:beforeAutospacing="0" w:after="0" w:afterAutospacing="0"/>
        <w:ind w:firstLine="540"/>
        <w:jc w:val="both"/>
        <w:rPr>
          <w:sz w:val="22"/>
          <w:szCs w:val="22"/>
        </w:rPr>
      </w:pPr>
      <w:r w:rsidRPr="00B9450B">
        <w:rPr>
          <w:sz w:val="22"/>
          <w:szCs w:val="22"/>
        </w:rPr>
        <w:t xml:space="preserve"> </w:t>
      </w:r>
      <w:r w:rsidRPr="00B9450B">
        <w:rPr>
          <w:sz w:val="22"/>
          <w:szCs w:val="22"/>
        </w:rPr>
        <w:t xml:space="preserve">Непосредственно такие требования ПДД РФ установлены, в частности, в следующих случаях: </w:t>
      </w:r>
      <w:r w:rsidRPr="00B9450B">
        <w:rPr>
          <w:sz w:val="22"/>
          <w:szCs w:val="22"/>
        </w:rPr>
        <w:t xml:space="preserve">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w:t>
      </w:r>
      <w:r w:rsidRPr="00B9450B">
        <w:rPr>
          <w:sz w:val="22"/>
          <w:szCs w:val="22"/>
        </w:rPr>
        <w:t>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w:t>
      </w:r>
      <w:r w:rsidRPr="00B9450B">
        <w:rPr>
          <w:sz w:val="22"/>
          <w:szCs w:val="22"/>
        </w:rPr>
        <w:t xml:space="preserve"> образует объективную сторону состава административного правонарушения, предусмотренного частью 4 статьи 12.15 Кодекса Российской Федерации об административных правонарушениях.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2315C1" w:rsidRPr="00B9450B" w:rsidP="0038545F" w14:paraId="6E9AC5B2" w14:textId="1FBE95A9">
      <w:pPr>
        <w:pStyle w:val="NormalWeb"/>
        <w:spacing w:before="0" w:beforeAutospacing="0" w:after="0" w:afterAutospacing="0"/>
        <w:ind w:firstLine="540"/>
        <w:jc w:val="both"/>
        <w:rPr>
          <w:sz w:val="22"/>
          <w:szCs w:val="22"/>
        </w:rPr>
      </w:pPr>
      <w:r w:rsidRPr="00B9450B">
        <w:rPr>
          <w:sz w:val="22"/>
          <w:szCs w:val="22"/>
        </w:rPr>
        <w:t xml:space="preserve">При этом действия лица, выехавшего на полосу, предназначенную для встречного движения, с соблюдением требований Правил, однако завершившего данный маневр в нарушение указанных требований, также подлежат квалификации по части 4 статьи 12.15 Кодекса Российской Федерации об административных правонарушениях. </w:t>
      </w:r>
    </w:p>
    <w:p w:rsidR="004E0C05" w:rsidRPr="00B9450B" w:rsidP="0038545F" w14:paraId="71BD1B70" w14:textId="3C14BF74">
      <w:pPr>
        <w:ind w:firstLine="540"/>
        <w:jc w:val="both"/>
        <w:rPr>
          <w:sz w:val="22"/>
          <w:szCs w:val="22"/>
        </w:rPr>
      </w:pPr>
      <w:r w:rsidRPr="00B9450B">
        <w:rPr>
          <w:sz w:val="22"/>
          <w:szCs w:val="22"/>
        </w:rPr>
        <w:t>В соответствии с частью 4 статьи 12.15 Кодекса Российской Федерации об а</w:t>
      </w:r>
      <w:r w:rsidRPr="00B9450B" w:rsidR="0007310E">
        <w:rPr>
          <w:sz w:val="22"/>
          <w:szCs w:val="22"/>
        </w:rPr>
        <w:t xml:space="preserve">дминистративных правонарушениях </w:t>
      </w:r>
      <w:r w:rsidRPr="00B9450B" w:rsidR="0007310E">
        <w:rPr>
          <w:color w:val="000000"/>
          <w:sz w:val="22"/>
          <w:szCs w:val="22"/>
          <w:shd w:val="clear" w:color="auto" w:fill="FFFFFF"/>
        </w:rPr>
        <w:t>выезд в нарушение </w:t>
      </w:r>
      <w:hyperlink r:id="rId5" w:anchor="dst100085" w:history="1">
        <w:r w:rsidRPr="00B9450B" w:rsidR="0007310E">
          <w:rPr>
            <w:rStyle w:val="Hyperlink"/>
            <w:color w:val="000000" w:themeColor="text1"/>
            <w:sz w:val="22"/>
            <w:szCs w:val="22"/>
            <w:u w:val="none"/>
            <w:shd w:val="clear" w:color="auto" w:fill="FFFFFF"/>
          </w:rPr>
          <w:t>правил</w:t>
        </w:r>
      </w:hyperlink>
      <w:r w:rsidRPr="00B9450B" w:rsidR="0007310E">
        <w:rPr>
          <w:color w:val="000000" w:themeColor="text1"/>
          <w:sz w:val="22"/>
          <w:szCs w:val="22"/>
          <w:shd w:val="clear" w:color="auto" w:fill="FFFFFF"/>
        </w:rPr>
        <w:t> </w:t>
      </w:r>
      <w:r w:rsidRPr="00B9450B" w:rsidR="0007310E">
        <w:rPr>
          <w:color w:val="000000"/>
          <w:sz w:val="22"/>
          <w:szCs w:val="22"/>
          <w:shd w:val="clear" w:color="auto" w:fill="FFFFFF"/>
        </w:rPr>
        <w:t>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dst104089" w:history="1">
        <w:r w:rsidRPr="00B9450B" w:rsidR="0007310E">
          <w:rPr>
            <w:rStyle w:val="Hyperlink"/>
            <w:color w:val="000000" w:themeColor="text1"/>
            <w:sz w:val="22"/>
            <w:szCs w:val="22"/>
            <w:u w:val="none"/>
            <w:shd w:val="clear" w:color="auto" w:fill="FFFFFF"/>
          </w:rPr>
          <w:t>частью</w:t>
        </w:r>
        <w:r w:rsidRPr="00B9450B" w:rsidR="0007310E">
          <w:rPr>
            <w:rStyle w:val="Hyperlink"/>
            <w:color w:val="1A0DAB"/>
            <w:sz w:val="22"/>
            <w:szCs w:val="22"/>
            <w:shd w:val="clear" w:color="auto" w:fill="FFFFFF"/>
          </w:rPr>
          <w:t xml:space="preserve"> </w:t>
        </w:r>
        <w:r w:rsidRPr="00B9450B" w:rsidR="0007310E">
          <w:rPr>
            <w:rStyle w:val="Hyperlink"/>
            <w:color w:val="000000" w:themeColor="text1"/>
            <w:sz w:val="22"/>
            <w:szCs w:val="22"/>
            <w:u w:val="none"/>
            <w:shd w:val="clear" w:color="auto" w:fill="FFFFFF"/>
          </w:rPr>
          <w:t>3</w:t>
        </w:r>
      </w:hyperlink>
      <w:r w:rsidRPr="00B9450B" w:rsidR="0007310E">
        <w:rPr>
          <w:color w:val="000000"/>
          <w:sz w:val="22"/>
          <w:szCs w:val="22"/>
          <w:shd w:val="clear" w:color="auto" w:fill="FFFFFF"/>
        </w:rPr>
        <w:t> настоящей статьи</w:t>
      </w:r>
      <w:r w:rsidRPr="00B9450B">
        <w:rPr>
          <w:sz w:val="22"/>
          <w:szCs w:val="22"/>
        </w:rPr>
        <w:t xml:space="preserve">, влечет </w:t>
      </w:r>
      <w:r w:rsidRPr="00B9450B" w:rsidR="0007310E">
        <w:rPr>
          <w:color w:val="000000"/>
          <w:sz w:val="22"/>
          <w:szCs w:val="22"/>
          <w:shd w:val="clear" w:color="auto" w:fill="FFFFFF"/>
        </w:rPr>
        <w:t>наложение административного штрафа в размере семи тысяч пятисот рублей или лишение права управления транспортными средствами на срок от четырех до</w:t>
      </w:r>
      <w:r w:rsidRPr="00B9450B" w:rsidR="0007310E">
        <w:rPr>
          <w:color w:val="000000"/>
          <w:sz w:val="22"/>
          <w:szCs w:val="22"/>
          <w:shd w:val="clear" w:color="auto" w:fill="FFFFFF"/>
        </w:rPr>
        <w:t xml:space="preserve"> шести месяцев</w:t>
      </w:r>
      <w:r w:rsidRPr="00B9450B">
        <w:rPr>
          <w:sz w:val="22"/>
          <w:szCs w:val="22"/>
        </w:rPr>
        <w:t>.</w:t>
      </w:r>
    </w:p>
    <w:p w:rsidR="00B46AA1" w:rsidRPr="00B9450B" w:rsidP="0038545F" w14:paraId="7ED2944A" w14:textId="2BEA7472">
      <w:pPr>
        <w:pStyle w:val="NormalWeb"/>
        <w:spacing w:before="0" w:beforeAutospacing="0" w:after="0" w:afterAutospacing="0"/>
        <w:ind w:firstLine="540"/>
        <w:jc w:val="both"/>
        <w:rPr>
          <w:sz w:val="22"/>
          <w:szCs w:val="22"/>
        </w:rPr>
      </w:pPr>
      <w:r w:rsidRPr="00B9450B">
        <w:rPr>
          <w:sz w:val="22"/>
          <w:szCs w:val="22"/>
        </w:rPr>
        <w:t xml:space="preserve">Судом установлено, что </w:t>
      </w:r>
      <w:r w:rsidRPr="00B9450B" w:rsidR="00FF1E39">
        <w:rPr>
          <w:rFonts w:eastAsia="Calibri"/>
          <w:sz w:val="22"/>
          <w:szCs w:val="22"/>
          <w:lang w:eastAsia="en-US"/>
        </w:rPr>
        <w:t>04.05.2025</w:t>
      </w:r>
      <w:r w:rsidRPr="00B9450B">
        <w:rPr>
          <w:rFonts w:eastAsia="Calibri"/>
          <w:sz w:val="22"/>
          <w:szCs w:val="22"/>
          <w:lang w:eastAsia="en-US"/>
        </w:rPr>
        <w:t xml:space="preserve"> в </w:t>
      </w:r>
      <w:r w:rsidRPr="00B9450B" w:rsidR="00FF1E39">
        <w:rPr>
          <w:rFonts w:eastAsia="Calibri"/>
          <w:sz w:val="22"/>
          <w:szCs w:val="22"/>
          <w:lang w:eastAsia="en-US"/>
        </w:rPr>
        <w:t>14</w:t>
      </w:r>
      <w:r w:rsidRPr="00B9450B">
        <w:rPr>
          <w:rFonts w:eastAsia="Calibri"/>
          <w:sz w:val="22"/>
          <w:szCs w:val="22"/>
          <w:lang w:eastAsia="en-US"/>
        </w:rPr>
        <w:t xml:space="preserve"> час. </w:t>
      </w:r>
      <w:r w:rsidRPr="00B9450B" w:rsidR="00FF1E39">
        <w:rPr>
          <w:rFonts w:eastAsia="Calibri"/>
          <w:sz w:val="22"/>
          <w:szCs w:val="22"/>
          <w:lang w:eastAsia="en-US"/>
        </w:rPr>
        <w:t>35</w:t>
      </w:r>
      <w:r w:rsidRPr="00B9450B">
        <w:rPr>
          <w:rFonts w:eastAsia="Calibri"/>
          <w:sz w:val="22"/>
          <w:szCs w:val="22"/>
          <w:lang w:eastAsia="en-US"/>
        </w:rPr>
        <w:t xml:space="preserve"> мин. </w:t>
      </w:r>
      <w:r w:rsidRPr="00B9450B" w:rsidR="00FF1E39">
        <w:rPr>
          <w:rFonts w:eastAsia="Calibri"/>
          <w:sz w:val="22"/>
          <w:szCs w:val="22"/>
          <w:lang w:eastAsia="en-US"/>
        </w:rPr>
        <w:t>Полоник</w:t>
      </w:r>
      <w:r w:rsidRPr="00B9450B" w:rsidR="00FF1E39">
        <w:rPr>
          <w:rFonts w:eastAsia="Calibri"/>
          <w:sz w:val="22"/>
          <w:szCs w:val="22"/>
          <w:lang w:eastAsia="en-US"/>
        </w:rPr>
        <w:t xml:space="preserve"> С.П.</w:t>
      </w:r>
      <w:r w:rsidRPr="00B9450B">
        <w:rPr>
          <w:rFonts w:eastAsia="Calibri"/>
          <w:sz w:val="22"/>
          <w:szCs w:val="22"/>
          <w:lang w:eastAsia="en-US"/>
        </w:rPr>
        <w:t>, управляя транспортным средством</w:t>
      </w:r>
      <w:r w:rsidRPr="00B9450B" w:rsidR="00BD44F2">
        <w:rPr>
          <w:rFonts w:eastAsia="Calibri"/>
          <w:sz w:val="22"/>
          <w:szCs w:val="22"/>
          <w:lang w:eastAsia="en-US"/>
        </w:rPr>
        <w:t xml:space="preserve"> </w:t>
      </w:r>
      <w:r w:rsidRPr="00B9450B" w:rsidR="00D32BEC">
        <w:rPr>
          <w:rFonts w:eastAsia="Calibri"/>
          <w:sz w:val="22"/>
          <w:szCs w:val="22"/>
          <w:lang w:eastAsia="en-US"/>
        </w:rPr>
        <w:t xml:space="preserve">марки </w:t>
      </w:r>
      <w:r w:rsidR="00965782">
        <w:rPr>
          <w:sz w:val="20"/>
          <w:szCs w:val="20"/>
        </w:rPr>
        <w:t>/ИЗЪЯТО/</w:t>
      </w:r>
      <w:r w:rsidRPr="00B9450B" w:rsidR="00BD44F2">
        <w:rPr>
          <w:rFonts w:eastAsia="Calibri"/>
          <w:sz w:val="22"/>
          <w:szCs w:val="22"/>
          <w:lang w:eastAsia="en-US"/>
        </w:rPr>
        <w:t xml:space="preserve">, государственный регистрационный номер </w:t>
      </w:r>
      <w:r w:rsidR="00965782">
        <w:rPr>
          <w:sz w:val="20"/>
          <w:szCs w:val="20"/>
        </w:rPr>
        <w:t>/ИЗЪЯТО/</w:t>
      </w:r>
      <w:r w:rsidRPr="00B9450B" w:rsidR="00674627">
        <w:rPr>
          <w:rFonts w:eastAsia="Calibri"/>
          <w:sz w:val="22"/>
          <w:szCs w:val="22"/>
          <w:lang w:eastAsia="en-US"/>
        </w:rPr>
        <w:t xml:space="preserve">, </w:t>
      </w:r>
      <w:r w:rsidRPr="00B9450B" w:rsidR="007F6465">
        <w:rPr>
          <w:sz w:val="22"/>
          <w:szCs w:val="22"/>
        </w:rPr>
        <w:t>при повороте налево допустил выезд на полосу дороги, предназначенную для встречного движения в зоне действия дорожной разметки 1.1. "сплошная линия".</w:t>
      </w:r>
    </w:p>
    <w:p w:rsidR="001F3438" w:rsidRPr="00B9450B" w:rsidP="0038545F" w14:paraId="674C442A" w14:textId="77777777">
      <w:pPr>
        <w:autoSpaceDE w:val="0"/>
        <w:autoSpaceDN w:val="0"/>
        <w:adjustRightInd w:val="0"/>
        <w:ind w:firstLine="540"/>
        <w:jc w:val="both"/>
        <w:rPr>
          <w:sz w:val="22"/>
          <w:szCs w:val="22"/>
        </w:rPr>
      </w:pPr>
      <w:r w:rsidRPr="00B9450B">
        <w:rPr>
          <w:sz w:val="22"/>
          <w:szCs w:val="22"/>
        </w:rPr>
        <w:t>Согласно ст. 26.2 КоАП РФ доказательствами по делу об административном правонарушении являются любые фактические данные, на основании которых устанавливается наличие или отсутствие событие правонарушения, виновность лица, привлекаемое к административной ответственности, и иные обстоятельства, имеющие значения для дела; в соответствии с частью 2 указанной статьи эти данные могут устанавливаться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иными видами доказательств.</w:t>
      </w:r>
    </w:p>
    <w:p w:rsidR="008635C2" w:rsidRPr="00B9450B" w:rsidP="0038545F" w14:paraId="73DFE8E7" w14:textId="01919FAC">
      <w:pPr>
        <w:ind w:firstLine="567"/>
        <w:jc w:val="both"/>
        <w:rPr>
          <w:sz w:val="22"/>
          <w:szCs w:val="22"/>
        </w:rPr>
      </w:pPr>
      <w:r w:rsidRPr="00B9450B">
        <w:rPr>
          <w:sz w:val="22"/>
          <w:szCs w:val="22"/>
        </w:rPr>
        <w:t xml:space="preserve">Кроме признания вины </w:t>
      </w:r>
      <w:r w:rsidRPr="00B9450B" w:rsidR="00023D34">
        <w:rPr>
          <w:sz w:val="22"/>
          <w:szCs w:val="22"/>
        </w:rPr>
        <w:t>Полоника</w:t>
      </w:r>
      <w:r w:rsidRPr="00B9450B" w:rsidR="00023D34">
        <w:rPr>
          <w:sz w:val="22"/>
          <w:szCs w:val="22"/>
        </w:rPr>
        <w:t xml:space="preserve"> С.П.</w:t>
      </w:r>
      <w:r w:rsidRPr="00B9450B">
        <w:rPr>
          <w:sz w:val="22"/>
          <w:szCs w:val="22"/>
        </w:rPr>
        <w:t>, его в</w:t>
      </w:r>
      <w:r w:rsidRPr="00B9450B" w:rsidR="00C2430D">
        <w:rPr>
          <w:sz w:val="22"/>
          <w:szCs w:val="22"/>
        </w:rPr>
        <w:t xml:space="preserve">иновность подтверждается протоколом об административном правонарушении </w:t>
      </w:r>
      <w:r w:rsidRPr="00B9450B" w:rsidR="00063687">
        <w:rPr>
          <w:sz w:val="22"/>
          <w:szCs w:val="22"/>
        </w:rPr>
        <w:t xml:space="preserve"> 23 АП № </w:t>
      </w:r>
      <w:r w:rsidR="00965782">
        <w:rPr>
          <w:sz w:val="20"/>
          <w:szCs w:val="20"/>
        </w:rPr>
        <w:t>/ИЗЪЯТО/</w:t>
      </w:r>
      <w:r w:rsidRPr="00B9450B" w:rsidR="00F65D92">
        <w:rPr>
          <w:sz w:val="22"/>
          <w:szCs w:val="22"/>
        </w:rPr>
        <w:t xml:space="preserve"> от </w:t>
      </w:r>
      <w:r w:rsidRPr="00B9450B" w:rsidR="00891E73">
        <w:rPr>
          <w:sz w:val="22"/>
          <w:szCs w:val="22"/>
        </w:rPr>
        <w:t>04.05.2025</w:t>
      </w:r>
      <w:r w:rsidRPr="00B9450B" w:rsidR="00C973EC">
        <w:rPr>
          <w:sz w:val="22"/>
          <w:szCs w:val="22"/>
        </w:rPr>
        <w:t xml:space="preserve"> (л.д.</w:t>
      </w:r>
      <w:r w:rsidRPr="00B9450B" w:rsidR="00891E73">
        <w:rPr>
          <w:sz w:val="22"/>
          <w:szCs w:val="22"/>
        </w:rPr>
        <w:t>2</w:t>
      </w:r>
      <w:r w:rsidRPr="00B9450B" w:rsidR="00C2430D">
        <w:rPr>
          <w:sz w:val="22"/>
          <w:szCs w:val="22"/>
        </w:rPr>
        <w:t>),</w:t>
      </w:r>
      <w:r w:rsidRPr="00B9450B">
        <w:rPr>
          <w:sz w:val="22"/>
          <w:szCs w:val="22"/>
        </w:rPr>
        <w:t xml:space="preserve"> </w:t>
      </w:r>
      <w:r w:rsidRPr="00B9450B" w:rsidR="00F65D92">
        <w:rPr>
          <w:sz w:val="22"/>
          <w:szCs w:val="22"/>
        </w:rPr>
        <w:t>видеозаписью правонарушения (л.д.</w:t>
      </w:r>
      <w:r w:rsidRPr="00B9450B" w:rsidR="00891E73">
        <w:rPr>
          <w:sz w:val="22"/>
          <w:szCs w:val="22"/>
        </w:rPr>
        <w:t>3</w:t>
      </w:r>
      <w:r w:rsidRPr="00B9450B" w:rsidR="00F65D92">
        <w:rPr>
          <w:sz w:val="22"/>
          <w:szCs w:val="22"/>
        </w:rPr>
        <w:t>),</w:t>
      </w:r>
      <w:r w:rsidRPr="00B9450B" w:rsidR="0090670D">
        <w:rPr>
          <w:sz w:val="22"/>
          <w:szCs w:val="22"/>
        </w:rPr>
        <w:t xml:space="preserve"> </w:t>
      </w:r>
      <w:r w:rsidRPr="00B9450B" w:rsidR="00FD4894">
        <w:rPr>
          <w:sz w:val="22"/>
          <w:szCs w:val="22"/>
        </w:rPr>
        <w:t>рапортом ИДПС ОР ДПС Госавтоинспекции Отдела МВД по Темрюкскому району (л.д.</w:t>
      </w:r>
      <w:r w:rsidRPr="00B9450B" w:rsidR="00FE3F5F">
        <w:rPr>
          <w:sz w:val="22"/>
          <w:szCs w:val="22"/>
        </w:rPr>
        <w:t>18</w:t>
      </w:r>
      <w:r w:rsidRPr="00B9450B" w:rsidR="00FD4894">
        <w:rPr>
          <w:sz w:val="22"/>
          <w:szCs w:val="22"/>
        </w:rPr>
        <w:t>)</w:t>
      </w:r>
      <w:r w:rsidRPr="00B9450B" w:rsidR="00874E8A">
        <w:rPr>
          <w:sz w:val="22"/>
          <w:szCs w:val="22"/>
        </w:rPr>
        <w:t xml:space="preserve">. </w:t>
      </w:r>
      <w:r w:rsidRPr="00B9450B" w:rsidR="00FE3F5F">
        <w:rPr>
          <w:sz w:val="22"/>
          <w:szCs w:val="22"/>
        </w:rPr>
        <w:t xml:space="preserve"> </w:t>
      </w:r>
    </w:p>
    <w:p w:rsidR="00C973EC" w:rsidRPr="00B9450B" w:rsidP="0038545F" w14:paraId="6FF6EA77" w14:textId="4080DFAF">
      <w:pPr>
        <w:autoSpaceDE w:val="0"/>
        <w:autoSpaceDN w:val="0"/>
        <w:adjustRightInd w:val="0"/>
        <w:ind w:firstLine="540"/>
        <w:jc w:val="both"/>
        <w:outlineLvl w:val="1"/>
        <w:rPr>
          <w:color w:val="FF0000"/>
          <w:sz w:val="22"/>
          <w:szCs w:val="22"/>
        </w:rPr>
      </w:pPr>
      <w:r w:rsidRPr="00B9450B">
        <w:rPr>
          <w:iCs/>
          <w:sz w:val="22"/>
          <w:szCs w:val="22"/>
        </w:rPr>
        <w:t xml:space="preserve">Протокол об административном правонарушении в отношении </w:t>
      </w:r>
      <w:r w:rsidRPr="00B9450B" w:rsidR="00FE3F5F">
        <w:rPr>
          <w:sz w:val="22"/>
          <w:szCs w:val="22"/>
        </w:rPr>
        <w:t>Полоник</w:t>
      </w:r>
      <w:r w:rsidRPr="00B9450B" w:rsidR="00FF4ECC">
        <w:rPr>
          <w:sz w:val="22"/>
          <w:szCs w:val="22"/>
        </w:rPr>
        <w:t>а</w:t>
      </w:r>
      <w:r w:rsidRPr="00B9450B" w:rsidR="00FE3F5F">
        <w:rPr>
          <w:sz w:val="22"/>
          <w:szCs w:val="22"/>
        </w:rPr>
        <w:t xml:space="preserve"> С.П.</w:t>
      </w:r>
      <w:r w:rsidRPr="00B9450B">
        <w:rPr>
          <w:sz w:val="22"/>
          <w:szCs w:val="22"/>
        </w:rPr>
        <w:t xml:space="preserve"> </w:t>
      </w:r>
      <w:r w:rsidRPr="00B9450B">
        <w:rPr>
          <w:iCs/>
          <w:sz w:val="22"/>
          <w:szCs w:val="22"/>
        </w:rPr>
        <w:t xml:space="preserve">составлен уполномоченным должностным лицом и отвечает требованиям, установленным ст. 28.2 КоАП РФ. </w:t>
      </w:r>
    </w:p>
    <w:p w:rsidR="008635C2" w:rsidRPr="00B9450B" w:rsidP="0038545F" w14:paraId="6E8DBD81" w14:textId="51E45AEC">
      <w:pPr>
        <w:ind w:firstLine="708"/>
        <w:jc w:val="both"/>
        <w:rPr>
          <w:sz w:val="22"/>
          <w:szCs w:val="22"/>
        </w:rPr>
      </w:pPr>
      <w:r w:rsidRPr="00B9450B">
        <w:rPr>
          <w:sz w:val="22"/>
          <w:szCs w:val="22"/>
        </w:rPr>
        <w:t xml:space="preserve">Установлено, что </w:t>
      </w:r>
      <w:r w:rsidRPr="00B9450B" w:rsidR="00FE3F5F">
        <w:rPr>
          <w:rFonts w:eastAsia="Calibri"/>
          <w:sz w:val="22"/>
          <w:szCs w:val="22"/>
          <w:lang w:eastAsia="en-US"/>
        </w:rPr>
        <w:t>П</w:t>
      </w:r>
      <w:r w:rsidRPr="00B9450B" w:rsidR="00FF4ECC">
        <w:rPr>
          <w:rFonts w:eastAsia="Calibri"/>
          <w:sz w:val="22"/>
          <w:szCs w:val="22"/>
          <w:lang w:eastAsia="en-US"/>
        </w:rPr>
        <w:t>о</w:t>
      </w:r>
      <w:r w:rsidRPr="00B9450B" w:rsidR="00FE3F5F">
        <w:rPr>
          <w:rFonts w:eastAsia="Calibri"/>
          <w:sz w:val="22"/>
          <w:szCs w:val="22"/>
          <w:lang w:eastAsia="en-US"/>
        </w:rPr>
        <w:t>лоник</w:t>
      </w:r>
      <w:r w:rsidRPr="00B9450B" w:rsidR="00FE3F5F">
        <w:rPr>
          <w:rFonts w:eastAsia="Calibri"/>
          <w:sz w:val="22"/>
          <w:szCs w:val="22"/>
          <w:lang w:eastAsia="en-US"/>
        </w:rPr>
        <w:t xml:space="preserve"> С.П.</w:t>
      </w:r>
      <w:r w:rsidRPr="00B9450B">
        <w:rPr>
          <w:sz w:val="22"/>
          <w:szCs w:val="22"/>
        </w:rPr>
        <w:t xml:space="preserve"> управляя источником повышенной опасности, обязан был соблюдать требования ПДД РФ, а также требования безопасности дорожного движения, таким образом, чтобы он мог контролировать дорожную ситуацию и соответственно отслеживать расположение дорожных знаков, требования дорожной разметки.   </w:t>
      </w:r>
    </w:p>
    <w:p w:rsidR="008635C2" w:rsidRPr="00B9450B" w:rsidP="0038545F" w14:paraId="4EABFBD1" w14:textId="2B120F26">
      <w:pPr>
        <w:ind w:firstLine="720"/>
        <w:jc w:val="both"/>
        <w:rPr>
          <w:sz w:val="22"/>
          <w:szCs w:val="22"/>
        </w:rPr>
      </w:pPr>
      <w:r w:rsidRPr="00B9450B">
        <w:rPr>
          <w:sz w:val="22"/>
          <w:szCs w:val="22"/>
        </w:rPr>
        <w:t xml:space="preserve">Действия </w:t>
      </w:r>
      <w:r w:rsidRPr="00B9450B" w:rsidR="00FE3F5F">
        <w:rPr>
          <w:rFonts w:eastAsia="Calibri"/>
          <w:sz w:val="22"/>
          <w:szCs w:val="22"/>
          <w:lang w:eastAsia="en-US"/>
        </w:rPr>
        <w:t>Полоник</w:t>
      </w:r>
      <w:r w:rsidRPr="00B9450B" w:rsidR="00FF4ECC">
        <w:rPr>
          <w:rFonts w:eastAsia="Calibri"/>
          <w:sz w:val="22"/>
          <w:szCs w:val="22"/>
          <w:lang w:eastAsia="en-US"/>
        </w:rPr>
        <w:t>а</w:t>
      </w:r>
      <w:r w:rsidRPr="00B9450B" w:rsidR="00FE3F5F">
        <w:rPr>
          <w:rFonts w:eastAsia="Calibri"/>
          <w:sz w:val="22"/>
          <w:szCs w:val="22"/>
          <w:lang w:eastAsia="en-US"/>
        </w:rPr>
        <w:t xml:space="preserve"> С.П. </w:t>
      </w:r>
      <w:r w:rsidRPr="00B9450B">
        <w:rPr>
          <w:sz w:val="22"/>
          <w:szCs w:val="22"/>
        </w:rPr>
        <w:t>правильно квалифицированы по ч. 4 ст. 12.15 КоАП РФ – выезд в нарушение Правил дорожного движения на полосу, предназначенную для встречного движения.</w:t>
      </w:r>
    </w:p>
    <w:p w:rsidR="000E1412" w:rsidRPr="00B9450B" w:rsidP="0038545F" w14:paraId="36E867CE" w14:textId="77777777">
      <w:pPr>
        <w:autoSpaceDE w:val="0"/>
        <w:autoSpaceDN w:val="0"/>
        <w:adjustRightInd w:val="0"/>
        <w:ind w:firstLine="540"/>
        <w:jc w:val="both"/>
        <w:rPr>
          <w:sz w:val="22"/>
          <w:szCs w:val="22"/>
        </w:rPr>
      </w:pPr>
      <w:r w:rsidRPr="00B9450B">
        <w:rPr>
          <w:rFonts w:eastAsia="Calibri"/>
          <w:sz w:val="22"/>
          <w:szCs w:val="22"/>
          <w:lang w:eastAsia="en-US"/>
        </w:rPr>
        <w:t xml:space="preserve">Согласно ч.2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sidRPr="00B9450B" w:rsidR="00063687">
        <w:rPr>
          <w:sz w:val="22"/>
          <w:szCs w:val="22"/>
        </w:rPr>
        <w:t xml:space="preserve"> </w:t>
      </w:r>
    </w:p>
    <w:p w:rsidR="002A4E50" w:rsidRPr="00B9450B" w:rsidP="0038545F" w14:paraId="0CE30C60" w14:textId="6EDBDEB9">
      <w:pPr>
        <w:ind w:firstLine="540"/>
        <w:jc w:val="both"/>
        <w:rPr>
          <w:rFonts w:eastAsia="Calibri"/>
          <w:sz w:val="22"/>
          <w:szCs w:val="22"/>
          <w:lang w:eastAsia="en-US"/>
        </w:rPr>
      </w:pPr>
      <w:r w:rsidRPr="00B9450B">
        <w:rPr>
          <w:rFonts w:eastAsia="Calibri"/>
          <w:sz w:val="22"/>
          <w:szCs w:val="22"/>
          <w:lang w:eastAsia="en-US"/>
        </w:rPr>
        <w:t>К обстоятельствам</w:t>
      </w:r>
      <w:r w:rsidRPr="00B9450B" w:rsidR="00F53AB2">
        <w:rPr>
          <w:rFonts w:eastAsia="Calibri"/>
          <w:sz w:val="22"/>
          <w:szCs w:val="22"/>
          <w:lang w:eastAsia="en-US"/>
        </w:rPr>
        <w:t>,</w:t>
      </w:r>
      <w:r w:rsidRPr="00B9450B">
        <w:rPr>
          <w:rFonts w:eastAsia="Calibri"/>
          <w:sz w:val="22"/>
          <w:szCs w:val="22"/>
          <w:lang w:eastAsia="en-US"/>
        </w:rPr>
        <w:t xml:space="preserve"> смягчающим административную ответственность</w:t>
      </w:r>
      <w:r w:rsidRPr="00B9450B" w:rsidR="00F53AB2">
        <w:rPr>
          <w:rFonts w:eastAsia="Calibri"/>
          <w:sz w:val="22"/>
          <w:szCs w:val="22"/>
          <w:lang w:eastAsia="en-US"/>
        </w:rPr>
        <w:t>,</w:t>
      </w:r>
      <w:r w:rsidRPr="00B9450B" w:rsidR="00F00F14">
        <w:rPr>
          <w:rFonts w:eastAsia="Calibri"/>
          <w:sz w:val="22"/>
          <w:szCs w:val="22"/>
          <w:lang w:eastAsia="en-US"/>
        </w:rPr>
        <w:t xml:space="preserve"> суд относит признан</w:t>
      </w:r>
      <w:r w:rsidRPr="00B9450B" w:rsidR="00046FB5">
        <w:rPr>
          <w:rFonts w:eastAsia="Calibri"/>
          <w:sz w:val="22"/>
          <w:szCs w:val="22"/>
          <w:lang w:eastAsia="en-US"/>
        </w:rPr>
        <w:t xml:space="preserve">ие вины </w:t>
      </w:r>
      <w:r w:rsidRPr="00B9450B" w:rsidR="00FE3F5F">
        <w:rPr>
          <w:rFonts w:eastAsia="Calibri"/>
          <w:sz w:val="22"/>
          <w:szCs w:val="22"/>
          <w:lang w:eastAsia="en-US"/>
        </w:rPr>
        <w:t>Полоник</w:t>
      </w:r>
      <w:r w:rsidRPr="00B9450B" w:rsidR="00FF4ECC">
        <w:rPr>
          <w:rFonts w:eastAsia="Calibri"/>
          <w:sz w:val="22"/>
          <w:szCs w:val="22"/>
          <w:lang w:eastAsia="en-US"/>
        </w:rPr>
        <w:t>а</w:t>
      </w:r>
      <w:r w:rsidRPr="00B9450B" w:rsidR="00FE3F5F">
        <w:rPr>
          <w:rFonts w:eastAsia="Calibri"/>
          <w:sz w:val="22"/>
          <w:szCs w:val="22"/>
          <w:lang w:eastAsia="en-US"/>
        </w:rPr>
        <w:t xml:space="preserve"> С.П.</w:t>
      </w:r>
    </w:p>
    <w:p w:rsidR="00F53AB2" w:rsidRPr="00B9450B" w:rsidP="0038545F" w14:paraId="6F011A33" w14:textId="77777777">
      <w:pPr>
        <w:ind w:firstLine="567"/>
        <w:contextualSpacing/>
        <w:jc w:val="both"/>
        <w:rPr>
          <w:rFonts w:eastAsia="Calibri"/>
          <w:sz w:val="22"/>
          <w:szCs w:val="22"/>
          <w:lang w:eastAsia="en-US"/>
        </w:rPr>
      </w:pPr>
      <w:r w:rsidRPr="00B9450B">
        <w:rPr>
          <w:sz w:val="22"/>
          <w:szCs w:val="22"/>
        </w:rPr>
        <w:t>Обстоятельством, отягчающим административную ответственность, является повторное совершение однородного (в области ПДД РФ) административного правонарушения в течение года.</w:t>
      </w:r>
    </w:p>
    <w:p w:rsidR="00F53AB2" w:rsidRPr="00B9450B" w:rsidP="0038545F" w14:paraId="19FBE15B" w14:textId="03FC48B6">
      <w:pPr>
        <w:ind w:firstLine="567"/>
        <w:jc w:val="both"/>
        <w:rPr>
          <w:rFonts w:eastAsia="Calibri"/>
          <w:sz w:val="22"/>
          <w:szCs w:val="22"/>
          <w:lang w:eastAsia="en-US"/>
        </w:rPr>
      </w:pPr>
      <w:r w:rsidRPr="00B9450B">
        <w:rPr>
          <w:sz w:val="22"/>
          <w:szCs w:val="22"/>
        </w:rPr>
        <w:t xml:space="preserve">При назначении административного наказания судья учитывает характер совершенного административного правонарушения, личность виновного, обстоятельства, смягчающие и отягчающие административную ответственность, и считает возможным назначить </w:t>
      </w:r>
      <w:r w:rsidRPr="00B9450B" w:rsidR="00FE3F5F">
        <w:rPr>
          <w:rFonts w:eastAsia="Calibri"/>
          <w:sz w:val="22"/>
          <w:szCs w:val="22"/>
          <w:lang w:eastAsia="en-US"/>
        </w:rPr>
        <w:t>Полоник</w:t>
      </w:r>
      <w:r w:rsidRPr="00B9450B" w:rsidR="00FF4ECC">
        <w:rPr>
          <w:rFonts w:eastAsia="Calibri"/>
          <w:sz w:val="22"/>
          <w:szCs w:val="22"/>
          <w:lang w:eastAsia="en-US"/>
        </w:rPr>
        <w:t>у</w:t>
      </w:r>
      <w:r w:rsidRPr="00B9450B" w:rsidR="00FE3F5F">
        <w:rPr>
          <w:rFonts w:eastAsia="Calibri"/>
          <w:sz w:val="22"/>
          <w:szCs w:val="22"/>
          <w:lang w:eastAsia="en-US"/>
        </w:rPr>
        <w:t xml:space="preserve"> С.П.</w:t>
      </w:r>
      <w:r w:rsidRPr="00B9450B">
        <w:rPr>
          <w:sz w:val="22"/>
          <w:szCs w:val="22"/>
        </w:rPr>
        <w:t xml:space="preserve"> наказание в виде административного штрафа.</w:t>
      </w:r>
    </w:p>
    <w:p w:rsidR="00797951" w:rsidRPr="00B9450B" w:rsidP="0038545F" w14:paraId="0C5DA712" w14:textId="77777777">
      <w:pPr>
        <w:ind w:firstLine="567"/>
        <w:jc w:val="both"/>
        <w:rPr>
          <w:sz w:val="22"/>
          <w:szCs w:val="22"/>
        </w:rPr>
      </w:pPr>
      <w:r w:rsidRPr="00B9450B">
        <w:rPr>
          <w:sz w:val="22"/>
          <w:szCs w:val="22"/>
        </w:rPr>
        <w:t xml:space="preserve">На основании </w:t>
      </w:r>
      <w:r w:rsidRPr="00B9450B">
        <w:rPr>
          <w:sz w:val="22"/>
          <w:szCs w:val="22"/>
        </w:rPr>
        <w:t>изложенного</w:t>
      </w:r>
      <w:r w:rsidRPr="00B9450B">
        <w:rPr>
          <w:sz w:val="22"/>
          <w:szCs w:val="22"/>
        </w:rPr>
        <w:t>, и руководствуясь ст. ст. 4.1.- 4.3; 23.1, 29.10, 29.11 КоАП РФ, мировой судья,</w:t>
      </w:r>
    </w:p>
    <w:p w:rsidR="00DB375F" w:rsidRPr="00B9450B" w:rsidP="0038545F" w14:paraId="435EEFDA" w14:textId="77777777">
      <w:pPr>
        <w:ind w:firstLine="567"/>
        <w:jc w:val="both"/>
        <w:rPr>
          <w:bCs/>
          <w:sz w:val="22"/>
          <w:szCs w:val="22"/>
        </w:rPr>
      </w:pPr>
    </w:p>
    <w:p w:rsidR="00C2430D" w:rsidRPr="00B9450B" w:rsidP="0038545F" w14:paraId="694DF91E" w14:textId="77777777">
      <w:pPr>
        <w:ind w:firstLine="567"/>
        <w:jc w:val="center"/>
        <w:rPr>
          <w:sz w:val="22"/>
          <w:szCs w:val="22"/>
        </w:rPr>
      </w:pPr>
      <w:r w:rsidRPr="00B9450B">
        <w:rPr>
          <w:sz w:val="22"/>
          <w:szCs w:val="22"/>
        </w:rPr>
        <w:t>ПОСТАНОВИЛ:</w:t>
      </w:r>
    </w:p>
    <w:p w:rsidR="00C2430D" w:rsidRPr="00B9450B" w:rsidP="0038545F" w14:paraId="6F5AF0CD" w14:textId="77777777">
      <w:pPr>
        <w:ind w:firstLine="567"/>
        <w:jc w:val="both"/>
        <w:rPr>
          <w:sz w:val="22"/>
          <w:szCs w:val="22"/>
        </w:rPr>
      </w:pPr>
    </w:p>
    <w:p w:rsidR="00F90038" w:rsidRPr="00B9450B" w:rsidP="0038545F" w14:paraId="0ED4E0D0" w14:textId="20FDAE56">
      <w:pPr>
        <w:ind w:firstLine="567"/>
        <w:jc w:val="both"/>
        <w:rPr>
          <w:sz w:val="22"/>
          <w:szCs w:val="22"/>
        </w:rPr>
      </w:pPr>
      <w:r w:rsidRPr="00B9450B">
        <w:rPr>
          <w:sz w:val="22"/>
          <w:szCs w:val="22"/>
        </w:rPr>
        <w:t xml:space="preserve">Признать </w:t>
      </w:r>
      <w:r w:rsidRPr="00B9450B" w:rsidR="00FE3F5F">
        <w:rPr>
          <w:sz w:val="22"/>
          <w:szCs w:val="22"/>
        </w:rPr>
        <w:t>Полоника</w:t>
      </w:r>
      <w:r w:rsidRPr="00B9450B" w:rsidR="00FE3F5F">
        <w:rPr>
          <w:sz w:val="22"/>
          <w:szCs w:val="22"/>
        </w:rPr>
        <w:t xml:space="preserve"> </w:t>
      </w:r>
      <w:r w:rsidR="00965782">
        <w:rPr>
          <w:sz w:val="22"/>
          <w:szCs w:val="22"/>
        </w:rPr>
        <w:t>С.П.</w:t>
      </w:r>
      <w:r w:rsidRPr="00B9450B" w:rsidR="00FE3F5F">
        <w:rPr>
          <w:rFonts w:eastAsia="Calibri"/>
          <w:sz w:val="22"/>
          <w:szCs w:val="22"/>
          <w:lang w:eastAsia="en-US"/>
        </w:rPr>
        <w:t xml:space="preserve"> </w:t>
      </w:r>
      <w:r w:rsidRPr="00B9450B">
        <w:rPr>
          <w:sz w:val="22"/>
          <w:szCs w:val="22"/>
        </w:rPr>
        <w:t>виновным в совершении административного правонарушения, предусмотренного ч. 4 ст. 12.15 КоАП РФ,</w:t>
      </w:r>
      <w:r w:rsidRPr="00B9450B">
        <w:rPr>
          <w:color w:val="FF0000"/>
          <w:sz w:val="22"/>
          <w:szCs w:val="22"/>
        </w:rPr>
        <w:t xml:space="preserve"> </w:t>
      </w:r>
      <w:r w:rsidRPr="00B9450B">
        <w:rPr>
          <w:sz w:val="22"/>
          <w:szCs w:val="22"/>
        </w:rPr>
        <w:t xml:space="preserve">и назначить ему наказание в виде административного штрафа в размере </w:t>
      </w:r>
      <w:r w:rsidRPr="00B9450B" w:rsidR="00F65D92">
        <w:rPr>
          <w:sz w:val="22"/>
          <w:szCs w:val="22"/>
        </w:rPr>
        <w:t>75</w:t>
      </w:r>
      <w:r w:rsidRPr="00B9450B">
        <w:rPr>
          <w:sz w:val="22"/>
          <w:szCs w:val="22"/>
        </w:rPr>
        <w:t>00 (</w:t>
      </w:r>
      <w:r w:rsidRPr="00B9450B" w:rsidR="00F65D92">
        <w:rPr>
          <w:sz w:val="22"/>
          <w:szCs w:val="22"/>
        </w:rPr>
        <w:t xml:space="preserve">семь </w:t>
      </w:r>
      <w:r w:rsidRPr="00B9450B">
        <w:rPr>
          <w:sz w:val="22"/>
          <w:szCs w:val="22"/>
        </w:rPr>
        <w:t>тысяч</w:t>
      </w:r>
      <w:r w:rsidRPr="00B9450B" w:rsidR="00F65D92">
        <w:rPr>
          <w:sz w:val="22"/>
          <w:szCs w:val="22"/>
        </w:rPr>
        <w:t xml:space="preserve"> пятьсот</w:t>
      </w:r>
      <w:r w:rsidRPr="00B9450B">
        <w:rPr>
          <w:sz w:val="22"/>
          <w:szCs w:val="22"/>
        </w:rPr>
        <w:t>) рублей. </w:t>
      </w:r>
    </w:p>
    <w:p w:rsidR="00F90038" w:rsidRPr="00B9450B" w:rsidP="0038545F" w14:paraId="17C13440" w14:textId="3FCC820A">
      <w:pPr>
        <w:pStyle w:val="NoSpacing"/>
        <w:ind w:firstLine="708"/>
        <w:jc w:val="both"/>
        <w:rPr>
          <w:bCs/>
        </w:rPr>
      </w:pPr>
      <w:r w:rsidRPr="00B9450B">
        <w:rPr>
          <w:rFonts w:ascii="Times New Roman" w:hAnsi="Times New Roman" w:cs="Times New Roman"/>
          <w:bCs/>
        </w:rPr>
        <w:t>Р</w:t>
      </w:r>
      <w:r w:rsidRPr="00B9450B">
        <w:rPr>
          <w:rFonts w:ascii="Times New Roman" w:hAnsi="Times New Roman" w:cs="Times New Roman"/>
          <w:bCs/>
        </w:rPr>
        <w:t>еквизиты для уплаты штрафа:</w:t>
      </w:r>
      <w:r w:rsidRPr="00B9450B">
        <w:rPr>
          <w:bCs/>
        </w:rPr>
        <w:t xml:space="preserve"> </w:t>
      </w:r>
      <w:r w:rsidRPr="00B9450B" w:rsidR="00DA4027">
        <w:rPr>
          <w:rFonts w:ascii="Times New Roman" w:eastAsia="Times New Roman" w:hAnsi="Times New Roman" w:cs="Times New Roman"/>
        </w:rPr>
        <w:t xml:space="preserve">УФК по </w:t>
      </w:r>
      <w:r w:rsidRPr="00B9450B" w:rsidR="0034465A">
        <w:rPr>
          <w:rFonts w:ascii="Times New Roman" w:eastAsia="Times New Roman" w:hAnsi="Times New Roman" w:cs="Times New Roman"/>
        </w:rPr>
        <w:t>Краснодарскому краю</w:t>
      </w:r>
      <w:r w:rsidRPr="00B9450B" w:rsidR="00DA4027">
        <w:rPr>
          <w:rFonts w:ascii="Times New Roman" w:eastAsia="Times New Roman" w:hAnsi="Times New Roman" w:cs="Times New Roman"/>
        </w:rPr>
        <w:t xml:space="preserve"> (</w:t>
      </w:r>
      <w:r w:rsidRPr="00B9450B" w:rsidR="0034465A">
        <w:rPr>
          <w:rFonts w:ascii="Times New Roman" w:eastAsia="Times New Roman" w:hAnsi="Times New Roman" w:cs="Times New Roman"/>
        </w:rPr>
        <w:t xml:space="preserve">Отдел МВД России по </w:t>
      </w:r>
      <w:r w:rsidRPr="00B9450B" w:rsidR="003C1BA8">
        <w:rPr>
          <w:rFonts w:ascii="Times New Roman" w:eastAsia="Times New Roman" w:hAnsi="Times New Roman" w:cs="Times New Roman"/>
        </w:rPr>
        <w:t>Темрюкскому району</w:t>
      </w:r>
      <w:r w:rsidRPr="00B9450B" w:rsidR="00DA4027">
        <w:rPr>
          <w:rFonts w:ascii="Times New Roman" w:eastAsia="Times New Roman" w:hAnsi="Times New Roman" w:cs="Times New Roman"/>
        </w:rPr>
        <w:t xml:space="preserve">), </w:t>
      </w:r>
      <w:r w:rsidRPr="00B9450B" w:rsidR="0034465A">
        <w:rPr>
          <w:rFonts w:ascii="Times New Roman" w:eastAsia="Times New Roman" w:hAnsi="Times New Roman" w:cs="Times New Roman"/>
        </w:rPr>
        <w:t xml:space="preserve">КПП </w:t>
      </w:r>
      <w:r w:rsidRPr="00B9450B" w:rsidR="003C1BA8">
        <w:rPr>
          <w:rFonts w:ascii="Times New Roman" w:eastAsia="Times New Roman" w:hAnsi="Times New Roman" w:cs="Times New Roman"/>
        </w:rPr>
        <w:t>235201001</w:t>
      </w:r>
      <w:r w:rsidRPr="00B9450B" w:rsidR="0034465A">
        <w:rPr>
          <w:rFonts w:ascii="Times New Roman" w:eastAsia="Times New Roman" w:hAnsi="Times New Roman" w:cs="Times New Roman"/>
        </w:rPr>
        <w:t xml:space="preserve">, ИНН </w:t>
      </w:r>
      <w:r w:rsidRPr="00B9450B" w:rsidR="003C1BA8">
        <w:rPr>
          <w:rFonts w:ascii="Times New Roman" w:eastAsia="Times New Roman" w:hAnsi="Times New Roman" w:cs="Times New Roman"/>
        </w:rPr>
        <w:t>2352016535</w:t>
      </w:r>
      <w:r w:rsidRPr="00B9450B" w:rsidR="0034465A">
        <w:rPr>
          <w:rFonts w:ascii="Times New Roman" w:eastAsia="Times New Roman" w:hAnsi="Times New Roman" w:cs="Times New Roman"/>
        </w:rPr>
        <w:t xml:space="preserve">, ОКТМО </w:t>
      </w:r>
      <w:r w:rsidRPr="00B9450B" w:rsidR="003C1BA8">
        <w:rPr>
          <w:rFonts w:ascii="Times New Roman" w:eastAsia="Times New Roman" w:hAnsi="Times New Roman" w:cs="Times New Roman"/>
        </w:rPr>
        <w:t>03651000</w:t>
      </w:r>
      <w:r w:rsidRPr="00B9450B" w:rsidR="0034465A">
        <w:rPr>
          <w:rFonts w:ascii="Times New Roman" w:eastAsia="Times New Roman" w:hAnsi="Times New Roman" w:cs="Times New Roman"/>
        </w:rPr>
        <w:t xml:space="preserve">, </w:t>
      </w:r>
      <w:r w:rsidRPr="00B9450B" w:rsidR="00F65D92">
        <w:rPr>
          <w:rFonts w:ascii="Times New Roman" w:eastAsia="Times New Roman" w:hAnsi="Times New Roman" w:cs="Times New Roman"/>
        </w:rPr>
        <w:t>р</w:t>
      </w:r>
      <w:r w:rsidRPr="00B9450B" w:rsidR="00F65D92">
        <w:rPr>
          <w:rFonts w:ascii="Times New Roman" w:eastAsia="Times New Roman" w:hAnsi="Times New Roman" w:cs="Times New Roman"/>
        </w:rPr>
        <w:t>/с</w:t>
      </w:r>
      <w:r w:rsidRPr="00B9450B" w:rsidR="0034465A">
        <w:rPr>
          <w:rFonts w:ascii="Times New Roman" w:eastAsia="Times New Roman" w:hAnsi="Times New Roman" w:cs="Times New Roman"/>
        </w:rPr>
        <w:t xml:space="preserve"> 03100643000000011800 в Южное ГУ Банка России//УФК по Краснодарскому краю г. Краснодар, БИК 010349101,</w:t>
      </w:r>
      <w:r w:rsidRPr="00B9450B" w:rsidR="003C1BA8">
        <w:rPr>
          <w:rFonts w:ascii="Times New Roman" w:eastAsia="Times New Roman" w:hAnsi="Times New Roman" w:cs="Times New Roman"/>
        </w:rPr>
        <w:t xml:space="preserve"> к/с 40102810945370000010, </w:t>
      </w:r>
      <w:r w:rsidRPr="00B9450B" w:rsidR="00DA4027">
        <w:rPr>
          <w:rFonts w:ascii="Times New Roman" w:eastAsia="Times New Roman" w:hAnsi="Times New Roman" w:cs="Times New Roman"/>
        </w:rPr>
        <w:t>КБК: 18811601123010001140, УИН: 188104232</w:t>
      </w:r>
      <w:r w:rsidRPr="00B9450B" w:rsidR="00F65D92">
        <w:rPr>
          <w:rFonts w:ascii="Times New Roman" w:eastAsia="Times New Roman" w:hAnsi="Times New Roman" w:cs="Times New Roman"/>
        </w:rPr>
        <w:t>50</w:t>
      </w:r>
      <w:r w:rsidRPr="00B9450B" w:rsidR="0038545F">
        <w:rPr>
          <w:rFonts w:ascii="Times New Roman" w:eastAsia="Times New Roman" w:hAnsi="Times New Roman" w:cs="Times New Roman"/>
        </w:rPr>
        <w:t>530003634</w:t>
      </w:r>
      <w:r w:rsidRPr="00B9450B" w:rsidR="00DA4027">
        <w:rPr>
          <w:rFonts w:ascii="Times New Roman" w:eastAsia="Times New Roman" w:hAnsi="Times New Roman" w:cs="Times New Roman"/>
        </w:rPr>
        <w:t>.</w:t>
      </w:r>
    </w:p>
    <w:p w:rsidR="00F66780" w:rsidRPr="00B9450B" w:rsidP="0038545F" w14:paraId="69FE46ED" w14:textId="702505B0">
      <w:pPr>
        <w:ind w:firstLine="648"/>
        <w:jc w:val="both"/>
        <w:rPr>
          <w:sz w:val="22"/>
          <w:szCs w:val="22"/>
        </w:rPr>
      </w:pPr>
      <w:r w:rsidRPr="00B9450B">
        <w:rPr>
          <w:sz w:val="22"/>
          <w:szCs w:val="22"/>
        </w:rPr>
        <w:t xml:space="preserve">Разъяснить </w:t>
      </w:r>
      <w:r w:rsidRPr="00B9450B" w:rsidR="00FE3F5F">
        <w:rPr>
          <w:sz w:val="22"/>
          <w:szCs w:val="22"/>
        </w:rPr>
        <w:t>Полонику</w:t>
      </w:r>
      <w:r w:rsidRPr="00B9450B" w:rsidR="00FE3F5F">
        <w:rPr>
          <w:sz w:val="22"/>
          <w:szCs w:val="22"/>
        </w:rPr>
        <w:t xml:space="preserve"> С.П.</w:t>
      </w:r>
      <w:r w:rsidRPr="00B9450B">
        <w:rPr>
          <w:sz w:val="22"/>
          <w:szCs w:val="22"/>
        </w:rPr>
        <w:t xml:space="preserve">, что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документ, свидетельствующий об уплате административного штрафа, направляется мировому судье, вынесшему постановление. При отсутствии документа, свидетельствующего об уплате административного штрафа, по истечении шестидесяти дней с момента вступления постановления в законную силу, мировой судья направляет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rsidR="00F66780" w:rsidRPr="00B9450B" w:rsidP="0038545F" w14:paraId="5AF3DD78" w14:textId="77777777">
      <w:pPr>
        <w:ind w:firstLine="648"/>
        <w:jc w:val="both"/>
        <w:rPr>
          <w:color w:val="000000"/>
          <w:sz w:val="22"/>
          <w:szCs w:val="22"/>
        </w:rPr>
      </w:pPr>
      <w:r w:rsidRPr="00B9450B">
        <w:rPr>
          <w:color w:val="000000"/>
          <w:sz w:val="22"/>
          <w:szCs w:val="22"/>
        </w:rPr>
        <w:t>Согласно ст. 20.25 ч.1 Кодекса РФ об административных правонарушениях</w:t>
      </w:r>
      <w:r w:rsidRPr="00B9450B">
        <w:rPr>
          <w:bCs/>
          <w:color w:val="000000"/>
          <w:sz w:val="22"/>
          <w:szCs w:val="22"/>
        </w:rPr>
        <w:t xml:space="preserve"> неуплата административного штрафа в установленный срок влечет </w:t>
      </w:r>
      <w:r w:rsidRPr="00B9450B">
        <w:rPr>
          <w:color w:val="000000"/>
          <w:sz w:val="22"/>
          <w:szCs w:val="22"/>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0F04CC" w:rsidRPr="00B9450B" w:rsidP="0038545F" w14:paraId="0CEBBD57" w14:textId="70E0754C">
      <w:pPr>
        <w:pStyle w:val="NormalWeb"/>
        <w:spacing w:before="0" w:beforeAutospacing="0" w:after="0" w:afterAutospacing="0"/>
        <w:ind w:firstLine="540"/>
        <w:jc w:val="both"/>
        <w:rPr>
          <w:color w:val="000000"/>
          <w:sz w:val="22"/>
          <w:szCs w:val="22"/>
        </w:rPr>
      </w:pPr>
      <w:r w:rsidRPr="00B9450B">
        <w:rPr>
          <w:sz w:val="22"/>
          <w:szCs w:val="22"/>
        </w:rPr>
        <w:t xml:space="preserve">Разъяснить </w:t>
      </w:r>
      <w:r w:rsidRPr="00B9450B" w:rsidR="00DD22B9">
        <w:rPr>
          <w:sz w:val="22"/>
          <w:szCs w:val="22"/>
        </w:rPr>
        <w:t>Полонику</w:t>
      </w:r>
      <w:r w:rsidRPr="00B9450B" w:rsidR="00DD22B9">
        <w:rPr>
          <w:sz w:val="22"/>
          <w:szCs w:val="22"/>
        </w:rPr>
        <w:t xml:space="preserve"> С.П.</w:t>
      </w:r>
      <w:r w:rsidRPr="00B9450B">
        <w:rPr>
          <w:sz w:val="22"/>
          <w:szCs w:val="22"/>
        </w:rPr>
        <w:t>, что штраф за административное правонарушение, предусмотренное в частности ч.4. ст.12.15 КоАП РФ, может быть уплачен в размере 75 процентов от суммы наложенного административного штрафа, а именно 5625 (пять тысяч шестьсот двадцать пять) рублей не позднее тридцати дней со дня вынесения постановления о его наложении.</w:t>
      </w:r>
    </w:p>
    <w:p w:rsidR="00F90038" w:rsidRPr="00B9450B" w:rsidP="0038545F" w14:paraId="613CA6BA" w14:textId="77777777">
      <w:pPr>
        <w:ind w:firstLine="648"/>
        <w:jc w:val="both"/>
        <w:rPr>
          <w:rFonts w:eastAsiaTheme="minorHAnsi"/>
          <w:sz w:val="22"/>
          <w:szCs w:val="22"/>
          <w:lang w:eastAsia="en-US"/>
        </w:rPr>
      </w:pPr>
      <w:r w:rsidRPr="00B9450B">
        <w:rPr>
          <w:sz w:val="22"/>
          <w:szCs w:val="22"/>
        </w:rPr>
        <w:t>В случае</w:t>
      </w:r>
      <w:r w:rsidRPr="00B9450B">
        <w:rPr>
          <w:sz w:val="22"/>
          <w:szCs w:val="22"/>
        </w:rPr>
        <w:t>,</w:t>
      </w:r>
      <w:r w:rsidRPr="00B9450B">
        <w:rPr>
          <w:sz w:val="22"/>
          <w:szCs w:val="22"/>
        </w:rPr>
        <w:t xml:space="preserve"> если исполнение постановления было отсрочено либо рассрочено штраф уплачивается в полном размере (ч.1.3. ст. 32.2 КоАП РФ).</w:t>
      </w:r>
    </w:p>
    <w:p w:rsidR="00F90038" w:rsidRPr="00B9450B" w:rsidP="0038545F" w14:paraId="6ED506BC" w14:textId="579DEE42">
      <w:pPr>
        <w:ind w:firstLine="567"/>
        <w:jc w:val="both"/>
        <w:rPr>
          <w:sz w:val="22"/>
          <w:szCs w:val="22"/>
        </w:rPr>
      </w:pPr>
      <w:r w:rsidRPr="00B9450B">
        <w:rPr>
          <w:sz w:val="22"/>
          <w:szCs w:val="22"/>
        </w:rPr>
        <w:t xml:space="preserve"> </w:t>
      </w:r>
      <w:r w:rsidRPr="00B9450B">
        <w:rPr>
          <w:sz w:val="22"/>
          <w:szCs w:val="22"/>
        </w:rPr>
        <w:t xml:space="preserve">Постановление может быть обжаловано в Керченский городской суд Республики Крым в течение десяти </w:t>
      </w:r>
      <w:r w:rsidRPr="00B9450B" w:rsidR="000F04CC">
        <w:rPr>
          <w:sz w:val="22"/>
          <w:szCs w:val="22"/>
        </w:rPr>
        <w:t>дней</w:t>
      </w:r>
      <w:r w:rsidRPr="00B9450B">
        <w:rPr>
          <w:sz w:val="22"/>
          <w:szCs w:val="22"/>
        </w:rPr>
        <w:t xml:space="preserve"> со дня вручения или получения копии постановления.</w:t>
      </w:r>
    </w:p>
    <w:p w:rsidR="00F90038" w:rsidRPr="00B9450B" w:rsidP="0038545F" w14:paraId="7D7039FA" w14:textId="77777777">
      <w:pPr>
        <w:ind w:firstLine="567"/>
        <w:jc w:val="both"/>
        <w:rPr>
          <w:sz w:val="22"/>
          <w:szCs w:val="22"/>
        </w:rPr>
      </w:pPr>
    </w:p>
    <w:p w:rsidR="00F90038" w:rsidRPr="00B9450B" w:rsidP="0038545F" w14:paraId="556D2A60" w14:textId="77777777">
      <w:pPr>
        <w:jc w:val="both"/>
        <w:rPr>
          <w:sz w:val="22"/>
          <w:szCs w:val="22"/>
        </w:rPr>
      </w:pPr>
      <w:r w:rsidRPr="00B9450B">
        <w:rPr>
          <w:bCs/>
          <w:sz w:val="22"/>
          <w:szCs w:val="22"/>
        </w:rPr>
        <w:t>Мировой судья</w:t>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sidR="006205D5">
        <w:rPr>
          <w:bCs/>
          <w:sz w:val="22"/>
          <w:szCs w:val="22"/>
        </w:rPr>
        <w:t xml:space="preserve">             </w:t>
      </w:r>
      <w:r w:rsidRPr="00B9450B" w:rsidR="00F66780">
        <w:rPr>
          <w:bCs/>
          <w:sz w:val="22"/>
          <w:szCs w:val="22"/>
        </w:rPr>
        <w:t xml:space="preserve"> Г.А. </w:t>
      </w:r>
      <w:r w:rsidRPr="00B9450B" w:rsidR="006205D5">
        <w:rPr>
          <w:bCs/>
          <w:sz w:val="22"/>
          <w:szCs w:val="22"/>
        </w:rPr>
        <w:t>Пшеничная</w:t>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Pr>
          <w:bCs/>
          <w:sz w:val="22"/>
          <w:szCs w:val="22"/>
        </w:rPr>
        <w:tab/>
      </w:r>
      <w:r w:rsidRPr="00B9450B">
        <w:rPr>
          <w:bCs/>
          <w:sz w:val="22"/>
          <w:szCs w:val="22"/>
        </w:rPr>
        <w:tab/>
      </w:r>
    </w:p>
    <w:p w:rsidR="00E24B36" w:rsidRPr="00B9450B" w:rsidP="0038545F" w14:paraId="57FF76C5" w14:textId="77777777">
      <w:pPr>
        <w:ind w:firstLine="567"/>
        <w:jc w:val="both"/>
        <w:rPr>
          <w:bCs/>
          <w:sz w:val="22"/>
          <w:szCs w:val="22"/>
        </w:rPr>
      </w:pPr>
    </w:p>
    <w:sectPr w:rsidSect="006205D5">
      <w:headerReference w:type="default" r:id="rId7"/>
      <w:pgSz w:w="11906" w:h="16838"/>
      <w:pgMar w:top="709" w:right="709"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7741"/>
      <w:docPartObj>
        <w:docPartGallery w:val="Page Numbers (Top of Page)"/>
        <w:docPartUnique/>
      </w:docPartObj>
    </w:sdtPr>
    <w:sdtContent>
      <w:p w:rsidR="00896307" w14:paraId="29E67443" w14:textId="77777777">
        <w:pPr>
          <w:pStyle w:val="Header"/>
          <w:jc w:val="right"/>
        </w:pPr>
        <w:r>
          <w:fldChar w:fldCharType="begin"/>
        </w:r>
        <w:r>
          <w:instrText xml:space="preserve"> PAGE   \* MERGEFORMAT </w:instrText>
        </w:r>
        <w:r>
          <w:fldChar w:fldCharType="separate"/>
        </w:r>
        <w:r w:rsidR="00965782">
          <w:rPr>
            <w:noProof/>
          </w:rPr>
          <w:t>3</w:t>
        </w:r>
        <w:r>
          <w:rPr>
            <w:noProof/>
          </w:rPr>
          <w:fldChar w:fldCharType="end"/>
        </w:r>
      </w:p>
    </w:sdtContent>
  </w:sdt>
  <w:p w:rsidR="00896307" w14:paraId="0906F59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21F5C"/>
    <w:rsid w:val="0002215F"/>
    <w:rsid w:val="00023D34"/>
    <w:rsid w:val="000259A4"/>
    <w:rsid w:val="00046FB5"/>
    <w:rsid w:val="00063687"/>
    <w:rsid w:val="0007310E"/>
    <w:rsid w:val="000D7E7E"/>
    <w:rsid w:val="000E1412"/>
    <w:rsid w:val="000F04CC"/>
    <w:rsid w:val="001274DC"/>
    <w:rsid w:val="0013751E"/>
    <w:rsid w:val="001615DF"/>
    <w:rsid w:val="00163617"/>
    <w:rsid w:val="001649CC"/>
    <w:rsid w:val="00167B1B"/>
    <w:rsid w:val="001B3D68"/>
    <w:rsid w:val="001F3438"/>
    <w:rsid w:val="002247EC"/>
    <w:rsid w:val="0022726D"/>
    <w:rsid w:val="002315C1"/>
    <w:rsid w:val="00247D9C"/>
    <w:rsid w:val="00281243"/>
    <w:rsid w:val="00296B7A"/>
    <w:rsid w:val="002A4E50"/>
    <w:rsid w:val="002F562A"/>
    <w:rsid w:val="003332BD"/>
    <w:rsid w:val="0034465A"/>
    <w:rsid w:val="00351439"/>
    <w:rsid w:val="00362582"/>
    <w:rsid w:val="0038545F"/>
    <w:rsid w:val="003C1BA8"/>
    <w:rsid w:val="003D4291"/>
    <w:rsid w:val="003F3A98"/>
    <w:rsid w:val="00401DCB"/>
    <w:rsid w:val="00410D33"/>
    <w:rsid w:val="00423462"/>
    <w:rsid w:val="0043460B"/>
    <w:rsid w:val="00456B2D"/>
    <w:rsid w:val="004577FA"/>
    <w:rsid w:val="00463B3B"/>
    <w:rsid w:val="00467CAF"/>
    <w:rsid w:val="0047377B"/>
    <w:rsid w:val="00492800"/>
    <w:rsid w:val="004A0BB1"/>
    <w:rsid w:val="004E0C05"/>
    <w:rsid w:val="005075E6"/>
    <w:rsid w:val="00540773"/>
    <w:rsid w:val="00567803"/>
    <w:rsid w:val="005720A7"/>
    <w:rsid w:val="00586C85"/>
    <w:rsid w:val="00592F98"/>
    <w:rsid w:val="005A4979"/>
    <w:rsid w:val="005E2F38"/>
    <w:rsid w:val="005E67D8"/>
    <w:rsid w:val="005F66E1"/>
    <w:rsid w:val="005F6C2E"/>
    <w:rsid w:val="00600966"/>
    <w:rsid w:val="006205D5"/>
    <w:rsid w:val="00622381"/>
    <w:rsid w:val="00674627"/>
    <w:rsid w:val="00680A6F"/>
    <w:rsid w:val="00685EFB"/>
    <w:rsid w:val="00697D6F"/>
    <w:rsid w:val="006D30C4"/>
    <w:rsid w:val="006E613B"/>
    <w:rsid w:val="006E7CA2"/>
    <w:rsid w:val="00710B5B"/>
    <w:rsid w:val="007524E6"/>
    <w:rsid w:val="00766C19"/>
    <w:rsid w:val="0079239B"/>
    <w:rsid w:val="00796EA9"/>
    <w:rsid w:val="00797951"/>
    <w:rsid w:val="007D19C2"/>
    <w:rsid w:val="007D6D9A"/>
    <w:rsid w:val="007F6465"/>
    <w:rsid w:val="0082027C"/>
    <w:rsid w:val="00824A07"/>
    <w:rsid w:val="008635C2"/>
    <w:rsid w:val="00865F50"/>
    <w:rsid w:val="008738BF"/>
    <w:rsid w:val="00874E8A"/>
    <w:rsid w:val="00891E73"/>
    <w:rsid w:val="00896307"/>
    <w:rsid w:val="008B08AF"/>
    <w:rsid w:val="008E4F07"/>
    <w:rsid w:val="0090670D"/>
    <w:rsid w:val="00915E81"/>
    <w:rsid w:val="00965782"/>
    <w:rsid w:val="009A1EE1"/>
    <w:rsid w:val="009A2076"/>
    <w:rsid w:val="009C15ED"/>
    <w:rsid w:val="009F5A81"/>
    <w:rsid w:val="00A32E9F"/>
    <w:rsid w:val="00A457BC"/>
    <w:rsid w:val="00A55237"/>
    <w:rsid w:val="00A95630"/>
    <w:rsid w:val="00AA015E"/>
    <w:rsid w:val="00AF4366"/>
    <w:rsid w:val="00B25D9F"/>
    <w:rsid w:val="00B46AA1"/>
    <w:rsid w:val="00B9450B"/>
    <w:rsid w:val="00BD44F2"/>
    <w:rsid w:val="00BE453B"/>
    <w:rsid w:val="00C2430D"/>
    <w:rsid w:val="00C26E48"/>
    <w:rsid w:val="00C41742"/>
    <w:rsid w:val="00C65FD0"/>
    <w:rsid w:val="00C973EC"/>
    <w:rsid w:val="00CF72BF"/>
    <w:rsid w:val="00D070F5"/>
    <w:rsid w:val="00D2329D"/>
    <w:rsid w:val="00D32BEC"/>
    <w:rsid w:val="00D43AF7"/>
    <w:rsid w:val="00D6559F"/>
    <w:rsid w:val="00D76A40"/>
    <w:rsid w:val="00D815D3"/>
    <w:rsid w:val="00D86400"/>
    <w:rsid w:val="00DA08EF"/>
    <w:rsid w:val="00DA4027"/>
    <w:rsid w:val="00DB375F"/>
    <w:rsid w:val="00DD22B9"/>
    <w:rsid w:val="00DE623F"/>
    <w:rsid w:val="00E07AFC"/>
    <w:rsid w:val="00E1094F"/>
    <w:rsid w:val="00E12E6F"/>
    <w:rsid w:val="00E24B36"/>
    <w:rsid w:val="00E31719"/>
    <w:rsid w:val="00E57AF2"/>
    <w:rsid w:val="00E74822"/>
    <w:rsid w:val="00EA15F2"/>
    <w:rsid w:val="00EA2B8B"/>
    <w:rsid w:val="00EB148D"/>
    <w:rsid w:val="00EB1498"/>
    <w:rsid w:val="00EF0179"/>
    <w:rsid w:val="00F00F14"/>
    <w:rsid w:val="00F21802"/>
    <w:rsid w:val="00F53AB2"/>
    <w:rsid w:val="00F65D92"/>
    <w:rsid w:val="00F66780"/>
    <w:rsid w:val="00F854DB"/>
    <w:rsid w:val="00F90038"/>
    <w:rsid w:val="00F9160D"/>
    <w:rsid w:val="00FC26A4"/>
    <w:rsid w:val="00FD4894"/>
    <w:rsid w:val="00FE14DE"/>
    <w:rsid w:val="00FE3F5F"/>
    <w:rsid w:val="00FF1E39"/>
    <w:rsid w:val="00FF4EC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BalloonText">
    <w:name w:val="Balloon Text"/>
    <w:basedOn w:val="Normal"/>
    <w:link w:val="a0"/>
    <w:uiPriority w:val="99"/>
    <w:semiHidden/>
    <w:unhideWhenUsed/>
    <w:rsid w:val="002247EC"/>
    <w:rPr>
      <w:rFonts w:ascii="Tahoma" w:hAnsi="Tahoma" w:cs="Tahoma"/>
      <w:sz w:val="16"/>
      <w:szCs w:val="16"/>
    </w:rPr>
  </w:style>
  <w:style w:type="character" w:customStyle="1" w:styleId="a0">
    <w:name w:val="Текст выноски Знак"/>
    <w:basedOn w:val="DefaultParagraphFont"/>
    <w:link w:val="BalloonText"/>
    <w:uiPriority w:val="99"/>
    <w:semiHidden/>
    <w:rsid w:val="002247EC"/>
    <w:rPr>
      <w:rFonts w:ascii="Tahoma" w:eastAsia="Times New Roman" w:hAnsi="Tahoma" w:cs="Tahoma"/>
      <w:sz w:val="16"/>
      <w:szCs w:val="16"/>
      <w:lang w:eastAsia="ru-RU"/>
    </w:rPr>
  </w:style>
  <w:style w:type="character" w:styleId="Hyperlink">
    <w:name w:val="Hyperlink"/>
    <w:basedOn w:val="DefaultParagraphFont"/>
    <w:uiPriority w:val="99"/>
    <w:semiHidden/>
    <w:unhideWhenUsed/>
    <w:rsid w:val="000731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63686F7EB6EF9A0C06CFD53E64A95251B0D7E3A2D5D25DBD17581CAFF0256D2349803B9C64EFC7A51E64F5BB522557C5C07DAEEECEDDD60BET7J" TargetMode="External" /><Relationship Id="rId5" Type="http://schemas.openxmlformats.org/officeDocument/2006/relationships/hyperlink" Target="https://www.consultant.ru/document/cons_doc_LAW_327611/22a8021e55a34bf836a3ee20ba0408f95c24c1bc/" TargetMode="External" /><Relationship Id="rId6" Type="http://schemas.openxmlformats.org/officeDocument/2006/relationships/hyperlink" Target="https://www.consultant.ru/document/cons_doc_LAW_511080/3616f9cc443dbe11b6898b6fa10d5b67a307cb59/"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