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D3C23" w:rsidRPr="005A17A4" w:rsidP="001A2202">
      <w:pPr>
        <w:pStyle w:val="Title"/>
        <w:ind w:left="6372"/>
        <w:jc w:val="left"/>
      </w:pPr>
      <w:r w:rsidRPr="005A17A4">
        <w:t xml:space="preserve">           Дело № 5-51-</w:t>
      </w:r>
      <w:r w:rsidRPr="005A17A4" w:rsidR="0097216A">
        <w:t>1/2020</w:t>
      </w:r>
    </w:p>
    <w:p w:rsidR="005D3C23" w:rsidRPr="005A17A4" w:rsidP="001A2202">
      <w:pPr>
        <w:pStyle w:val="Title"/>
      </w:pPr>
      <w:r w:rsidRPr="005A17A4">
        <w:t>ПОСТАНОВЛЕНИЕ</w:t>
      </w:r>
    </w:p>
    <w:p w:rsidR="005D3C23" w:rsidRPr="005A17A4" w:rsidP="001A2202">
      <w:pPr>
        <w:pStyle w:val="Title"/>
      </w:pPr>
      <w:r w:rsidRPr="005A17A4">
        <w:t>по делу об административном правонарушении</w:t>
      </w:r>
    </w:p>
    <w:p w:rsidR="005D3C23" w:rsidRPr="005A17A4" w:rsidP="001A2202">
      <w:pPr>
        <w:jc w:val="both"/>
      </w:pPr>
    </w:p>
    <w:p w:rsidR="005D3C23" w:rsidRPr="005A17A4" w:rsidP="001A2202">
      <w:pPr>
        <w:jc w:val="both"/>
      </w:pPr>
      <w:r w:rsidRPr="005A17A4">
        <w:t>15 января 2020</w:t>
      </w:r>
      <w:r w:rsidRPr="005A17A4" w:rsidR="0080469A">
        <w:t xml:space="preserve"> года</w:t>
      </w:r>
      <w:r w:rsidRPr="005A17A4">
        <w:t xml:space="preserve">                                                                                  </w:t>
      </w:r>
      <w:r w:rsidRPr="005A17A4">
        <w:tab/>
        <w:t xml:space="preserve">            </w:t>
      </w:r>
      <w:r w:rsidRPr="005A17A4" w:rsidR="0080469A">
        <w:t xml:space="preserve">      </w:t>
      </w:r>
      <w:r w:rsidRPr="005A17A4">
        <w:t xml:space="preserve"> г. Керчь </w:t>
      </w:r>
    </w:p>
    <w:p w:rsidR="005D3C23" w:rsidRPr="005A17A4" w:rsidP="001A2202">
      <w:pPr>
        <w:jc w:val="both"/>
      </w:pPr>
    </w:p>
    <w:p w:rsidR="005D3C23" w:rsidRPr="005A17A4" w:rsidP="001A2202">
      <w:pPr>
        <w:ind w:firstLine="708"/>
        <w:jc w:val="both"/>
      </w:pPr>
      <w:r w:rsidRPr="005A17A4">
        <w:t xml:space="preserve">Мировой судья судебного участка № 45 Керченского судебного района (городской округ Керчь) Республики Крым  - Волошина О.В., исполняя обязанности мирового судьи судебного участка № 51 Керченского судебного района (городской округ Керчь) Республики Крым, </w:t>
      </w:r>
      <w:r w:rsidRPr="005A17A4">
        <w:t xml:space="preserve"> </w:t>
      </w:r>
    </w:p>
    <w:p w:rsidR="005D3C23" w:rsidRPr="005A17A4" w:rsidP="001A2202">
      <w:pPr>
        <w:ind w:firstLine="708"/>
        <w:jc w:val="both"/>
        <w:rPr>
          <w:b/>
          <w:bCs/>
        </w:rPr>
      </w:pPr>
      <w:r w:rsidRPr="005A17A4">
        <w:t xml:space="preserve">рассмотрев административное дело в отношении </w:t>
      </w:r>
      <w:r w:rsidR="00F167DF">
        <w:t>/</w:t>
      </w:r>
      <w:r w:rsidR="00F167DF">
        <w:t>изъято</w:t>
      </w:r>
      <w:r w:rsidR="00F167DF">
        <w:t>/</w:t>
      </w:r>
      <w:r w:rsidRPr="005A17A4" w:rsidR="0097216A">
        <w:t xml:space="preserve"> </w:t>
      </w:r>
      <w:r w:rsidR="00F167DF">
        <w:t>/изъято/</w:t>
      </w:r>
      <w:r w:rsidRPr="005A17A4" w:rsidR="000E0C4B">
        <w:t>Блинова</w:t>
      </w:r>
      <w:r w:rsidRPr="005A17A4" w:rsidR="000E0C4B">
        <w:t xml:space="preserve"> </w:t>
      </w:r>
      <w:r w:rsidR="00F167DF">
        <w:t>Д.Н.</w:t>
      </w:r>
      <w:r w:rsidRPr="005A17A4">
        <w:t xml:space="preserve">, </w:t>
      </w:r>
      <w:r w:rsidR="00F167DF">
        <w:t>/изъято/</w:t>
      </w:r>
      <w:r w:rsidRPr="005A17A4">
        <w:t>, привлекаемого к администрати</w:t>
      </w:r>
      <w:r w:rsidRPr="005A17A4" w:rsidR="00A14064">
        <w:t>вной ответственности по ст. 15.</w:t>
      </w:r>
      <w:r w:rsidRPr="005A17A4">
        <w:t>33</w:t>
      </w:r>
      <w:r w:rsidRPr="005A17A4" w:rsidR="00A14064">
        <w:t>.2</w:t>
      </w:r>
      <w:r w:rsidRPr="005A17A4">
        <w:t xml:space="preserve"> </w:t>
      </w:r>
      <w:r w:rsidRPr="005A17A4" w:rsidR="0097216A">
        <w:t>КоАП</w:t>
      </w:r>
      <w:r w:rsidRPr="005A17A4" w:rsidR="0097216A">
        <w:t xml:space="preserve"> РФ</w:t>
      </w:r>
      <w:r w:rsidRPr="005A17A4">
        <w:t>,</w:t>
      </w:r>
    </w:p>
    <w:p w:rsidR="005D3C23" w:rsidRPr="005A17A4" w:rsidP="001A2202">
      <w:pPr>
        <w:jc w:val="center"/>
        <w:rPr>
          <w:b/>
          <w:bCs/>
        </w:rPr>
      </w:pPr>
    </w:p>
    <w:p w:rsidR="005D3C23" w:rsidRPr="005A17A4" w:rsidP="001A2202">
      <w:pPr>
        <w:jc w:val="center"/>
        <w:rPr>
          <w:b/>
          <w:bCs/>
        </w:rPr>
      </w:pPr>
      <w:r w:rsidRPr="005A17A4">
        <w:rPr>
          <w:b/>
          <w:bCs/>
        </w:rPr>
        <w:t>УСТАНОВИЛ:</w:t>
      </w:r>
    </w:p>
    <w:p w:rsidR="005D3C23" w:rsidRPr="005A17A4" w:rsidP="001A2202">
      <w:pPr>
        <w:jc w:val="center"/>
        <w:rPr>
          <w:b/>
          <w:bCs/>
        </w:rPr>
      </w:pPr>
    </w:p>
    <w:p w:rsidR="00F63FEF" w:rsidRPr="005A17A4" w:rsidP="001A2202">
      <w:pPr>
        <w:ind w:firstLine="708"/>
        <w:jc w:val="both"/>
      </w:pPr>
      <w:r w:rsidRPr="005A17A4">
        <w:t xml:space="preserve">Согласно протоколу об административном правонарушении № </w:t>
      </w:r>
      <w:r w:rsidR="00F167DF">
        <w:t>/изъято/</w:t>
      </w:r>
      <w:r w:rsidRPr="005A17A4">
        <w:t xml:space="preserve"> от 03 декабря 2019 года, </w:t>
      </w:r>
      <w:r w:rsidRPr="005A17A4">
        <w:t>Блинов Д.</w:t>
      </w:r>
      <w:r w:rsidRPr="005A17A4">
        <w:t xml:space="preserve">Н., являясь </w:t>
      </w:r>
      <w:r w:rsidR="00F167DF">
        <w:t>/изъято/</w:t>
      </w:r>
      <w:r w:rsidRPr="005A17A4">
        <w:t xml:space="preserve"> </w:t>
      </w:r>
      <w:r w:rsidR="00F167DF">
        <w:t>/изъято/</w:t>
      </w:r>
      <w:r w:rsidRPr="005A17A4">
        <w:t xml:space="preserve">, зарегистрированный по адресу: </w:t>
      </w:r>
      <w:r w:rsidR="00F167DF">
        <w:t>/изъято/</w:t>
      </w:r>
      <w:r w:rsidRPr="005A17A4" w:rsidR="005A17A4">
        <w:t>,</w:t>
      </w:r>
      <w:r w:rsidRPr="005A17A4">
        <w:t xml:space="preserve"> адрес организации: </w:t>
      </w:r>
      <w:r w:rsidR="00F167DF">
        <w:t>/изъято/</w:t>
      </w:r>
      <w:r w:rsidRPr="005A17A4" w:rsidR="005A17A4">
        <w:t>,</w:t>
      </w:r>
      <w:r w:rsidRPr="005A17A4">
        <w:t xml:space="preserve"> не исполнил обязанность по своевременному предоставлению в органы Пенсионного фонда РФ, по месту регистрации  не позднее 15-го числа месяца, следующего за отчетным периодом - месяцем, о каждом работающем у него застрахованном лице следующих сведений: фамилия, имя, отчество; </w:t>
      </w:r>
      <w:r w:rsidRPr="005A17A4">
        <w:t xml:space="preserve">страховой номер индивидуального лицевого счета, идентификационный номер налогоплательщика, то есть не представил отчет по форме СЗВ-М за </w:t>
      </w:r>
      <w:r w:rsidR="005A17A4">
        <w:t>март 2019</w:t>
      </w:r>
      <w:r w:rsidRPr="005A17A4">
        <w:t xml:space="preserve"> года в срок не позднее </w:t>
      </w:r>
      <w:r w:rsidR="005A17A4">
        <w:t>15 апреля</w:t>
      </w:r>
      <w:r w:rsidRPr="005A17A4">
        <w:t xml:space="preserve"> 2019 года,  установленный п. 2.2  ст. 11 Федерального закона от 01.04.1996 № 27-ФЗ «Об индивидуальном (персонифицированном) учете в системе обязательного пенсионного страхования», что влечет ответственность должностных лиц, предусмотренную статьей 15.33.2 Кодекса об административных правонарушениях Российской</w:t>
      </w:r>
      <w:r w:rsidRPr="005A17A4">
        <w:t xml:space="preserve"> Федерации.</w:t>
      </w:r>
    </w:p>
    <w:p w:rsidR="00EE0B21" w:rsidRPr="00175E24" w:rsidP="001A2202">
      <w:pPr>
        <w:autoSpaceDE w:val="0"/>
        <w:autoSpaceDN w:val="0"/>
        <w:adjustRightInd w:val="0"/>
        <w:ind w:firstLine="708"/>
        <w:jc w:val="both"/>
      </w:pPr>
      <w:r w:rsidRPr="00175E24">
        <w:t xml:space="preserve">В судебное заседание </w:t>
      </w:r>
      <w:r>
        <w:t>Блинов Д.</w:t>
      </w:r>
      <w:r>
        <w:t>Н.</w:t>
      </w:r>
      <w:r w:rsidRPr="00175E24">
        <w:t xml:space="preserve"> не явил</w:t>
      </w:r>
      <w:r>
        <w:t>ся</w:t>
      </w:r>
      <w:r w:rsidRPr="00175E24">
        <w:t xml:space="preserve">, </w:t>
      </w:r>
      <w:r w:rsidRPr="00927614">
        <w:t xml:space="preserve"> о дате, времени и месте рассмотрения дела был извещен,</w:t>
      </w:r>
      <w:r>
        <w:t xml:space="preserve"> надлежащим образом</w:t>
      </w:r>
      <w:r w:rsidRPr="00927614">
        <w:t>.</w:t>
      </w:r>
    </w:p>
    <w:p w:rsidR="00EE0B21" w:rsidP="001A2202">
      <w:pPr>
        <w:ind w:firstLine="708"/>
        <w:jc w:val="both"/>
      </w:pPr>
      <w:r w:rsidRPr="00927614">
        <w:t xml:space="preserve">В соответствии со ст. 25.1 </w:t>
      </w:r>
      <w:r w:rsidRPr="00927614">
        <w:t>КоАП</w:t>
      </w:r>
      <w:r w:rsidRPr="00927614">
        <w:t xml:space="preserve"> РФ дело может быть рассмотрено в отсутствие лица, в отношении которого ведется производство по делу об административном правонарушении, лишь в случаях, если имеются данные о надлежащем извещении лица о месте и времени рассмотрения дела и если от лица не поступило ходатайство об отложении рассмотрения дела.</w:t>
      </w:r>
    </w:p>
    <w:p w:rsidR="00EE0B21" w:rsidP="001A2202">
      <w:pPr>
        <w:ind w:firstLine="708"/>
        <w:jc w:val="both"/>
      </w:pPr>
      <w:r>
        <w:t xml:space="preserve">В </w:t>
      </w:r>
      <w:r w:rsidRPr="00AA7CC4">
        <w:t>соответствии с требованиями ст.</w:t>
      </w:r>
      <w:hyperlink r:id="rId4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7. Порядок рассмотрения дела об административном правонарушении" w:history="1">
        <w:r w:rsidRPr="00AA7CC4">
          <w:rPr>
            <w:rStyle w:val="Hyperlink"/>
          </w:rPr>
          <w:t xml:space="preserve">29.7 </w:t>
        </w:r>
        <w:r w:rsidRPr="00AA7CC4">
          <w:rPr>
            <w:rStyle w:val="Hyperlink"/>
          </w:rPr>
          <w:t>КоАП</w:t>
        </w:r>
      </w:hyperlink>
      <w:r w:rsidRPr="00AA7CC4">
        <w:t xml:space="preserve"> РФ, при рассмотрении дела об</w:t>
      </w:r>
      <w:r>
        <w:t xml:space="preserve"> административном правонарушении, мировой судья должен выяснить факт извещения участников производства по делу об административном правонарушении, а также причины их неявки, после чего принять решение о рассмотрении дела в отсутствие указанных лиц либо об отложении рассмотрения дела.</w:t>
      </w:r>
    </w:p>
    <w:p w:rsidR="00EE0B21" w:rsidP="001A2202">
      <w:pPr>
        <w:ind w:firstLine="708"/>
        <w:jc w:val="both"/>
      </w:pPr>
      <w:r>
        <w:t xml:space="preserve">Как следует из разъяснений, содержащихся в п.6 постановления Пленума Верховного Суда РФ «О некоторых вопросах, возникающих у судов при применении </w:t>
      </w:r>
      <w:r>
        <w:t>КоАП</w:t>
      </w:r>
      <w:r>
        <w:t xml:space="preserve"> РФ», в целях соблюдения установленных </w:t>
      </w:r>
      <w:r w:rsidRPr="00AA7CC4">
        <w:t xml:space="preserve">статьей </w:t>
      </w:r>
      <w:hyperlink r:id="rId5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6. Сроки рассмотрения дела об административном правонарушении" w:history="1">
        <w:r w:rsidRPr="00AA7CC4">
          <w:rPr>
            <w:rStyle w:val="Hyperlink"/>
          </w:rPr>
          <w:t xml:space="preserve">29.6 </w:t>
        </w:r>
        <w:r w:rsidRPr="00AA7CC4">
          <w:rPr>
            <w:rStyle w:val="Hyperlink"/>
          </w:rPr>
          <w:t>КоАП</w:t>
        </w:r>
      </w:hyperlink>
      <w:r w:rsidRPr="00AA7CC4">
        <w:t xml:space="preserve"> РФ сроков</w:t>
      </w:r>
      <w:r>
        <w:t xml:space="preserve">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</w:t>
      </w:r>
      <w:r>
        <w:t xml:space="preserve"> </w:t>
      </w:r>
      <w:r>
        <w:t xml:space="preserve">Поскольку </w:t>
      </w:r>
      <w:r>
        <w:t>КоАП</w:t>
      </w:r>
      <w: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t>СМС-сообщения</w:t>
      </w:r>
      <w:r>
        <w:t>, в случае согласия лица на уведомление таким способом и при фиксации факта отправки и</w:t>
      </w:r>
      <w:r>
        <w:t xml:space="preserve"> доставки </w:t>
      </w:r>
      <w:r>
        <w:t>СМС-извещения</w:t>
      </w:r>
      <w:r>
        <w:t xml:space="preserve"> адресату).</w:t>
      </w:r>
    </w:p>
    <w:p w:rsidR="00EE0B21" w:rsidRPr="00C20851" w:rsidP="001A2202">
      <w:pPr>
        <w:ind w:firstLine="708"/>
        <w:jc w:val="both"/>
      </w:pPr>
      <w:r w:rsidRPr="00C20851"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</w:t>
      </w:r>
      <w:r w:rsidRPr="00C20851">
        <w:t>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C20851"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 w:rsidRPr="00C20851">
        <w:t>Судебное</w:t>
      </w:r>
      <w:r w:rsidRPr="00C20851">
        <w:t>", утвержденных приказом ФГУП "Почта России N 343.</w:t>
      </w:r>
    </w:p>
    <w:p w:rsidR="00EE0B21" w:rsidRPr="00C20851" w:rsidP="001A2202">
      <w:pPr>
        <w:autoSpaceDE w:val="0"/>
        <w:autoSpaceDN w:val="0"/>
        <w:adjustRightInd w:val="0"/>
        <w:ind w:firstLine="708"/>
        <w:jc w:val="both"/>
      </w:pPr>
      <w:r w:rsidRPr="00C20851">
        <w:t>Рассмо</w:t>
      </w:r>
      <w:r>
        <w:t>трение дела было назначено на 20 декабря 2019</w:t>
      </w:r>
      <w:r w:rsidRPr="00C20851">
        <w:t xml:space="preserve"> года в 1</w:t>
      </w:r>
      <w:r>
        <w:t>4</w:t>
      </w:r>
      <w:r w:rsidRPr="00C20851">
        <w:t xml:space="preserve"> час. </w:t>
      </w:r>
      <w:r>
        <w:t>4</w:t>
      </w:r>
      <w:r w:rsidRPr="00C20851">
        <w:t xml:space="preserve">0 мин. и </w:t>
      </w:r>
      <w:r>
        <w:t>Блинов Д.</w:t>
      </w:r>
      <w:r>
        <w:t>Н.</w:t>
      </w:r>
      <w:r w:rsidRPr="00175E24">
        <w:t xml:space="preserve"> </w:t>
      </w:r>
      <w:r w:rsidRPr="00C20851">
        <w:t>был извещен о дне, времени и месте рассмотрения дела посредством направления по адрес</w:t>
      </w:r>
      <w:r w:rsidR="0060173B">
        <w:t>ам</w:t>
      </w:r>
      <w:r w:rsidRPr="00C20851">
        <w:t>, указанн</w:t>
      </w:r>
      <w:r w:rsidR="0060173B">
        <w:t>ым</w:t>
      </w:r>
      <w:r w:rsidRPr="00C20851">
        <w:t xml:space="preserve"> в протоколе об административном правонарушении, заказн</w:t>
      </w:r>
      <w:r w:rsidR="0060173B">
        <w:t>ых</w:t>
      </w:r>
      <w:r w:rsidRPr="00C20851">
        <w:t xml:space="preserve"> пис</w:t>
      </w:r>
      <w:r w:rsidR="0060173B">
        <w:t>ем</w:t>
      </w:r>
      <w:r>
        <w:t xml:space="preserve"> с судебн</w:t>
      </w:r>
      <w:r w:rsidR="0060173B">
        <w:t>ыми</w:t>
      </w:r>
      <w:r>
        <w:t xml:space="preserve"> повестк</w:t>
      </w:r>
      <w:r w:rsidR="0060173B">
        <w:t>ами</w:t>
      </w:r>
      <w:r>
        <w:t xml:space="preserve">, в судебное заседание не явился. Определением суда от </w:t>
      </w:r>
      <w:r w:rsidR="0060173B">
        <w:t>20.12.2019</w:t>
      </w:r>
      <w:r>
        <w:t xml:space="preserve"> рассмотрения дела об административном правонарушении в отношении</w:t>
      </w:r>
      <w:r w:rsidRPr="00E434B5">
        <w:t xml:space="preserve"> </w:t>
      </w:r>
      <w:r w:rsidR="0060173B">
        <w:t>Блинова</w:t>
      </w:r>
      <w:r w:rsidR="0060173B">
        <w:t xml:space="preserve"> Д.Н.</w:t>
      </w:r>
      <w:r w:rsidRPr="00175E24">
        <w:t xml:space="preserve"> </w:t>
      </w:r>
      <w:r>
        <w:t xml:space="preserve">было отложено на </w:t>
      </w:r>
      <w:r w:rsidR="0060173B">
        <w:t>15.01.2020</w:t>
      </w:r>
      <w:r>
        <w:t xml:space="preserve"> на </w:t>
      </w:r>
      <w:r w:rsidR="0060173B">
        <w:t>10</w:t>
      </w:r>
      <w:r>
        <w:t xml:space="preserve"> часов </w:t>
      </w:r>
      <w:r w:rsidR="0060173B">
        <w:t>3</w:t>
      </w:r>
      <w:r>
        <w:t>0 минут,  и</w:t>
      </w:r>
      <w:r w:rsidR="0060173B">
        <w:t xml:space="preserve"> </w:t>
      </w:r>
      <w:r w:rsidR="0060173B">
        <w:t>Блинов Д.</w:t>
      </w:r>
      <w:r w:rsidR="0060173B">
        <w:t xml:space="preserve">Н. </w:t>
      </w:r>
      <w:r w:rsidRPr="00C20851">
        <w:t>был извещен о дне, времени и месте рассмотрения дела посредством направления по адрес</w:t>
      </w:r>
      <w:r w:rsidR="0060173B">
        <w:t>ам</w:t>
      </w:r>
      <w:r w:rsidRPr="00C20851">
        <w:t>, указанн</w:t>
      </w:r>
      <w:r w:rsidR="0060173B">
        <w:t>ым</w:t>
      </w:r>
      <w:r w:rsidRPr="00C20851">
        <w:t xml:space="preserve"> в протоколе об административном правонарушении, заказн</w:t>
      </w:r>
      <w:r w:rsidR="0060173B">
        <w:t xml:space="preserve">ых </w:t>
      </w:r>
      <w:r w:rsidRPr="00C20851">
        <w:t>пис</w:t>
      </w:r>
      <w:r w:rsidR="0060173B">
        <w:t xml:space="preserve">ем </w:t>
      </w:r>
      <w:r>
        <w:t>с судебн</w:t>
      </w:r>
      <w:r w:rsidR="0060173B">
        <w:t>ыми</w:t>
      </w:r>
      <w:r>
        <w:t xml:space="preserve"> повестк</w:t>
      </w:r>
      <w:r w:rsidR="0060173B">
        <w:t>ами</w:t>
      </w:r>
      <w:r>
        <w:t>, в судебное заседание не явился.</w:t>
      </w:r>
      <w:r w:rsidRPr="00C20851">
        <w:t xml:space="preserve">  Согласно почтовому отправлению с судебной повесткой на имя </w:t>
      </w:r>
      <w:r w:rsidR="0060173B">
        <w:t>Блинова</w:t>
      </w:r>
      <w:r w:rsidR="0060173B">
        <w:t xml:space="preserve"> Д.Н.</w:t>
      </w:r>
      <w:r w:rsidRPr="00C20851">
        <w:t xml:space="preserve">,  </w:t>
      </w:r>
      <w:r>
        <w:t xml:space="preserve">судебная повестка </w:t>
      </w:r>
      <w:r w:rsidRPr="00387E15">
        <w:rPr>
          <w:bCs/>
        </w:rPr>
        <w:t>возвращ</w:t>
      </w:r>
      <w:r>
        <w:rPr>
          <w:bCs/>
        </w:rPr>
        <w:t xml:space="preserve">ена </w:t>
      </w:r>
      <w:r w:rsidRPr="00387E15">
        <w:rPr>
          <w:bCs/>
        </w:rPr>
        <w:t>в адрес суда  с</w:t>
      </w:r>
      <w:r>
        <w:rPr>
          <w:bCs/>
        </w:rPr>
        <w:t xml:space="preserve"> пометкой почтового отделения «</w:t>
      </w:r>
      <w:r w:rsidRPr="00387E15">
        <w:rPr>
          <w:bCs/>
        </w:rPr>
        <w:t>за истечением сроков хранения»</w:t>
      </w:r>
      <w:r w:rsidR="009F157A">
        <w:rPr>
          <w:bCs/>
        </w:rPr>
        <w:t xml:space="preserve">, а судебная </w:t>
      </w:r>
      <w:r w:rsidR="009F157A">
        <w:rPr>
          <w:bCs/>
        </w:rPr>
        <w:t>повестка</w:t>
      </w:r>
      <w:r w:rsidR="009F157A">
        <w:rPr>
          <w:bCs/>
        </w:rPr>
        <w:t xml:space="preserve"> направленная по адресу регистрации возвращена  отправителю за истечение сроков хранения.</w:t>
      </w:r>
    </w:p>
    <w:p w:rsidR="00EE0B21" w:rsidRPr="00A14064" w:rsidP="001A2202">
      <w:pPr>
        <w:ind w:firstLine="720"/>
        <w:jc w:val="both"/>
      </w:pPr>
      <w:r w:rsidRPr="00C20851">
        <w:t xml:space="preserve">От </w:t>
      </w:r>
      <w:r w:rsidR="009F157A">
        <w:t>Блинова</w:t>
      </w:r>
      <w:r w:rsidR="009F157A">
        <w:t xml:space="preserve"> Д.Н.</w:t>
      </w:r>
      <w:r>
        <w:t xml:space="preserve"> </w:t>
      </w:r>
      <w:r w:rsidRPr="00C20851">
        <w:t>ходатайства об отложении рассмотрения д</w:t>
      </w:r>
      <w:r>
        <w:t xml:space="preserve">ела мировому судье не поступало, в связи с чем </w:t>
      </w:r>
      <w:r w:rsidRPr="00A14064">
        <w:t xml:space="preserve"> </w:t>
      </w:r>
      <w:r w:rsidRPr="00C20851">
        <w:t xml:space="preserve">мировой судья, признает </w:t>
      </w:r>
      <w:r w:rsidR="009F157A">
        <w:t>Блинова</w:t>
      </w:r>
      <w:r w:rsidR="009F157A">
        <w:t xml:space="preserve"> Д.Н.</w:t>
      </w:r>
      <w:r>
        <w:t xml:space="preserve"> </w:t>
      </w:r>
      <w:r w:rsidRPr="00C20851">
        <w:t xml:space="preserve">надлежащим </w:t>
      </w:r>
      <w:r w:rsidRPr="00C20851">
        <w:t>образом</w:t>
      </w:r>
      <w:r w:rsidRPr="00C20851">
        <w:t xml:space="preserve"> извещенным о месте и времени рассмотрения дела и в соответствии со ст. </w:t>
      </w:r>
      <w:hyperlink r:id="rId6" w:tgtFrame="_blank" w:tooltip="КОАП &gt; 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дмин" w:history="1">
        <w:r w:rsidRPr="00C20851">
          <w:rPr>
            <w:rStyle w:val="Hyperlink"/>
          </w:rPr>
          <w:t xml:space="preserve">25.1 </w:t>
        </w:r>
        <w:r w:rsidRPr="00C20851">
          <w:rPr>
            <w:rStyle w:val="Hyperlink"/>
          </w:rPr>
          <w:t>КоАП</w:t>
        </w:r>
      </w:hyperlink>
      <w:r w:rsidRPr="00C20851">
        <w:t xml:space="preserve"> РФ считает возможным рассмотреть дело в его отсутствие</w:t>
      </w:r>
      <w:r>
        <w:t>.</w:t>
      </w:r>
    </w:p>
    <w:p w:rsidR="00702477" w:rsidP="001A2202">
      <w:pPr>
        <w:ind w:firstLine="708"/>
        <w:jc w:val="both"/>
      </w:pPr>
      <w:r w:rsidRPr="005A17A4">
        <w:t xml:space="preserve">Вина </w:t>
      </w:r>
      <w:r w:rsidR="009F157A">
        <w:t>Блинова</w:t>
      </w:r>
      <w:r w:rsidR="009F157A">
        <w:t xml:space="preserve"> Д.Н.</w:t>
      </w:r>
      <w:r w:rsidRPr="005A17A4">
        <w:t xml:space="preserve"> совершении административного правонарушения, предусмотренного ст. 15.33.2 </w:t>
      </w:r>
      <w:r w:rsidRPr="005A17A4">
        <w:t>КоАП</w:t>
      </w:r>
      <w:r w:rsidRPr="005A17A4">
        <w:t xml:space="preserve"> РФ, подтверждена следующими доказательствами: протоколом об административном правонарушении № </w:t>
      </w:r>
      <w:r w:rsidR="00416E46">
        <w:t>286</w:t>
      </w:r>
      <w:r w:rsidRPr="005A17A4">
        <w:t xml:space="preserve"> от </w:t>
      </w:r>
      <w:r w:rsidR="00416E46">
        <w:t>03.12.2019</w:t>
      </w:r>
      <w:r w:rsidRPr="005A17A4">
        <w:t xml:space="preserve"> г.;   заверенной копией извещения о доставке  сведений о застрахованных лицах за </w:t>
      </w:r>
      <w:r>
        <w:t>март 2019</w:t>
      </w:r>
      <w:r w:rsidRPr="005A17A4">
        <w:t xml:space="preserve">  от –  </w:t>
      </w:r>
      <w:r w:rsidR="00F167DF">
        <w:t>/изъято/</w:t>
      </w:r>
      <w:r w:rsidRPr="005A17A4">
        <w:t xml:space="preserve">с датой  принятии </w:t>
      </w:r>
      <w:r>
        <w:t>29.04.2019</w:t>
      </w:r>
      <w:r w:rsidRPr="005A17A4">
        <w:t xml:space="preserve">; выпиской из Единого государственного  реестра юридических лиц в отношении </w:t>
      </w:r>
      <w:r>
        <w:t>ООО « ПРОФСТРОЙ».</w:t>
      </w:r>
    </w:p>
    <w:p w:rsidR="00F63FEF" w:rsidRPr="005A17A4" w:rsidP="001A2202">
      <w:pPr>
        <w:ind w:firstLine="708"/>
        <w:jc w:val="both"/>
      </w:pPr>
      <w:r w:rsidRPr="005A17A4">
        <w:t>Согласно п. 2.2  ст. 11 Федерального закона от 01.04.1996 № 27-ФЗ «Об индивидуальном (персонифицированном) учете в системе обязательного пенсионного страхования» страхователи в органы Пенсионного фонда Российской Федерации по месту их регистрации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</w:t>
      </w:r>
      <w:r w:rsidRPr="005A17A4">
        <w:t xml:space="preserve">, </w:t>
      </w:r>
      <w:r w:rsidRPr="005A17A4">
        <w:t xml:space="preserve">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7" w:history="1">
        <w:r w:rsidRPr="005A17A4">
          <w:rPr>
            <w:rStyle w:val="a0"/>
          </w:rPr>
          <w:t>сведения</w:t>
        </w:r>
      </w:hyperlink>
      <w:r w:rsidRPr="005A17A4">
        <w:t>:</w:t>
      </w:r>
      <w:r w:rsidRPr="005A17A4">
        <w:t xml:space="preserve"> страховой номер индивидуального лицевого счета;</w:t>
      </w:r>
      <w:r w:rsidRPr="005A17A4">
        <w:t xml:space="preserve"> фамилию, имя и отчество;</w:t>
      </w:r>
      <w:r w:rsidRPr="005A17A4">
        <w:t xml:space="preserve">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F63FEF" w:rsidRPr="005A17A4" w:rsidP="001A2202">
      <w:pPr>
        <w:ind w:firstLine="708"/>
        <w:jc w:val="both"/>
      </w:pPr>
      <w:r w:rsidRPr="005A17A4">
        <w:t xml:space="preserve">При таких обстоятельствах мировой судья считает доказанной вину               </w:t>
      </w:r>
      <w:r w:rsidR="00F167DF">
        <w:t>/</w:t>
      </w:r>
      <w:r w:rsidR="00F167DF">
        <w:t>изъято</w:t>
      </w:r>
      <w:r w:rsidR="00F167DF">
        <w:t>/</w:t>
      </w:r>
      <w:r w:rsidR="00702477">
        <w:t xml:space="preserve"> </w:t>
      </w:r>
      <w:r w:rsidR="00F167DF">
        <w:t>/изъято/</w:t>
      </w:r>
      <w:r w:rsidR="00702477">
        <w:t xml:space="preserve"> </w:t>
      </w:r>
      <w:r w:rsidR="00702477">
        <w:t>Блинова</w:t>
      </w:r>
      <w:r w:rsidR="00702477">
        <w:t xml:space="preserve"> </w:t>
      </w:r>
      <w:r w:rsidR="00F167DF">
        <w:t>Д.Н.</w:t>
      </w:r>
      <w:r w:rsidRPr="005A17A4">
        <w:t xml:space="preserve">, в неисполнении обязанности по своевременному предоставлению в органы Пенсионного фонда РФ, по месту регистрации  не позднее 15-го числа месяца, следующего за отчетным периодом - месяцем, о каждом работающем у него застрахованном лице следующих сведений: фамилия, имя, отчество; страховой номер индивидуального лицевого счета, идентификационный номер налогоплательщика отчета по форме СЗВ-М за </w:t>
      </w:r>
      <w:r w:rsidR="006868B5">
        <w:t>март</w:t>
      </w:r>
      <w:r w:rsidRPr="005A17A4">
        <w:t xml:space="preserve"> 2019 года в срок не позднее 15 </w:t>
      </w:r>
      <w:r w:rsidR="006868B5">
        <w:t>апреля</w:t>
      </w:r>
      <w:r w:rsidRPr="005A17A4">
        <w:t xml:space="preserve"> 2019 года в полном объеме, а квалификацию ее действий по ст. 15.33.2 </w:t>
      </w:r>
      <w:r w:rsidRPr="005A17A4">
        <w:t>КоАП</w:t>
      </w:r>
      <w:r w:rsidRPr="005A17A4">
        <w:t xml:space="preserve"> РФ правильной, поскольку </w:t>
      </w:r>
      <w:r w:rsidR="006868B5">
        <w:t>Блинов Д.</w:t>
      </w:r>
      <w:r w:rsidR="006868B5">
        <w:t>Н.</w:t>
      </w:r>
      <w:r w:rsidRPr="005A17A4">
        <w:t xml:space="preserve">., являясь </w:t>
      </w:r>
      <w:r w:rsidR="00F167DF">
        <w:t>/изъято/</w:t>
      </w:r>
      <w:r w:rsidR="006868B5">
        <w:t xml:space="preserve"> </w:t>
      </w:r>
      <w:r w:rsidR="00F167DF">
        <w:t>/изъято/</w:t>
      </w:r>
      <w:r w:rsidRPr="005A17A4">
        <w:t xml:space="preserve">, не исполнил обязанность по своевременному </w:t>
      </w:r>
      <w:r w:rsidRPr="005A17A4">
        <w:t xml:space="preserve">предоставлению органы Пенсионного фонда РФ, по месту регистрации  не позднее 15-го </w:t>
      </w:r>
      <w:r w:rsidRPr="005A17A4">
        <w:t xml:space="preserve">числа месяца, следующего за отчетным периодом - месяцем, о каждом работающем у нее застрахованном лице следующих сведений: фамилия, имя, отчество; страховой номер индивидуального лицевого счета, идентификационный номер налогоплательщика, то есть не представил отчет по форме СЗВ-М  за </w:t>
      </w:r>
      <w:r w:rsidR="006868B5">
        <w:t>март 2019</w:t>
      </w:r>
      <w:r w:rsidRPr="005A17A4">
        <w:t xml:space="preserve"> года в срок не позднее 15 </w:t>
      </w:r>
      <w:r w:rsidR="006868B5">
        <w:t>апреля 2019 г</w:t>
      </w:r>
      <w:r w:rsidRPr="005A17A4">
        <w:t xml:space="preserve">ода в полном объеме, предоставив его </w:t>
      </w:r>
      <w:r w:rsidR="006868B5">
        <w:t>29</w:t>
      </w:r>
      <w:r w:rsidRPr="005A17A4">
        <w:t>.04.2019 г.</w:t>
      </w:r>
    </w:p>
    <w:p w:rsidR="00F63FEF" w:rsidRPr="005A17A4" w:rsidP="001A2202">
      <w:pPr>
        <w:ind w:firstLine="709"/>
        <w:jc w:val="both"/>
      </w:pPr>
      <w:r w:rsidRPr="005A17A4">
        <w:t xml:space="preserve">При назначении наказания </w:t>
      </w:r>
      <w:r w:rsidR="006868B5">
        <w:t>Блинову</w:t>
      </w:r>
      <w:r w:rsidR="006868B5">
        <w:t xml:space="preserve"> Д.Н.</w:t>
      </w:r>
      <w:r w:rsidRPr="005A17A4">
        <w:t>.  мировой судья учитывает характер совершенного им административного правонарушения, обстоятельства совершения административного правонарушения, личность виновного, его имущественное положение</w:t>
      </w:r>
      <w:r w:rsidRPr="005A17A4">
        <w:rPr>
          <w:color w:val="000000"/>
        </w:rPr>
        <w:t xml:space="preserve">, </w:t>
      </w:r>
      <w:r w:rsidRPr="005A17A4">
        <w:t>обстоятельства смягчающие и отягчающие административную ответственность.</w:t>
      </w:r>
    </w:p>
    <w:p w:rsidR="00F63FEF" w:rsidRPr="005A17A4" w:rsidP="001A2202">
      <w:pPr>
        <w:ind w:firstLine="709"/>
        <w:jc w:val="both"/>
      </w:pPr>
      <w:r>
        <w:t>Отягчающими</w:t>
      </w:r>
      <w:r w:rsidRPr="005A17A4">
        <w:t xml:space="preserve"> вину обстоятельствами суд учитывает, </w:t>
      </w:r>
      <w:r>
        <w:t>повторное совершение административного правонарушения.</w:t>
      </w:r>
    </w:p>
    <w:p w:rsidR="00F63FEF" w:rsidRPr="005A17A4" w:rsidP="001A2202">
      <w:pPr>
        <w:ind w:firstLine="708"/>
        <w:jc w:val="both"/>
      </w:pPr>
      <w:r w:rsidRPr="005A17A4">
        <w:t>С учетом всех обстоятельств, а также личности лица, привлекаемого к административной ответственности, суд считает необходимым назначить наказание в виде административного штрафа.</w:t>
      </w:r>
    </w:p>
    <w:p w:rsidR="00F63FEF" w:rsidRPr="005A17A4" w:rsidP="001A2202">
      <w:pPr>
        <w:ind w:firstLine="709"/>
        <w:jc w:val="both"/>
      </w:pPr>
      <w:r w:rsidRPr="005A17A4">
        <w:t>На основании изложенного и руководствуясь ст.ст., 29.9 – 29.11 Кодекса РФ об административных правонарушениях, мировой судья,</w:t>
      </w:r>
    </w:p>
    <w:p w:rsidR="00F63FEF" w:rsidRPr="005A17A4" w:rsidP="001A2202">
      <w:pPr>
        <w:jc w:val="both"/>
      </w:pPr>
    </w:p>
    <w:p w:rsidR="00F63FEF" w:rsidRPr="00E56356" w:rsidP="001A2202">
      <w:pPr>
        <w:jc w:val="center"/>
        <w:rPr>
          <w:b/>
        </w:rPr>
      </w:pPr>
      <w:r w:rsidRPr="00E56356">
        <w:rPr>
          <w:b/>
        </w:rPr>
        <w:t>ПОСТАНОВИЛ:</w:t>
      </w:r>
    </w:p>
    <w:p w:rsidR="001A2202" w:rsidRPr="005A17A4" w:rsidP="001A2202">
      <w:pPr>
        <w:jc w:val="center"/>
      </w:pPr>
    </w:p>
    <w:p w:rsidR="00F63FEF" w:rsidRPr="005A17A4" w:rsidP="001A2202">
      <w:pPr>
        <w:ind w:firstLine="720"/>
        <w:jc w:val="both"/>
      </w:pPr>
      <w:r w:rsidRPr="005A17A4">
        <w:rPr>
          <w:color w:val="000000"/>
        </w:rPr>
        <w:t xml:space="preserve">  </w:t>
      </w:r>
      <w:r w:rsidR="009B27E8">
        <w:t>/изъято/</w:t>
      </w:r>
      <w:r w:rsidR="009D46E6">
        <w:t xml:space="preserve"> </w:t>
      </w:r>
      <w:r w:rsidR="009B27E8">
        <w:t>/изъято/</w:t>
      </w:r>
      <w:r w:rsidR="009D46E6">
        <w:t xml:space="preserve"> </w:t>
      </w:r>
      <w:r w:rsidR="009D46E6">
        <w:t>Блинова</w:t>
      </w:r>
      <w:r w:rsidR="009D46E6">
        <w:t xml:space="preserve"> </w:t>
      </w:r>
      <w:r w:rsidR="009B27E8">
        <w:t>Д.Н.</w:t>
      </w:r>
      <w:r w:rsidR="009D46E6">
        <w:t xml:space="preserve"> </w:t>
      </w:r>
      <w:r w:rsidRPr="005A17A4">
        <w:rPr>
          <w:color w:val="000000"/>
        </w:rPr>
        <w:t xml:space="preserve">признать виновным в совершении административного правонарушения, предусмотренного    </w:t>
      </w:r>
      <w:r w:rsidRPr="005A17A4">
        <w:t xml:space="preserve">ст. 15.33.2 </w:t>
      </w:r>
      <w:r w:rsidRPr="005A17A4">
        <w:t>КоАП</w:t>
      </w:r>
      <w:r w:rsidRPr="005A17A4">
        <w:t xml:space="preserve"> РФ </w:t>
      </w:r>
      <w:r w:rsidRPr="005A17A4">
        <w:rPr>
          <w:color w:val="000000"/>
        </w:rPr>
        <w:t xml:space="preserve">и назначить ему наказание в виде </w:t>
      </w:r>
      <w:r w:rsidRPr="005A17A4">
        <w:t>штрафа в размере 300 (триста) рублей.</w:t>
      </w:r>
    </w:p>
    <w:p w:rsidR="00A714D1" w:rsidRPr="00A714D1" w:rsidP="001A2202">
      <w:pPr>
        <w:ind w:firstLine="708"/>
        <w:jc w:val="both"/>
        <w:rPr>
          <w:lang w:val="en-US"/>
        </w:rPr>
      </w:pPr>
      <w:r w:rsidRPr="005A17A4">
        <w:t xml:space="preserve">Разъяснить, что штраф должен быть уплачен не позднее 60 дней со дня вступления постановления о наложении административного штрафа в законную силу по следующим реквизитам: получатель: </w:t>
      </w:r>
      <w:r>
        <w:t xml:space="preserve">получатель:  УФК по Республике Крым (Министерство юстиции Республики Крым, л/с 04752203230) ИНН: 9102013284, КПП: 910201001, Банк получателя: Отделение по Республике Крым Южного главного управления ЦБРФ, БИК: 043510001, Счет: 40101810335100010001, ОКТМО </w:t>
      </w:r>
      <w:r w:rsidRPr="00A714D1">
        <w:t>35715000</w:t>
      </w:r>
      <w:r>
        <w:t xml:space="preserve">, КБК </w:t>
      </w:r>
      <w:r w:rsidRPr="00A714D1">
        <w:t>828 1 16 01153 01 0332 140</w:t>
      </w:r>
      <w:r>
        <w:t>, УИН 0, УИД</w:t>
      </w:r>
      <w:r>
        <w:rPr>
          <w:lang w:val="en-US"/>
        </w:rPr>
        <w:t xml:space="preserve"> 91MS0051-01-2019-001337-59/</w:t>
      </w:r>
    </w:p>
    <w:p w:rsidR="00F63FEF" w:rsidRPr="005A17A4" w:rsidP="001A2202">
      <w:pPr>
        <w:ind w:firstLine="708"/>
        <w:jc w:val="both"/>
      </w:pPr>
      <w:r w:rsidRPr="005A17A4">
        <w:rPr>
          <w:color w:val="000000"/>
        </w:rPr>
        <w:t xml:space="preserve">        Разъяснить лицу, привлеченному к административной ответственности, что копию документа, подтверждающего уплату штрафа направить мировому судье, вынесшему постановление. Согласно ст. 20.25 ч.1 Кодекса РФ об административных правонарушениях</w:t>
      </w:r>
      <w:r w:rsidRPr="005A17A4">
        <w:rPr>
          <w:bCs/>
          <w:color w:val="000000"/>
        </w:rPr>
        <w:t xml:space="preserve"> неуплата административного штрафа в установленный срок влечет </w:t>
      </w:r>
      <w:r w:rsidRPr="005A17A4">
        <w:rPr>
          <w:color w:val="000000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F63FEF" w:rsidP="001A2202">
      <w:pPr>
        <w:ind w:firstLine="720"/>
        <w:jc w:val="both"/>
      </w:pPr>
      <w:r w:rsidRPr="005A17A4"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постановления, путем подачи жалобы через судебный участок № 45 Керченского судебного района.</w:t>
      </w:r>
    </w:p>
    <w:p w:rsidR="00F167DF" w:rsidRPr="00832C90" w:rsidP="00F167DF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</w:t>
      </w:r>
      <w:r>
        <w:t>О.В. Волошина</w:t>
      </w:r>
    </w:p>
    <w:p w:rsidR="00F167DF" w:rsidRPr="00832C90" w:rsidP="00F167DF">
      <w:pPr>
        <w:contextualSpacing/>
      </w:pPr>
      <w:r w:rsidRPr="00832C90">
        <w:t>ДЕПЕРСОНИФИКАЦИЮ</w:t>
      </w:r>
    </w:p>
    <w:p w:rsidR="00F167DF" w:rsidRPr="00832C90" w:rsidP="00F167DF">
      <w:pPr>
        <w:contextualSpacing/>
      </w:pPr>
      <w:r w:rsidRPr="00832C90">
        <w:t>Лингвистический контроль</w:t>
      </w:r>
    </w:p>
    <w:p w:rsidR="00F167DF" w:rsidRPr="00832C90" w:rsidP="00F167DF">
      <w:pPr>
        <w:contextualSpacing/>
      </w:pPr>
      <w:r w:rsidRPr="00832C90">
        <w:t>произвел</w:t>
      </w:r>
    </w:p>
    <w:p w:rsidR="00F167DF" w:rsidRPr="00832C90" w:rsidP="00F167DF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F167DF" w:rsidRPr="00832C90" w:rsidP="00F167DF">
      <w:pPr>
        <w:contextualSpacing/>
      </w:pPr>
    </w:p>
    <w:p w:rsidR="00F167DF" w:rsidRPr="00832C90" w:rsidP="00F167DF">
      <w:pPr>
        <w:contextualSpacing/>
      </w:pPr>
      <w:r w:rsidRPr="00832C90">
        <w:t>СОГЛАСОВАНО</w:t>
      </w:r>
    </w:p>
    <w:p w:rsidR="00F167DF" w:rsidRPr="00832C90" w:rsidP="00F167DF">
      <w:pPr>
        <w:contextualSpacing/>
      </w:pPr>
    </w:p>
    <w:p w:rsidR="00F167DF" w:rsidRPr="00832C90" w:rsidP="00F167DF">
      <w:pPr>
        <w:contextualSpacing/>
      </w:pPr>
      <w:r w:rsidRPr="00832C90">
        <w:t xml:space="preserve">Судья_________ </w:t>
      </w:r>
      <w:r>
        <w:t>О.В. Волошина</w:t>
      </w:r>
    </w:p>
    <w:p w:rsidR="00F167DF" w:rsidRPr="00832C90" w:rsidP="00F167DF">
      <w:pPr>
        <w:contextualSpacing/>
      </w:pPr>
    </w:p>
    <w:p w:rsidR="00F167DF" w:rsidP="00F167DF">
      <w:pPr>
        <w:contextualSpacing/>
      </w:pPr>
      <w:r w:rsidRPr="00832C90">
        <w:t>«_</w:t>
      </w:r>
      <w:r>
        <w:t>21</w:t>
      </w:r>
      <w:r w:rsidRPr="00832C90">
        <w:t xml:space="preserve">__» </w:t>
      </w:r>
      <w:r w:rsidRPr="00832C90">
        <w:t>__</w:t>
      </w:r>
      <w:r>
        <w:t>января</w:t>
      </w:r>
      <w:r w:rsidRPr="00832C90">
        <w:t>__ 20</w:t>
      </w:r>
      <w:r>
        <w:t>20</w:t>
      </w:r>
      <w:r w:rsidRPr="00832C90">
        <w:t xml:space="preserve"> г.</w:t>
      </w:r>
    </w:p>
    <w:p w:rsidR="00F167DF" w:rsidP="00F167DF"/>
    <w:sectPr w:rsidSect="00443EB5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D3C23"/>
    <w:rsid w:val="000019C5"/>
    <w:rsid w:val="00013D7D"/>
    <w:rsid w:val="00021ECB"/>
    <w:rsid w:val="00060B34"/>
    <w:rsid w:val="00092795"/>
    <w:rsid w:val="000E0C4B"/>
    <w:rsid w:val="00132DBA"/>
    <w:rsid w:val="00152F33"/>
    <w:rsid w:val="00174E59"/>
    <w:rsid w:val="00175E24"/>
    <w:rsid w:val="00190CAE"/>
    <w:rsid w:val="001A2202"/>
    <w:rsid w:val="001F11BD"/>
    <w:rsid w:val="001F5826"/>
    <w:rsid w:val="001F74A5"/>
    <w:rsid w:val="002219F7"/>
    <w:rsid w:val="00252E34"/>
    <w:rsid w:val="00283EE9"/>
    <w:rsid w:val="00287BAC"/>
    <w:rsid w:val="0031007C"/>
    <w:rsid w:val="0034048D"/>
    <w:rsid w:val="00362A51"/>
    <w:rsid w:val="00387E15"/>
    <w:rsid w:val="003B3ABC"/>
    <w:rsid w:val="003F50B2"/>
    <w:rsid w:val="00410AEF"/>
    <w:rsid w:val="00416E46"/>
    <w:rsid w:val="00423FF6"/>
    <w:rsid w:val="00425396"/>
    <w:rsid w:val="00443EB5"/>
    <w:rsid w:val="00457678"/>
    <w:rsid w:val="004605DA"/>
    <w:rsid w:val="004B4FCF"/>
    <w:rsid w:val="004D1E72"/>
    <w:rsid w:val="004E6EDD"/>
    <w:rsid w:val="00507A4B"/>
    <w:rsid w:val="00521377"/>
    <w:rsid w:val="005A17A4"/>
    <w:rsid w:val="005B096D"/>
    <w:rsid w:val="005D3C23"/>
    <w:rsid w:val="005D662C"/>
    <w:rsid w:val="005E3279"/>
    <w:rsid w:val="0060173B"/>
    <w:rsid w:val="00604305"/>
    <w:rsid w:val="00605BF6"/>
    <w:rsid w:val="0064259D"/>
    <w:rsid w:val="00672B8B"/>
    <w:rsid w:val="006868B5"/>
    <w:rsid w:val="006A0852"/>
    <w:rsid w:val="006D2E89"/>
    <w:rsid w:val="00702477"/>
    <w:rsid w:val="00720721"/>
    <w:rsid w:val="0073005E"/>
    <w:rsid w:val="00764FCE"/>
    <w:rsid w:val="00782E09"/>
    <w:rsid w:val="0079312D"/>
    <w:rsid w:val="007B0929"/>
    <w:rsid w:val="007B1507"/>
    <w:rsid w:val="007B20FC"/>
    <w:rsid w:val="007E143E"/>
    <w:rsid w:val="007F6CF0"/>
    <w:rsid w:val="00800670"/>
    <w:rsid w:val="0080469A"/>
    <w:rsid w:val="00832357"/>
    <w:rsid w:val="00832C90"/>
    <w:rsid w:val="0086437B"/>
    <w:rsid w:val="008F4BB9"/>
    <w:rsid w:val="0091049F"/>
    <w:rsid w:val="00927614"/>
    <w:rsid w:val="00937893"/>
    <w:rsid w:val="0095120E"/>
    <w:rsid w:val="009603C1"/>
    <w:rsid w:val="0097216A"/>
    <w:rsid w:val="009B138B"/>
    <w:rsid w:val="009B27E8"/>
    <w:rsid w:val="009B58EB"/>
    <w:rsid w:val="009D46E6"/>
    <w:rsid w:val="009F157A"/>
    <w:rsid w:val="00A14064"/>
    <w:rsid w:val="00A33955"/>
    <w:rsid w:val="00A436A8"/>
    <w:rsid w:val="00A714D1"/>
    <w:rsid w:val="00AA7CC4"/>
    <w:rsid w:val="00AD5B65"/>
    <w:rsid w:val="00B078A5"/>
    <w:rsid w:val="00B6056D"/>
    <w:rsid w:val="00B70041"/>
    <w:rsid w:val="00B9242D"/>
    <w:rsid w:val="00B9508F"/>
    <w:rsid w:val="00BA1BA3"/>
    <w:rsid w:val="00BA683B"/>
    <w:rsid w:val="00BB658A"/>
    <w:rsid w:val="00BD3EF4"/>
    <w:rsid w:val="00BF556E"/>
    <w:rsid w:val="00C20851"/>
    <w:rsid w:val="00C22274"/>
    <w:rsid w:val="00C65B3C"/>
    <w:rsid w:val="00C86BA3"/>
    <w:rsid w:val="00C93949"/>
    <w:rsid w:val="00CB1865"/>
    <w:rsid w:val="00CC22CA"/>
    <w:rsid w:val="00CC3FA3"/>
    <w:rsid w:val="00CD2C0A"/>
    <w:rsid w:val="00CE6D5A"/>
    <w:rsid w:val="00D034C0"/>
    <w:rsid w:val="00D251FC"/>
    <w:rsid w:val="00D37C3E"/>
    <w:rsid w:val="00D92D4A"/>
    <w:rsid w:val="00DB0DE1"/>
    <w:rsid w:val="00DC0273"/>
    <w:rsid w:val="00DC75CA"/>
    <w:rsid w:val="00DE5277"/>
    <w:rsid w:val="00DF36B2"/>
    <w:rsid w:val="00E23646"/>
    <w:rsid w:val="00E30072"/>
    <w:rsid w:val="00E434B5"/>
    <w:rsid w:val="00E56356"/>
    <w:rsid w:val="00E94FEE"/>
    <w:rsid w:val="00EE0B21"/>
    <w:rsid w:val="00EF41B6"/>
    <w:rsid w:val="00F043E4"/>
    <w:rsid w:val="00F15E50"/>
    <w:rsid w:val="00F167DF"/>
    <w:rsid w:val="00F63FEF"/>
    <w:rsid w:val="00F939C2"/>
    <w:rsid w:val="00FC47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3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D3C2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5D3C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5D3C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semiHidden/>
    <w:unhideWhenUsed/>
    <w:rsid w:val="00507A4B"/>
    <w:rPr>
      <w:color w:val="0000FF"/>
      <w:u w:val="single"/>
    </w:rPr>
  </w:style>
  <w:style w:type="character" w:customStyle="1" w:styleId="a0">
    <w:name w:val="Гипертекстовая ссылка"/>
    <w:basedOn w:val="DefaultParagraphFont"/>
    <w:uiPriority w:val="99"/>
    <w:rsid w:val="00F63FEF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9/statia-29.7/?marker=fdoctlaw" TargetMode="External" /><Relationship Id="rId5" Type="http://schemas.openxmlformats.org/officeDocument/2006/relationships/hyperlink" Target="http://sudact.ru/law/koap/razdel-iv/glava-29/statia-29.6/?marker=fdoctlaw" TargetMode="External" /><Relationship Id="rId6" Type="http://schemas.openxmlformats.org/officeDocument/2006/relationships/hyperlink" Target="http://sudact.ru/law/koap/razdel-iv/glava-25/statia-25.1/?marker=fdoctlaw" TargetMode="External" /><Relationship Id="rId7" Type="http://schemas.openxmlformats.org/officeDocument/2006/relationships/hyperlink" Target="garantF1://71237546.100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