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81C85" w:rsidRPr="00194DAF" w:rsidP="00C81C85">
      <w:pPr>
        <w:pStyle w:val="Title"/>
        <w:ind w:left="6372"/>
        <w:jc w:val="left"/>
      </w:pPr>
      <w:r w:rsidRPr="00194DAF">
        <w:t xml:space="preserve">           Дело № 5-51-11/2018</w:t>
      </w:r>
    </w:p>
    <w:p w:rsidR="00C81C85" w:rsidRPr="00194DAF" w:rsidP="00C81C85">
      <w:pPr>
        <w:pStyle w:val="Title"/>
        <w:ind w:left="6372"/>
        <w:jc w:val="left"/>
      </w:pPr>
    </w:p>
    <w:p w:rsidR="00C81C85" w:rsidRPr="00194DAF" w:rsidP="00C81C85">
      <w:pPr>
        <w:pStyle w:val="Title"/>
      </w:pPr>
      <w:r w:rsidRPr="00194DAF">
        <w:t>ПОСТАНОВЛЕНИЕ</w:t>
      </w:r>
    </w:p>
    <w:p w:rsidR="00C81C85" w:rsidRPr="00194DAF" w:rsidP="00C81C85">
      <w:pPr>
        <w:pStyle w:val="Title"/>
      </w:pPr>
      <w:r w:rsidRPr="00194DAF">
        <w:t>по делу об административном правонарушении</w:t>
      </w:r>
    </w:p>
    <w:p w:rsidR="00C81C85" w:rsidRPr="00194DAF" w:rsidP="00C81C85">
      <w:pPr>
        <w:jc w:val="both"/>
      </w:pPr>
    </w:p>
    <w:p w:rsidR="00C81C85" w:rsidRPr="00194DAF" w:rsidP="00C81C85">
      <w:pPr>
        <w:jc w:val="both"/>
      </w:pPr>
      <w:r w:rsidRPr="00447E42">
        <w:t xml:space="preserve">01 </w:t>
      </w:r>
      <w:r w:rsidRPr="00194DAF">
        <w:t>февраля 2018</w:t>
      </w:r>
      <w:r w:rsidRPr="00194DAF" w:rsidR="00451695">
        <w:t xml:space="preserve"> года</w:t>
      </w:r>
      <w:r w:rsidRPr="00194DAF">
        <w:t xml:space="preserve">                                                          </w:t>
      </w:r>
      <w:r w:rsidRPr="00194DAF">
        <w:tab/>
        <w:t xml:space="preserve">                                        </w:t>
      </w:r>
      <w:r w:rsidRPr="00194DAF" w:rsidR="00451695">
        <w:t xml:space="preserve">     </w:t>
      </w:r>
      <w:r w:rsidRPr="00194DAF">
        <w:t xml:space="preserve">г. Керчь </w:t>
      </w:r>
    </w:p>
    <w:p w:rsidR="00C81C85" w:rsidRPr="00194DAF" w:rsidP="00C81C85">
      <w:pPr>
        <w:jc w:val="both"/>
      </w:pPr>
    </w:p>
    <w:p w:rsidR="00C81C85" w:rsidRPr="00194DAF" w:rsidP="00C81C85">
      <w:pPr>
        <w:ind w:firstLine="708"/>
        <w:jc w:val="both"/>
      </w:pPr>
      <w:r w:rsidRPr="00194DAF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C81C85" w:rsidRPr="00194DAF" w:rsidP="00C81C85">
      <w:pPr>
        <w:jc w:val="both"/>
      </w:pPr>
      <w:r w:rsidRPr="00194DAF">
        <w:t xml:space="preserve">     </w:t>
      </w:r>
      <w:r w:rsidRPr="00194DAF">
        <w:tab/>
        <w:t>с участием лица, привлекаемого к административной ответственности,</w:t>
      </w:r>
    </w:p>
    <w:p w:rsidR="00C81C85" w:rsidRPr="00194DAF" w:rsidP="00C81C85">
      <w:pPr>
        <w:ind w:firstLine="708"/>
        <w:jc w:val="both"/>
        <w:rPr>
          <w:b/>
          <w:bCs/>
        </w:rPr>
      </w:pPr>
      <w:r w:rsidRPr="00194DAF">
        <w:t xml:space="preserve">рассмотрев дело об административном правонарушении в отношении должностного лица – </w:t>
      </w:r>
      <w:r w:rsidR="00A567C4">
        <w:t>/изъято/</w:t>
      </w:r>
      <w:r w:rsidRPr="00194DAF">
        <w:t xml:space="preserve"> </w:t>
      </w:r>
      <w:r w:rsidR="00A567C4">
        <w:t>/изъято/</w:t>
      </w:r>
      <w:r w:rsidRPr="00194DAF" w:rsidR="00A567C4">
        <w:t xml:space="preserve"> </w:t>
      </w:r>
      <w:r w:rsidRPr="00194DAF">
        <w:t xml:space="preserve">  - Москаленко </w:t>
      </w:r>
      <w:r w:rsidR="00A567C4">
        <w:t>О.А.</w:t>
      </w:r>
      <w:r w:rsidRPr="00194DAF">
        <w:t xml:space="preserve">, </w:t>
      </w:r>
      <w:r w:rsidR="00A567C4">
        <w:t>/изъято/</w:t>
      </w:r>
      <w:r w:rsidRPr="00194DAF" w:rsidR="00A567C4">
        <w:t xml:space="preserve"> </w:t>
      </w:r>
      <w:r w:rsidR="00A567C4">
        <w:t xml:space="preserve"> </w:t>
      </w:r>
      <w:r w:rsidRPr="00194DAF">
        <w:t xml:space="preserve">года рождения, уроженки </w:t>
      </w:r>
      <w:r w:rsidR="00A567C4">
        <w:t>/изъято/</w:t>
      </w:r>
      <w:r w:rsidRPr="00194DAF">
        <w:t xml:space="preserve">, гражданки </w:t>
      </w:r>
      <w:r w:rsidR="00A567C4">
        <w:t>/изъято/</w:t>
      </w:r>
      <w:r w:rsidRPr="00194DAF" w:rsidR="00A567C4">
        <w:t xml:space="preserve"> </w:t>
      </w:r>
      <w:r w:rsidRPr="00194DAF">
        <w:t xml:space="preserve">, </w:t>
      </w:r>
      <w:r w:rsidR="00A567C4">
        <w:t>/изъято/</w:t>
      </w:r>
      <w:r w:rsidRPr="00194DAF" w:rsidR="00A567C4">
        <w:t xml:space="preserve"> </w:t>
      </w:r>
      <w:r w:rsidRPr="00194DAF">
        <w:t xml:space="preserve">,  зарегистрированной  по адресу: </w:t>
      </w:r>
      <w:r w:rsidR="00A567C4">
        <w:t>/изъято/</w:t>
      </w:r>
      <w:r w:rsidRPr="00194DAF" w:rsidR="00A567C4">
        <w:t xml:space="preserve">   </w:t>
      </w:r>
      <w:r w:rsidRPr="00194DAF">
        <w:t xml:space="preserve">, привлекаемой к административной ответственности по ст. 15.33.2. КоАП РФ, </w:t>
      </w:r>
    </w:p>
    <w:p w:rsidR="00C81C85" w:rsidRPr="00194DAF" w:rsidP="00C81C85">
      <w:pPr>
        <w:jc w:val="center"/>
        <w:rPr>
          <w:b/>
          <w:bCs/>
        </w:rPr>
      </w:pPr>
    </w:p>
    <w:p w:rsidR="00C81C85" w:rsidRPr="00194DAF" w:rsidP="00C81C85">
      <w:pPr>
        <w:jc w:val="center"/>
        <w:rPr>
          <w:b/>
          <w:bCs/>
        </w:rPr>
      </w:pPr>
      <w:r w:rsidRPr="00194DAF">
        <w:rPr>
          <w:b/>
          <w:bCs/>
        </w:rPr>
        <w:t>УСТАНОВИЛ:</w:t>
      </w:r>
    </w:p>
    <w:p w:rsidR="00C81C85" w:rsidRPr="00194DAF" w:rsidP="00C81C85">
      <w:pPr>
        <w:jc w:val="both"/>
        <w:rPr>
          <w:b/>
          <w:bCs/>
        </w:rPr>
      </w:pPr>
    </w:p>
    <w:p w:rsidR="00C81C85" w:rsidRPr="00194DAF" w:rsidP="00C81C85">
      <w:pPr>
        <w:ind w:firstLine="709"/>
        <w:jc w:val="both"/>
      </w:pPr>
      <w:r w:rsidRPr="00194DAF">
        <w:t xml:space="preserve">Должностное лицо, </w:t>
      </w:r>
      <w:r w:rsidR="00697CE3">
        <w:t>/изъято/изъято/</w:t>
      </w:r>
      <w:r w:rsidRPr="00194DAF" w:rsidR="00697CE3">
        <w:t xml:space="preserve"> </w:t>
      </w:r>
      <w:r w:rsidRPr="00194DAF">
        <w:t>- Москаленко О.А., привлекается к административной ответственности по ст.15.33.2. КоАП РФ.</w:t>
      </w:r>
    </w:p>
    <w:p w:rsidR="00194DAF" w:rsidP="00C81C85">
      <w:pPr>
        <w:ind w:firstLine="709"/>
        <w:jc w:val="both"/>
      </w:pPr>
    </w:p>
    <w:p w:rsidR="00C81C85" w:rsidRPr="00194DAF" w:rsidP="00C81C85">
      <w:pPr>
        <w:ind w:firstLine="709"/>
        <w:jc w:val="both"/>
      </w:pPr>
      <w:r w:rsidRPr="00194DAF">
        <w:t>Согласно, протокол</w:t>
      </w:r>
      <w:r w:rsidR="004226E0">
        <w:t>у</w:t>
      </w:r>
      <w:r w:rsidRPr="00194DAF">
        <w:t xml:space="preserve"> об административном правонарушении № </w:t>
      </w:r>
      <w:r w:rsidR="00697CE3">
        <w:t>/изъято/</w:t>
      </w:r>
      <w:r w:rsidRPr="00194DAF" w:rsidR="00697CE3">
        <w:t xml:space="preserve">   </w:t>
      </w:r>
      <w:r w:rsidRPr="00194DAF">
        <w:t xml:space="preserve"> от 13.11.2018 года (л.д. 3),  Москаленко О.А., являясь должностным лицом – </w:t>
      </w:r>
      <w:r w:rsidR="00697CE3">
        <w:t>/изъято/</w:t>
      </w:r>
      <w:r w:rsidRPr="00194DAF" w:rsidR="00697CE3">
        <w:t xml:space="preserve">   </w:t>
      </w:r>
      <w:r w:rsidRPr="00194DAF">
        <w:t>18.07.2017 года в 00 часов 01 минут находясь по адресу (юридическому адресу регистрации юр</w:t>
      </w:r>
      <w:r w:rsidRPr="00194DAF" w:rsidR="00FE3CA4">
        <w:t xml:space="preserve">идического </w:t>
      </w:r>
      <w:r w:rsidRPr="00194DAF">
        <w:t xml:space="preserve">лица) г. Керчь ул. Победы, </w:t>
      </w:r>
      <w:r w:rsidR="00697CE3">
        <w:t>/изъято/</w:t>
      </w:r>
      <w:r w:rsidRPr="00194DAF" w:rsidR="00697CE3">
        <w:t xml:space="preserve">   </w:t>
      </w:r>
      <w:r w:rsidRPr="00194DAF">
        <w:t>,  не предоставила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июнь 2017 года, в установленный законом срок, до 17 июля 2017 года,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BC20A6" w:rsidRPr="00194DAF" w:rsidP="00C81C85">
      <w:pPr>
        <w:ind w:firstLine="709"/>
        <w:jc w:val="both"/>
      </w:pPr>
    </w:p>
    <w:p w:rsidR="00C81C85" w:rsidRPr="00194DAF" w:rsidP="00C81C85">
      <w:pPr>
        <w:ind w:firstLine="709"/>
        <w:jc w:val="both"/>
      </w:pPr>
      <w:r w:rsidRPr="00194DAF">
        <w:t xml:space="preserve">Уведомление о составлении протокола об административном правонарушении было направлено </w:t>
      </w:r>
      <w:r w:rsidRPr="00194DAF">
        <w:t>лицу, привлекаемому к административной ответственности, почт</w:t>
      </w:r>
      <w:r w:rsidRPr="00194DAF">
        <w:t>ой</w:t>
      </w:r>
      <w:r w:rsidRPr="00194DAF">
        <w:t xml:space="preserve"> 1</w:t>
      </w:r>
      <w:r w:rsidRPr="00194DAF">
        <w:t>0</w:t>
      </w:r>
      <w:r w:rsidRPr="00194DAF">
        <w:t>.1</w:t>
      </w:r>
      <w:r w:rsidRPr="00194DAF">
        <w:t>0</w:t>
      </w:r>
      <w:r w:rsidRPr="00194DAF">
        <w:t>.2017 года</w:t>
      </w:r>
      <w:r w:rsidRPr="00194DAF">
        <w:t>, по месту работы, по месту фактического  жительства и по месту регистрации</w:t>
      </w:r>
      <w:r w:rsidRPr="00194DAF">
        <w:t xml:space="preserve"> (л.д.</w:t>
      </w:r>
      <w:r w:rsidRPr="00194DAF">
        <w:t>8-12</w:t>
      </w:r>
      <w:r w:rsidRPr="00194DAF">
        <w:t>).</w:t>
      </w:r>
    </w:p>
    <w:p w:rsidR="00BC20A6" w:rsidRPr="00194DAF" w:rsidP="00C81C85">
      <w:pPr>
        <w:ind w:firstLine="709"/>
        <w:jc w:val="both"/>
      </w:pPr>
      <w:r w:rsidRPr="00194DAF">
        <w:t xml:space="preserve">Единственным подтверждением получения копии уведомления о составлении протокола об административном правонарушении является получение неизвестным лицом от имени </w:t>
      </w:r>
      <w:r w:rsidR="00697CE3">
        <w:t>/изъято/</w:t>
      </w:r>
      <w:r w:rsidRPr="00194DAF" w:rsidR="00697CE3">
        <w:t xml:space="preserve">   </w:t>
      </w:r>
      <w:r w:rsidRPr="00194DAF">
        <w:t xml:space="preserve">, что подтверждается почтовым уведомлением (л.д. 12). </w:t>
      </w:r>
    </w:p>
    <w:p w:rsidR="00BC20A6" w:rsidRPr="00194DAF" w:rsidP="00C81C85">
      <w:pPr>
        <w:ind w:firstLine="709"/>
        <w:jc w:val="both"/>
      </w:pPr>
      <w:r w:rsidRPr="00194DAF">
        <w:t>Однако, в данный период времени Москаленко О.А. не работала в данной организации с 17.07.2018 года</w:t>
      </w:r>
      <w:r w:rsidRPr="00194DAF" w:rsidR="00194DAF">
        <w:t>, в связи с чем суд не может считать его надлежащим</w:t>
      </w:r>
      <w:r w:rsidRPr="00194DAF">
        <w:t>.</w:t>
      </w:r>
    </w:p>
    <w:p w:rsidR="00BC20A6" w:rsidRPr="00194DAF" w:rsidP="00C81C85">
      <w:pPr>
        <w:ind w:firstLine="709"/>
        <w:jc w:val="both"/>
      </w:pPr>
    </w:p>
    <w:p w:rsidR="00BC20A6" w:rsidRPr="00194DAF" w:rsidP="00C81C85">
      <w:pPr>
        <w:ind w:firstLine="709"/>
        <w:jc w:val="both"/>
      </w:pPr>
      <w:r w:rsidRPr="00194DAF">
        <w:t>Копия протокола была направлена</w:t>
      </w:r>
      <w:r w:rsidRPr="00194DAF" w:rsidR="00C81C85">
        <w:t xml:space="preserve"> </w:t>
      </w:r>
      <w:r w:rsidRPr="00194DAF" w:rsidR="00194DAF">
        <w:t xml:space="preserve">Москаленко О.А. </w:t>
      </w:r>
      <w:r w:rsidRPr="00194DAF">
        <w:t>14.11.2017 года (л.д. 4-6).</w:t>
      </w:r>
    </w:p>
    <w:p w:rsidR="00C81C85" w:rsidRPr="00194DAF" w:rsidP="00C81C85">
      <w:pPr>
        <w:ind w:firstLine="709"/>
        <w:jc w:val="both"/>
      </w:pPr>
      <w:r w:rsidRPr="00194DAF">
        <w:t>Сведения о получении копии протокола лицом, привлекаемым к административной ответственности, к материалам дела не приобщены.</w:t>
      </w:r>
    </w:p>
    <w:p w:rsidR="00BC20A6" w:rsidRPr="00194DAF" w:rsidP="00C81C85">
      <w:pPr>
        <w:ind w:firstLine="708"/>
        <w:jc w:val="both"/>
      </w:pPr>
    </w:p>
    <w:p w:rsidR="00BC20A6" w:rsidRPr="00194DAF" w:rsidP="00C81C85">
      <w:pPr>
        <w:ind w:firstLine="708"/>
        <w:jc w:val="both"/>
      </w:pPr>
      <w:r w:rsidRPr="00194DAF">
        <w:t xml:space="preserve">В судебном заседании Москаленко О.А. своей вины в совершении инкриминируемого ей правонарушения не признала и пояснила, что 17.07.2017 года она была принята на работу в </w:t>
      </w:r>
      <w:r w:rsidR="00697CE3">
        <w:t>/изъято/</w:t>
      </w:r>
      <w:r w:rsidRPr="00194DAF" w:rsidR="00697CE3">
        <w:t xml:space="preserve">   </w:t>
      </w:r>
      <w:r w:rsidRPr="00194DAF">
        <w:t xml:space="preserve">, о чем к материалам дела просила приобщить приказ о приеме на работу в качестве заместителя директора. Перед этим она уволилась из </w:t>
      </w:r>
      <w:r w:rsidR="00697CE3">
        <w:t>/изъято/</w:t>
      </w:r>
      <w:r w:rsidRPr="00194DAF" w:rsidR="00697CE3">
        <w:t xml:space="preserve">   </w:t>
      </w:r>
      <w:r w:rsidRPr="00194DAF">
        <w:t>, а соответственно не может нести ответственность за не представление отчета</w:t>
      </w:r>
      <w:r w:rsidRPr="00194DAF" w:rsidR="00D2679C">
        <w:t>.</w:t>
      </w:r>
      <w:r w:rsidRPr="00194DAF" w:rsidR="00FE3CA4">
        <w:t xml:space="preserve"> </w:t>
      </w:r>
    </w:p>
    <w:p w:rsidR="00D2679C" w:rsidRPr="00194DAF" w:rsidP="00C81C85">
      <w:pPr>
        <w:ind w:firstLine="708"/>
        <w:jc w:val="both"/>
      </w:pPr>
      <w:r w:rsidRPr="00194DAF">
        <w:t>О</w:t>
      </w:r>
      <w:r w:rsidRPr="00194DAF" w:rsidR="00FE3CA4">
        <w:t xml:space="preserve"> дате и времени составления протокола об административном правонарушении она не была уведомлена надлежащим образом. Полагает, что нарушение процедуры привлечения к административной ответственности является основание</w:t>
      </w:r>
      <w:r w:rsidR="004226E0">
        <w:t>м</w:t>
      </w:r>
      <w:r w:rsidRPr="00194DAF" w:rsidR="00FE3CA4">
        <w:t xml:space="preserve"> для прекращения производства по делу. </w:t>
      </w:r>
    </w:p>
    <w:p w:rsidR="00AE0823" w:rsidRPr="00194DAF">
      <w:pPr>
        <w:spacing w:after="1" w:line="220" w:lineRule="atLeast"/>
        <w:ind w:firstLine="540"/>
        <w:jc w:val="both"/>
      </w:pPr>
      <w:r w:rsidRPr="00194DAF">
        <w:t>Кроме того, она пояснила, что отчет по форме СЗВ-М за июнь 2017 года был подан в установленный законом срок, а 25.07.2017 года были поданы уточняющие сведения в порядке ст. 15 ФЗ от 01.04.1996 года № 27 – ФЗ «Об индивидуальном (персонифицированном) учете в системе обязательного пенсионного страхования».</w:t>
      </w:r>
      <w:r w:rsidRPr="00194DAF">
        <w:t xml:space="preserve"> Внесение изменений страхователем в течение двух недель в ранее поданные сведения по персонифицированному учету прямо предусмотрено законом. Двухнедельный срок был соблюден. В связи с чем, просила суд прекратить производство по данному административному делу.</w:t>
      </w:r>
    </w:p>
    <w:p w:rsidR="00194DAF" w:rsidRPr="00194DAF" w:rsidP="00AE0823">
      <w:pPr>
        <w:spacing w:after="1" w:line="240" w:lineRule="atLeast"/>
        <w:ind w:firstLine="540"/>
        <w:jc w:val="both"/>
      </w:pPr>
    </w:p>
    <w:p w:rsidR="00AE0823" w:rsidRPr="00194DAF" w:rsidP="00AE0823">
      <w:pPr>
        <w:spacing w:after="1" w:line="240" w:lineRule="atLeast"/>
        <w:ind w:firstLine="540"/>
        <w:jc w:val="both"/>
      </w:pPr>
      <w:r w:rsidRPr="00194DAF">
        <w:t>Заслушав объяснения представителя лица, привлекаемого к административной ответственности, изучив материалы дела в их совокупности, суд пришел к следующему.</w:t>
      </w:r>
    </w:p>
    <w:p w:rsidR="00194DAF" w:rsidRPr="00194DAF" w:rsidP="00451695">
      <w:pPr>
        <w:widowControl w:val="0"/>
        <w:autoSpaceDE w:val="0"/>
        <w:autoSpaceDN w:val="0"/>
        <w:adjustRightInd w:val="0"/>
        <w:ind w:firstLine="540"/>
        <w:jc w:val="both"/>
      </w:pPr>
    </w:p>
    <w:p w:rsidR="00451695" w:rsidRPr="00194DAF" w:rsidP="00451695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194DAF">
        <w:rPr>
          <w:rStyle w:val="Hyperlink"/>
          <w:u w:val="none"/>
        </w:rPr>
        <w:t>статьей 24.1</w:t>
      </w:r>
      <w:r>
        <w:fldChar w:fldCharType="end"/>
      </w:r>
      <w:r w:rsidRPr="00194DAF"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451695" w:rsidRPr="00194DAF" w:rsidP="00451695">
      <w:pPr>
        <w:widowControl w:val="0"/>
        <w:autoSpaceDE w:val="0"/>
        <w:autoSpaceDN w:val="0"/>
        <w:adjustRightInd w:val="0"/>
        <w:ind w:firstLine="540"/>
        <w:jc w:val="both"/>
      </w:pPr>
    </w:p>
    <w:p w:rsidR="00451695" w:rsidRPr="00194DAF" w:rsidP="00451695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194DAF">
        <w:rPr>
          <w:rStyle w:val="Hyperlink"/>
          <w:u w:val="none"/>
        </w:rPr>
        <w:t>статье 26.1</w:t>
      </w:r>
      <w:r>
        <w:fldChar w:fldCharType="end"/>
      </w:r>
      <w:r w:rsidRPr="00194DAF">
        <w:t xml:space="preserve"> Кодекса Российской Федерации об административных правонарушениях,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94DAF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AE0823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Протокол об административном правонарушении № </w:t>
      </w:r>
      <w:r w:rsidR="00697CE3">
        <w:t>/изъято/</w:t>
      </w:r>
      <w:r w:rsidRPr="00194DAF" w:rsidR="00697CE3">
        <w:t xml:space="preserve">   </w:t>
      </w:r>
      <w:r w:rsidRPr="00194DAF">
        <w:t>от 1</w:t>
      </w:r>
      <w:r w:rsidRPr="00194DAF" w:rsidR="00A34200">
        <w:t>3.11</w:t>
      </w:r>
      <w:r w:rsidRPr="00194DAF">
        <w:t>.2017 года (далее по тексту Протокол) составлен уполномоченным должностным лицом -  начальник</w:t>
      </w:r>
      <w:r w:rsidRPr="00194DAF" w:rsidR="00A34200">
        <w:t>ом</w:t>
      </w:r>
      <w:r w:rsidRPr="00194DAF">
        <w:t xml:space="preserve">  государственного учреждения  - Управление Пенсионного фонда Российской Федерации г. Керчи Республики Крым – </w:t>
      </w:r>
      <w:r w:rsidR="00697CE3">
        <w:t>/изъято/</w:t>
      </w:r>
      <w:r w:rsidRPr="00194DAF" w:rsidR="00697CE3">
        <w:t xml:space="preserve">   </w:t>
      </w:r>
      <w:r w:rsidRPr="00194DAF">
        <w:t xml:space="preserve">(л.д. 1), в пределах компетенции и </w:t>
      </w:r>
      <w:r w:rsidRPr="00194DAF" w:rsidR="00A34200">
        <w:t xml:space="preserve">формально </w:t>
      </w:r>
      <w:r w:rsidRPr="00194DAF">
        <w:t>соответств</w:t>
      </w:r>
      <w:r w:rsidRPr="00194DAF" w:rsidR="00A34200">
        <w:t>ует</w:t>
      </w:r>
      <w:r w:rsidRPr="00194DAF">
        <w:t xml:space="preserve"> требованиями </w:t>
      </w:r>
      <w:r>
        <w:fldChar w:fldCharType="begin"/>
      </w:r>
      <w:r>
        <w:instrText xml:space="preserve"> HYPERLINK "consultantplus://offline/ref=5D3D52E14D3691964010FD2E247849F917E4B4108C028366E55D43DFF2E7250B3930E323C69C762415P2I" </w:instrText>
      </w:r>
      <w:r>
        <w:fldChar w:fldCharType="separate"/>
      </w:r>
      <w:r w:rsidRPr="00194DAF">
        <w:rPr>
          <w:rStyle w:val="Hyperlink"/>
          <w:u w:val="none"/>
        </w:rPr>
        <w:t>ст. 28.2</w:t>
      </w:r>
      <w:r>
        <w:fldChar w:fldCharType="end"/>
      </w:r>
      <w:r w:rsidRPr="00194DAF">
        <w:t>. КоАП РФ.</w:t>
      </w:r>
    </w:p>
    <w:p w:rsidR="00194DAF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A34200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>Однако, сам протокол имеет ряд существенным недостатков.</w:t>
      </w:r>
    </w:p>
    <w:p w:rsid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BB2952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>Как установлено в судебном заседании лицо, привлекаемое к административной ответственности</w:t>
      </w:r>
      <w:r w:rsidRPr="00194DAF">
        <w:t>,</w:t>
      </w:r>
      <w:r w:rsidRPr="00194DAF">
        <w:t xml:space="preserve"> на момент составления протокола об административном правонарушении</w:t>
      </w:r>
      <w:r w:rsidRPr="00194DAF">
        <w:t>,</w:t>
      </w:r>
      <w:r w:rsidRPr="00194DAF">
        <w:t xml:space="preserve"> </w:t>
      </w:r>
      <w:r w:rsidRPr="00194DAF">
        <w:t>не было зарегистрировано по</w:t>
      </w:r>
      <w:r w:rsidR="00194DAF">
        <w:t xml:space="preserve"> адресу, указанному в протоколе</w:t>
      </w:r>
      <w:r w:rsidRPr="00194DAF">
        <w:t>: «</w:t>
      </w:r>
      <w:r w:rsidR="00697CE3">
        <w:t>/изъято/</w:t>
      </w:r>
      <w:r w:rsidRPr="00194DAF" w:rsidR="00697CE3">
        <w:t xml:space="preserve">   </w:t>
      </w:r>
      <w:r w:rsidRPr="00194DAF">
        <w:t>», а также не проживало по месту указанному как фактическое место проживания «</w:t>
      </w:r>
      <w:r w:rsidR="004662FE">
        <w:t>/изъято/</w:t>
      </w:r>
      <w:r w:rsidRPr="00194DAF" w:rsidR="004662FE">
        <w:t xml:space="preserve"> </w:t>
      </w:r>
      <w:r w:rsidR="004662FE">
        <w:t xml:space="preserve"> </w:t>
      </w:r>
      <w:r w:rsidRPr="00194DAF">
        <w:t>»; и соответственно о дате и времени составления протокола об административном правонарушении</w:t>
      </w:r>
      <w:r w:rsidRPr="00194DAF" w:rsidR="00835411">
        <w:t>, Москаленко О.А.</w:t>
      </w:r>
      <w:r w:rsidRPr="00194DAF">
        <w:t xml:space="preserve"> уведомлен</w:t>
      </w:r>
      <w:r w:rsidRPr="00194DAF" w:rsidR="00835411">
        <w:t>а</w:t>
      </w:r>
      <w:r w:rsidRPr="00194DAF">
        <w:t xml:space="preserve"> надлежащим образом не был</w:t>
      </w:r>
      <w:r w:rsidRPr="00194DAF" w:rsidR="00835411">
        <w:t>а</w:t>
      </w:r>
      <w:r w:rsidRPr="00194DAF">
        <w:t>.</w:t>
      </w:r>
    </w:p>
    <w:p w:rsidR="00194DAF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BB2952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К материалам дела приложена выписка из Единого государственного реестра юридических лиц, по состоянию на 24.04.2017 года, согласно которой адрес регистрации должностного лица </w:t>
      </w:r>
      <w:r w:rsidR="004662FE">
        <w:t>/изъято/</w:t>
      </w:r>
      <w:r w:rsidRPr="00194DAF" w:rsidR="004662FE">
        <w:t xml:space="preserve">   </w:t>
      </w:r>
      <w:r w:rsidR="004662FE">
        <w:t>/изъято/</w:t>
      </w:r>
      <w:r w:rsidRPr="00194DAF" w:rsidR="004662FE">
        <w:t xml:space="preserve">   </w:t>
      </w:r>
      <w:r w:rsidRPr="00194DAF">
        <w:t>- Москаленко О.А., указан, как «</w:t>
      </w:r>
      <w:r w:rsidR="004662FE">
        <w:t>/изъято/</w:t>
      </w:r>
      <w:r w:rsidRPr="00194DAF" w:rsidR="004662FE">
        <w:t xml:space="preserve">   </w:t>
      </w:r>
      <w:r w:rsidRPr="00194DAF">
        <w:t xml:space="preserve">». </w:t>
      </w:r>
    </w:p>
    <w:p w:rsidR="00BB2952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>Выписки по стоянию на дату составления протокола об административном правонарушении к материалам дела не приложено, что повлекло искажение данных о месте жительства лица, привлекаемого к административной ответственности.</w:t>
      </w:r>
    </w:p>
    <w:p w:rsidR="00194DAF" w:rsidRPr="00194DAF" w:rsidP="00835411">
      <w:pPr>
        <w:widowControl w:val="0"/>
        <w:autoSpaceDE w:val="0"/>
        <w:autoSpaceDN w:val="0"/>
        <w:adjustRightInd w:val="0"/>
        <w:ind w:firstLine="540"/>
        <w:jc w:val="both"/>
      </w:pPr>
    </w:p>
    <w:p w:rsidR="00835411" w:rsidRPr="00194DAF" w:rsidP="00835411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Таким образом, суд приходит к выводу, что протокол об административном </w:t>
      </w:r>
      <w:r w:rsidRPr="00194DAF">
        <w:t>правонарушении был составлен с грубейшим нарушением требований ч.1 ст.25.15. КоАП РФ, в отсутствие надлежащего уведомления лица, привлекаемого к административной ответственности.</w:t>
      </w:r>
    </w:p>
    <w:p w:rsidR="00194DAF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835411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Более того, на момент составления протокола об административном правонарушении 13.11.2018 года лицо, привлекаемое к административной ответственности Москаленко О.А., не состояла в трудовых отношениях с </w:t>
      </w:r>
      <w:r w:rsidR="004662FE">
        <w:t>/изъято/</w:t>
      </w:r>
      <w:r w:rsidRPr="00194DAF" w:rsidR="004662FE">
        <w:t xml:space="preserve">   </w:t>
      </w:r>
      <w:r w:rsidR="004662FE">
        <w:t>, и не являлась его /изъято/</w:t>
      </w:r>
      <w:r w:rsidRPr="00194DAF" w:rsidR="004662FE">
        <w:t xml:space="preserve">   </w:t>
      </w:r>
      <w:r w:rsidR="00194DAF">
        <w:t xml:space="preserve">, что подтверждается приказом о приеме на работу в </w:t>
      </w:r>
      <w:r w:rsidR="004662FE">
        <w:t>/изъято/</w:t>
      </w:r>
      <w:r w:rsidRPr="00194DAF" w:rsidR="004662FE">
        <w:t xml:space="preserve">   </w:t>
      </w:r>
      <w:r w:rsidR="00194DAF">
        <w:t xml:space="preserve"> (л.д. 44)</w:t>
      </w:r>
      <w:r w:rsidRPr="00194DAF">
        <w:t>.</w:t>
      </w:r>
    </w:p>
    <w:p w:rsidR="00194DAF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</w:p>
    <w:p w:rsidR="00835411" w:rsidRPr="00194DAF" w:rsidP="00AE0823">
      <w:pPr>
        <w:widowControl w:val="0"/>
        <w:autoSpaceDE w:val="0"/>
        <w:autoSpaceDN w:val="0"/>
        <w:adjustRightInd w:val="0"/>
        <w:ind w:firstLine="540"/>
        <w:jc w:val="both"/>
      </w:pPr>
      <w:r w:rsidRPr="00194DAF">
        <w:t xml:space="preserve">Однако, поскольку в указанный в протоколе период времени, а именно июнь 2017 года, Москаленко О.А. являлась </w:t>
      </w:r>
      <w:r w:rsidR="004662FE">
        <w:t>/изъято/</w:t>
      </w:r>
      <w:r w:rsidRPr="00194DAF" w:rsidR="004662FE">
        <w:t xml:space="preserve">   </w:t>
      </w:r>
      <w:r w:rsidRPr="00194DAF">
        <w:t xml:space="preserve"> </w:t>
      </w:r>
      <w:r w:rsidR="004662FE">
        <w:t>/изъято/</w:t>
      </w:r>
      <w:r w:rsidRPr="00194DAF" w:rsidR="004662FE">
        <w:t xml:space="preserve">   </w:t>
      </w:r>
      <w:r w:rsidRPr="00194DAF">
        <w:t>, суд не может согласиться с её доводами, о том, что она не может быть субъектом данного правонарушения, т.к. в этот период времени она являлась руководителем организации, вплоть до 17.07.2017 года, т.е. до окончания периода для предоставления установленных законом сведений в порядке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194DAF" w:rsidRPr="00194DAF" w:rsidP="008C0E1D">
      <w:pPr>
        <w:spacing w:after="1" w:line="240" w:lineRule="atLeast"/>
        <w:ind w:firstLine="540"/>
        <w:jc w:val="both"/>
      </w:pPr>
    </w:p>
    <w:p w:rsidR="008C0E1D" w:rsidRPr="00194DAF" w:rsidP="008C0E1D">
      <w:pPr>
        <w:spacing w:after="1" w:line="240" w:lineRule="atLeast"/>
        <w:ind w:firstLine="540"/>
        <w:jc w:val="both"/>
      </w:pPr>
      <w:r w:rsidRPr="00194DAF">
        <w:t>Статья 15.33.2. Кодекса Российской Федерации об административных правонарушениях,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194DAF">
        <w:t>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>Вопрос представления страхователем отчета формы СЗВ-М регулируется Федеральным законом N 27-ФЗ и относится к отчетности по персонифицированному учету, составляемой на основе приказов и других документов по учету кадров.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>В соответствии с подпунктом 1 пункта 1 статьи 6 Федерального закона N 167-ФЗ лица, производящие выплаты физическим лицам, в том числе организации, являются страхователями по обязательному пенсионному страхованию.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>На основании ст. 16 Федерального закона N 27-ФЗ органы Пенсионного фонда Российской Федерации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736411" w:rsidRPr="00194DAF" w:rsidP="00736411">
      <w:pPr>
        <w:ind w:firstLine="567"/>
        <w:jc w:val="both"/>
      </w:pPr>
      <w:r w:rsidRPr="00194DAF">
        <w:t xml:space="preserve">Согласно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194DAF" w:rsidRPr="00194DAF" w:rsidP="00736411">
      <w:pPr>
        <w:spacing w:after="1" w:line="240" w:lineRule="atLeast"/>
        <w:ind w:firstLine="540"/>
        <w:jc w:val="both"/>
      </w:pPr>
    </w:p>
    <w:p w:rsidR="00736411" w:rsidRPr="00194DAF" w:rsidP="00736411">
      <w:pPr>
        <w:spacing w:after="1" w:line="240" w:lineRule="atLeast"/>
        <w:ind w:firstLine="540"/>
        <w:jc w:val="both"/>
      </w:pPr>
      <w:r w:rsidRPr="00194DAF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</w:t>
      </w:r>
      <w:r w:rsidRPr="00194DAF">
        <w:t>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94DAF" w:rsidRPr="00194DAF">
      <w:pPr>
        <w:spacing w:after="1" w:line="220" w:lineRule="atLeast"/>
        <w:ind w:firstLine="540"/>
        <w:jc w:val="both"/>
        <w:outlineLvl w:val="0"/>
      </w:pPr>
    </w:p>
    <w:p w:rsidR="008C0E1D" w:rsidRPr="00194DAF">
      <w:pPr>
        <w:spacing w:after="1" w:line="220" w:lineRule="atLeast"/>
        <w:ind w:firstLine="540"/>
        <w:jc w:val="both"/>
        <w:outlineLvl w:val="0"/>
      </w:pPr>
      <w:r w:rsidRPr="00194DAF">
        <w:t xml:space="preserve">Подача сведений регламентируется Инструкцией о порядке ведения индивидуального (персонифицированного) учета сведений о застрахованных лицах для целей обязательного пенсионного страхования, </w:t>
      </w:r>
      <w:r w:rsidRPr="00194DAF" w:rsidR="00A34200">
        <w:t>утвержденной Постановлением Правительства Российской Федерации от 21.12.2016 года № 766н.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>Суд, не может согласиться с доводами изложенными в протоколе об административном правонарушении о том, что факт пропуска срока подачи отчета по форме СЗВ-М за июнь 2017 года подтверждается протоколом проверки извещением о доставке, согласно которых сведения были представлены только 25 июля 2017 года в 14 часов 24 минуты,  т.е. спустя установленный законом срок.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 xml:space="preserve">Как следует из протокола проверки (л.д.21) и извещения о доставке (л.д.22) 25.07.2017 года были поданы </w:t>
      </w:r>
      <w:r w:rsidRPr="00194DAF">
        <w:rPr>
          <w:b/>
        </w:rPr>
        <w:t>дополнения</w:t>
      </w:r>
      <w:r w:rsidRPr="00194DAF">
        <w:t xml:space="preserve">. </w:t>
      </w:r>
    </w:p>
    <w:p w:rsidR="00194DAF" w:rsidRPr="00194DAF" w:rsidP="00736411">
      <w:pPr>
        <w:spacing w:after="1" w:line="220" w:lineRule="atLeast"/>
        <w:ind w:firstLine="540"/>
        <w:jc w:val="both"/>
        <w:outlineLvl w:val="0"/>
      </w:pPr>
    </w:p>
    <w:p w:rsidR="00736411" w:rsidRPr="00194DAF" w:rsidP="00736411">
      <w:pPr>
        <w:spacing w:after="1" w:line="220" w:lineRule="atLeast"/>
        <w:ind w:firstLine="540"/>
        <w:jc w:val="both"/>
        <w:outlineLvl w:val="0"/>
        <w:rPr>
          <w:b/>
        </w:rPr>
      </w:pPr>
      <w:r w:rsidRPr="00194DAF">
        <w:t>Согласно абзаца 3 п.39 вышеуказанной Инструкции, установлено, что страхователь вправе при выявлении ошибки в ранее представленных индивидуальных сведениях в отношении застрахованного лица до момента обнаружения ошибки территориальным органом Пенсионного фонда Российской Федерации самостоятельно представить в территориальный орган Пенсионного фонда Российской Федерации уточненные (исправленные) сведения о данном застрахованном лице за отчетный период, в котором эти сведения уточняются</w:t>
      </w:r>
      <w:r w:rsidRPr="00194DAF">
        <w:rPr>
          <w:b/>
        </w:rPr>
        <w:t>, и финансовые санкции к такому страхователю не применяются.</w:t>
      </w:r>
    </w:p>
    <w:p w:rsidR="00194DAF" w:rsidRPr="00194DAF" w:rsidP="00736411">
      <w:pPr>
        <w:spacing w:after="1" w:line="220" w:lineRule="atLeast"/>
        <w:ind w:firstLine="540"/>
        <w:jc w:val="both"/>
      </w:pPr>
    </w:p>
    <w:p w:rsidR="00736411" w:rsidRPr="00194DAF" w:rsidP="00736411">
      <w:pPr>
        <w:spacing w:after="1" w:line="220" w:lineRule="atLeast"/>
        <w:ind w:firstLine="540"/>
        <w:jc w:val="both"/>
      </w:pPr>
      <w:r w:rsidRPr="00194DAF">
        <w:t xml:space="preserve">Данная правовая позиция была изложена ранее в письме </w:t>
      </w:r>
      <w:r w:rsidRPr="00194DAF">
        <w:br/>
        <w:t>ПФ РФ от 14.12.2004 N КА-09-25/13379 "О применении финансовых санкций в соответствии со статьей 17 Федерального закона от 01.04.1996 N 27-ФЗ" и в п. 2.2. Постановления Конституционного Суда Российской Федерации от 14.07.2003 N 12-П "По делу о проверке конституционности положений статьи 4, пункта 1 статьи 164, пунктов 1 и 4 статьи 165 Налогового кодекса Российской Федерации, статьи 11 Таможенного кодекса Российской Федерации и статьи 10 Закона Российской Федерации "О налоге на добавленную стоимость" в связи с запросами Арбитражного суда Липецкой области, жалобами ООО "Папирус", ОАО "Дальневосточное морское пароходство" и ООО "Коммерческая компания "Балис".</w:t>
      </w:r>
    </w:p>
    <w:p w:rsidR="00A34200" w:rsidRPr="00194DAF">
      <w:pPr>
        <w:spacing w:after="1" w:line="220" w:lineRule="atLeast"/>
        <w:ind w:firstLine="540"/>
        <w:jc w:val="both"/>
      </w:pPr>
      <w:r w:rsidRPr="00194DAF">
        <w:t>При таких обстоятельствах, мировой судья приходит к выводу о том, что в данном случае в действиях лица, привлекаемого к административной ответственности</w:t>
      </w:r>
      <w:r w:rsidRPr="00194DAF" w:rsidR="00736411">
        <w:t>,</w:t>
      </w:r>
      <w:r w:rsidRPr="00194DAF">
        <w:t xml:space="preserve"> отсутствует состав административного правонарушения.</w:t>
      </w:r>
    </w:p>
    <w:p w:rsidR="00194DAF" w:rsidRPr="00194DAF" w:rsidP="00451695">
      <w:pPr>
        <w:ind w:firstLine="540"/>
        <w:jc w:val="both"/>
      </w:pPr>
    </w:p>
    <w:p w:rsidR="00451695" w:rsidRPr="00194DAF" w:rsidP="00451695">
      <w:pPr>
        <w:ind w:firstLine="540"/>
        <w:jc w:val="both"/>
      </w:pPr>
      <w:r w:rsidRPr="00194DAF">
        <w:t xml:space="preserve">Согласно п. ч.1 ст.24.5. </w:t>
      </w:r>
      <w:r w:rsidRPr="00194DAF">
        <w:rPr>
          <w:iCs/>
        </w:rPr>
        <w:t xml:space="preserve">Кодекса Российской Федерации об административных правонарушениях, </w:t>
      </w:r>
      <w:r w:rsidRPr="00194DAF">
        <w:t xml:space="preserve">производство по делу не может быть начато, а начатое производство подлежит прекращению в случае отсутствия в действиях лица, привлекаемого к административной ответственности, состава административного правонарушения. </w:t>
      </w:r>
    </w:p>
    <w:p w:rsidR="00194DAF" w:rsidRPr="00194DAF" w:rsidP="00451695">
      <w:pPr>
        <w:ind w:firstLine="540"/>
        <w:jc w:val="both"/>
      </w:pPr>
    </w:p>
    <w:p w:rsidR="00451695" w:rsidRPr="00194DAF" w:rsidP="00451695">
      <w:pPr>
        <w:ind w:firstLine="540"/>
        <w:jc w:val="both"/>
      </w:pPr>
      <w:r w:rsidRPr="00194DAF">
        <w:t>При таких обстоятельствах, суд приходит к выводу, что данное дело подлежит прекращению.</w:t>
      </w:r>
    </w:p>
    <w:p w:rsidR="00194DAF" w:rsidRPr="00194DAF" w:rsidP="00451695">
      <w:pPr>
        <w:ind w:firstLine="540"/>
        <w:jc w:val="both"/>
      </w:pPr>
    </w:p>
    <w:p w:rsidR="00451695" w:rsidRPr="00194DAF" w:rsidP="00451695">
      <w:pPr>
        <w:ind w:firstLine="540"/>
        <w:jc w:val="both"/>
        <w:rPr>
          <w:bCs/>
        </w:rPr>
      </w:pPr>
      <w:r w:rsidRPr="00194DAF">
        <w:t>На основании изложенного и руководствуясь п.1 и п.2  ч. 1 ст. 24.5; 30.1-30.3 Кодекса Российской Федерации об административных правонарушениях, мировой судья,</w:t>
      </w:r>
    </w:p>
    <w:p w:rsidR="00C81C85" w:rsidRPr="00194DAF" w:rsidP="00C81C85">
      <w:pPr>
        <w:jc w:val="center"/>
        <w:rPr>
          <w:b/>
          <w:bCs/>
        </w:rPr>
      </w:pPr>
    </w:p>
    <w:p w:rsidR="00C81C85" w:rsidRPr="00194DAF" w:rsidP="00C81C85">
      <w:pPr>
        <w:jc w:val="center"/>
        <w:rPr>
          <w:b/>
          <w:bCs/>
        </w:rPr>
      </w:pPr>
      <w:r w:rsidRPr="00194DAF">
        <w:rPr>
          <w:b/>
          <w:bCs/>
        </w:rPr>
        <w:t>ПОСТАНОВИЛ:</w:t>
      </w:r>
    </w:p>
    <w:p w:rsidR="00C81C85" w:rsidRPr="00194DAF" w:rsidP="00C81C85">
      <w:pPr>
        <w:jc w:val="both"/>
        <w:rPr>
          <w:b/>
          <w:bCs/>
        </w:rPr>
      </w:pPr>
    </w:p>
    <w:p w:rsidR="00451695" w:rsidRPr="00194DAF" w:rsidP="00451695">
      <w:pPr>
        <w:pStyle w:val="NoSpacing"/>
        <w:ind w:firstLine="708"/>
        <w:jc w:val="both"/>
      </w:pPr>
      <w:r w:rsidRPr="00194DAF">
        <w:t xml:space="preserve">Производство по делу об административном правонарушении в отношении должностного лица – </w:t>
      </w:r>
      <w:r w:rsidR="006C1495">
        <w:t>/изъято/</w:t>
      </w:r>
      <w:r w:rsidRPr="00194DAF" w:rsidR="006C1495">
        <w:t xml:space="preserve">   </w:t>
      </w:r>
      <w:r w:rsidRPr="00194DAF">
        <w:t xml:space="preserve">- Москаленко </w:t>
      </w:r>
      <w:r w:rsidR="006C1495">
        <w:t>О.А.</w:t>
      </w:r>
      <w:r w:rsidRPr="00194DAF">
        <w:t xml:space="preserve">  привлекаемой к административной ответственности по ст. 15.33.2. Кодекса Российской Федерации об административных правонарушениях прекратить, в связи с отсутствием в ее действиях состава административного правонарушения, в соответствии с п.2 ч.1 ст.24.5 </w:t>
      </w:r>
      <w:r w:rsidRPr="00194DAF">
        <w:rPr>
          <w:iCs/>
        </w:rPr>
        <w:t>Кодекса Российской Федерации об административных правонарушениях.</w:t>
      </w:r>
    </w:p>
    <w:p w:rsidR="00194DAF" w:rsidRPr="00194DAF" w:rsidP="00451695">
      <w:pPr>
        <w:ind w:firstLine="709"/>
        <w:jc w:val="both"/>
      </w:pPr>
    </w:p>
    <w:p w:rsidR="00451695" w:rsidRPr="00194DAF" w:rsidP="00451695">
      <w:pPr>
        <w:ind w:firstLine="709"/>
        <w:jc w:val="both"/>
      </w:pPr>
      <w:r w:rsidRPr="00194DAF">
        <w:t>Постановление может быть обжаловано, опротестовано в Керченский городской суд, в течение 10 суток, с момента его получения или вручения.</w:t>
      </w:r>
    </w:p>
    <w:p w:rsidR="00A567C4" w:rsidP="00A567C4">
      <w:pPr>
        <w:contextualSpacing/>
        <w:jc w:val="both"/>
        <w:rPr>
          <w:b/>
        </w:rPr>
      </w:pPr>
      <w:r>
        <w:rPr>
          <w:b/>
        </w:rPr>
        <w:t>Мировой судья:  С.С. Урюпина</w:t>
      </w: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Помощник судьи __________ В.В. Науменко</w:t>
      </w:r>
    </w:p>
    <w:p w:rsidR="00A567C4" w:rsidP="00A567C4">
      <w:pPr>
        <w:rPr>
          <w:sz w:val="20"/>
          <w:szCs w:val="20"/>
        </w:rPr>
      </w:pP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A567C4" w:rsidP="00A567C4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A567C4" w:rsidP="00A567C4">
      <w:pPr>
        <w:rPr>
          <w:b/>
          <w:sz w:val="22"/>
          <w:szCs w:val="22"/>
        </w:rPr>
      </w:pPr>
      <w:r>
        <w:rPr>
          <w:sz w:val="20"/>
          <w:szCs w:val="20"/>
        </w:rPr>
        <w:t>«_01_» _февраля__ 2018 г.</w:t>
      </w:r>
    </w:p>
    <w:p w:rsidR="0025303B" w:rsidRPr="00451695"/>
    <w:sectPr w:rsidSect="00C81C85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4516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95">
          <w:rPr>
            <w:noProof/>
          </w:rPr>
          <w:t>5</w:t>
        </w:r>
        <w:r w:rsidR="006C1495">
          <w:rPr>
            <w:noProof/>
          </w:rPr>
          <w:fldChar w:fldCharType="end"/>
        </w:r>
      </w:p>
    </w:sdtContent>
  </w:sdt>
  <w:p w:rsidR="004516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C85"/>
    <w:rsid w:val="0004336A"/>
    <w:rsid w:val="000D5438"/>
    <w:rsid w:val="00194DAF"/>
    <w:rsid w:val="0025303B"/>
    <w:rsid w:val="003F60E1"/>
    <w:rsid w:val="004226E0"/>
    <w:rsid w:val="00447E42"/>
    <w:rsid w:val="00451695"/>
    <w:rsid w:val="004662FE"/>
    <w:rsid w:val="005645F8"/>
    <w:rsid w:val="00697CE3"/>
    <w:rsid w:val="006C1495"/>
    <w:rsid w:val="00736411"/>
    <w:rsid w:val="00835411"/>
    <w:rsid w:val="008C0E1D"/>
    <w:rsid w:val="00A2006E"/>
    <w:rsid w:val="00A34200"/>
    <w:rsid w:val="00A567C4"/>
    <w:rsid w:val="00AE0823"/>
    <w:rsid w:val="00B25029"/>
    <w:rsid w:val="00BB2952"/>
    <w:rsid w:val="00BC20A6"/>
    <w:rsid w:val="00C81C85"/>
    <w:rsid w:val="00CC6027"/>
    <w:rsid w:val="00D2679C"/>
    <w:rsid w:val="00E865FF"/>
    <w:rsid w:val="00FE3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81C8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81C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C81C8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C81C85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C81C8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81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94DA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4D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