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64C6" w:rsidRPr="006D27F8" w:rsidP="000D3B2C">
      <w:pPr>
        <w:pStyle w:val="Title"/>
        <w:spacing w:line="276" w:lineRule="auto"/>
        <w:ind w:left="6372"/>
        <w:jc w:val="right"/>
        <w:rPr>
          <w:sz w:val="26"/>
          <w:szCs w:val="26"/>
        </w:rPr>
      </w:pPr>
      <w:r w:rsidRPr="006D27F8">
        <w:rPr>
          <w:sz w:val="26"/>
          <w:szCs w:val="26"/>
        </w:rPr>
        <w:t>Дело № 5-51-</w:t>
      </w:r>
      <w:r w:rsidRPr="006D27F8" w:rsidR="00A67647">
        <w:rPr>
          <w:sz w:val="26"/>
          <w:szCs w:val="26"/>
        </w:rPr>
        <w:t>27</w:t>
      </w:r>
      <w:r w:rsidRPr="006D27F8" w:rsidR="00EC1C63">
        <w:rPr>
          <w:sz w:val="26"/>
          <w:szCs w:val="26"/>
        </w:rPr>
        <w:t>/202</w:t>
      </w:r>
      <w:r w:rsidRPr="006D27F8" w:rsidR="00A67647">
        <w:rPr>
          <w:sz w:val="26"/>
          <w:szCs w:val="26"/>
        </w:rPr>
        <w:t>1</w:t>
      </w:r>
    </w:p>
    <w:p w:rsidR="00AE008B" w:rsidRPr="006D27F8" w:rsidP="000D3B2C">
      <w:pPr>
        <w:pStyle w:val="Title"/>
        <w:spacing w:line="276" w:lineRule="auto"/>
        <w:ind w:left="6372" w:firstLine="708"/>
        <w:rPr>
          <w:sz w:val="26"/>
          <w:szCs w:val="26"/>
        </w:rPr>
      </w:pPr>
    </w:p>
    <w:p w:rsidR="00F964C6" w:rsidRPr="006D27F8" w:rsidP="000D3B2C">
      <w:pPr>
        <w:pStyle w:val="Title"/>
        <w:spacing w:line="276" w:lineRule="auto"/>
        <w:rPr>
          <w:sz w:val="26"/>
          <w:szCs w:val="26"/>
        </w:rPr>
      </w:pPr>
      <w:r w:rsidRPr="006D27F8">
        <w:rPr>
          <w:sz w:val="26"/>
          <w:szCs w:val="26"/>
        </w:rPr>
        <w:t>ПОСТАНОВЛЕНИЕ</w:t>
      </w:r>
    </w:p>
    <w:p w:rsidR="00F964C6" w:rsidRPr="006D27F8" w:rsidP="000D3B2C">
      <w:pPr>
        <w:pStyle w:val="Title"/>
        <w:spacing w:line="276" w:lineRule="auto"/>
        <w:contextualSpacing/>
        <w:rPr>
          <w:sz w:val="26"/>
          <w:szCs w:val="26"/>
        </w:rPr>
      </w:pPr>
      <w:r w:rsidRPr="006D27F8">
        <w:rPr>
          <w:sz w:val="26"/>
          <w:szCs w:val="26"/>
        </w:rPr>
        <w:t>по делу об административном правонарушении</w:t>
      </w:r>
    </w:p>
    <w:p w:rsidR="00F964C6" w:rsidRPr="006D27F8" w:rsidP="000D3B2C">
      <w:pPr>
        <w:pStyle w:val="Title"/>
        <w:spacing w:line="276" w:lineRule="auto"/>
        <w:contextualSpacing/>
        <w:rPr>
          <w:sz w:val="26"/>
          <w:szCs w:val="26"/>
        </w:rPr>
      </w:pPr>
    </w:p>
    <w:p w:rsidR="00F964C6" w:rsidRPr="006D27F8" w:rsidP="000D3B2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>09</w:t>
      </w:r>
      <w:r w:rsidRPr="006D27F8" w:rsidR="00EC1C63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>февраля</w:t>
      </w:r>
      <w:r w:rsidRPr="006D27F8" w:rsidR="00EC1C63">
        <w:rPr>
          <w:rFonts w:ascii="Times New Roman" w:hAnsi="Times New Roman" w:cs="Times New Roman"/>
          <w:sz w:val="26"/>
          <w:szCs w:val="26"/>
        </w:rPr>
        <w:t xml:space="preserve"> 202</w:t>
      </w:r>
      <w:r w:rsidRPr="006D27F8">
        <w:rPr>
          <w:rFonts w:ascii="Times New Roman" w:hAnsi="Times New Roman" w:cs="Times New Roman"/>
          <w:sz w:val="26"/>
          <w:szCs w:val="26"/>
        </w:rPr>
        <w:t>1</w:t>
      </w:r>
      <w:r w:rsidRPr="006D27F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D27F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</w:t>
      </w:r>
      <w:r w:rsidRPr="006D27F8" w:rsidR="000331D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D27F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D27F8" w:rsidR="00AE008B">
        <w:rPr>
          <w:rFonts w:ascii="Times New Roman" w:hAnsi="Times New Roman" w:cs="Times New Roman"/>
          <w:sz w:val="26"/>
          <w:szCs w:val="26"/>
        </w:rPr>
        <w:t xml:space="preserve">       </w:t>
      </w:r>
      <w:r w:rsidRPr="006D27F8">
        <w:rPr>
          <w:rFonts w:ascii="Times New Roman" w:hAnsi="Times New Roman" w:cs="Times New Roman"/>
          <w:sz w:val="26"/>
          <w:szCs w:val="26"/>
        </w:rPr>
        <w:t xml:space="preserve"> г. Керчь </w:t>
      </w:r>
    </w:p>
    <w:p w:rsidR="00AE008B" w:rsidRPr="006D27F8" w:rsidP="000D3B2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64C6" w:rsidRPr="006D27F8" w:rsidP="00D765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</w:t>
      </w:r>
      <w:r w:rsidRPr="006D27F8" w:rsidR="000331D0">
        <w:rPr>
          <w:rFonts w:ascii="Times New Roman" w:hAnsi="Times New Roman" w:cs="Times New Roman"/>
          <w:sz w:val="26"/>
          <w:szCs w:val="26"/>
        </w:rPr>
        <w:t>(по адресу: г. Керчь, ул.Фурманова, 9)</w:t>
      </w:r>
      <w:r w:rsidRPr="006D27F8">
        <w:rPr>
          <w:rFonts w:ascii="Times New Roman" w:hAnsi="Times New Roman" w:cs="Times New Roman"/>
          <w:sz w:val="26"/>
          <w:szCs w:val="26"/>
        </w:rPr>
        <w:t xml:space="preserve"> - Урюпина С.С., </w:t>
      </w:r>
    </w:p>
    <w:p w:rsidR="00D765EF" w:rsidRPr="006D27F8" w:rsidP="00D765E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6D27F8">
        <w:rPr>
          <w:rFonts w:ascii="Times New Roman" w:hAnsi="Times New Roman" w:cs="Times New Roman"/>
          <w:color w:val="000000"/>
          <w:spacing w:val="-3"/>
          <w:sz w:val="26"/>
          <w:szCs w:val="26"/>
        </w:rPr>
        <w:t>с участием лица, привлекаемого к административной ответственности,</w:t>
      </w:r>
    </w:p>
    <w:p w:rsidR="00D765EF" w:rsidRPr="006D27F8" w:rsidP="00D76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6D27F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рассмотрев дело об административном правонарушении в отношении: </w:t>
      </w:r>
    </w:p>
    <w:p w:rsidR="00D765EF" w:rsidRPr="006D27F8" w:rsidP="00D765EF">
      <w:pPr>
        <w:shd w:val="clear" w:color="auto" w:fill="FFFFFF"/>
        <w:spacing w:after="0" w:line="240" w:lineRule="auto"/>
        <w:ind w:left="2124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директора общества с ограниченной ответственностью </w:t>
      </w:r>
      <w:r w:rsidR="008C5CC8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/изъято/</w:t>
      </w:r>
      <w:r w:rsidRPr="006D27F8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 Николаевой </w:t>
      </w:r>
      <w:r w:rsidR="008C5CC8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О.Ю.</w:t>
      </w:r>
      <w:r w:rsidRPr="006D27F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</w:t>
      </w:r>
      <w:r w:rsidR="008C5CC8">
        <w:rPr>
          <w:rFonts w:ascii="Times New Roman" w:hAnsi="Times New Roman" w:cs="Times New Roman"/>
          <w:color w:val="000000"/>
          <w:spacing w:val="-4"/>
          <w:sz w:val="26"/>
          <w:szCs w:val="26"/>
        </w:rPr>
        <w:t>/изъято/</w:t>
      </w:r>
      <w:r w:rsidRPr="006D27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64C6" w:rsidRPr="006D27F8" w:rsidP="00D765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>привлекаемо</w:t>
      </w:r>
      <w:r w:rsidRPr="006D27F8" w:rsidR="00990C10">
        <w:rPr>
          <w:rFonts w:ascii="Times New Roman" w:hAnsi="Times New Roman" w:cs="Times New Roman"/>
          <w:sz w:val="26"/>
          <w:szCs w:val="26"/>
        </w:rPr>
        <w:t>й</w:t>
      </w:r>
      <w:r w:rsidRPr="006D27F8" w:rsidR="00724B61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по ст. 15.5 </w:t>
      </w:r>
      <w:r w:rsidRPr="006D27F8" w:rsidR="00A67647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(далее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 w:rsidR="00A67647">
        <w:rPr>
          <w:rFonts w:ascii="Times New Roman" w:hAnsi="Times New Roman" w:cs="Times New Roman"/>
          <w:sz w:val="26"/>
          <w:szCs w:val="26"/>
        </w:rPr>
        <w:t>)</w:t>
      </w:r>
      <w:r w:rsidRPr="006D27F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E008B" w:rsidRPr="006D27F8" w:rsidP="000D3B2C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964C6" w:rsidRPr="006D27F8" w:rsidP="000D3B2C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27F8">
        <w:rPr>
          <w:rFonts w:ascii="Times New Roman" w:hAnsi="Times New Roman" w:cs="Times New Roman"/>
          <w:b/>
          <w:bCs/>
          <w:sz w:val="26"/>
          <w:szCs w:val="26"/>
        </w:rPr>
        <w:t>УСТАНОВИЛ:</w:t>
      </w:r>
    </w:p>
    <w:p w:rsidR="00AE008B" w:rsidRPr="006D27F8" w:rsidP="000D3B2C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64C6" w:rsidRPr="006D27F8" w:rsidP="000D3B2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Pr="006D27F8" w:rsidR="00990C10">
        <w:rPr>
          <w:rFonts w:ascii="Times New Roman" w:hAnsi="Times New Roman" w:cs="Times New Roman"/>
          <w:sz w:val="26"/>
          <w:szCs w:val="26"/>
        </w:rPr>
        <w:t>–</w:t>
      </w:r>
      <w:r w:rsidRPr="006D27F8">
        <w:rPr>
          <w:rFonts w:ascii="Times New Roman" w:hAnsi="Times New Roman" w:cs="Times New Roman"/>
          <w:sz w:val="26"/>
          <w:szCs w:val="26"/>
        </w:rPr>
        <w:t xml:space="preserve"> </w:t>
      </w:r>
      <w:r w:rsidRPr="006D27F8" w:rsidR="00D765EF">
        <w:rPr>
          <w:rFonts w:ascii="Times New Roman" w:hAnsi="Times New Roman" w:cs="Times New Roman"/>
          <w:sz w:val="26"/>
          <w:szCs w:val="26"/>
        </w:rPr>
        <w:t xml:space="preserve">директор ООО </w:t>
      </w:r>
      <w:r w:rsidR="008C5CC8">
        <w:rPr>
          <w:rFonts w:ascii="Times New Roman" w:hAnsi="Times New Roman" w:cs="Times New Roman"/>
          <w:color w:val="000000"/>
          <w:spacing w:val="-4"/>
          <w:sz w:val="26"/>
          <w:szCs w:val="26"/>
        </w:rPr>
        <w:t>/изъято/</w:t>
      </w:r>
      <w:r w:rsidRPr="006D27F8" w:rsidR="008C5CC8">
        <w:rPr>
          <w:rFonts w:ascii="Times New Roman" w:hAnsi="Times New Roman" w:cs="Times New Roman"/>
          <w:sz w:val="26"/>
          <w:szCs w:val="26"/>
        </w:rPr>
        <w:t xml:space="preserve"> </w:t>
      </w:r>
      <w:r w:rsidRPr="006D27F8" w:rsidR="00D765EF">
        <w:rPr>
          <w:rFonts w:ascii="Times New Roman" w:hAnsi="Times New Roman" w:cs="Times New Roman"/>
          <w:sz w:val="26"/>
          <w:szCs w:val="26"/>
        </w:rPr>
        <w:t>Николаева О.Ю.</w:t>
      </w:r>
      <w:r w:rsidRPr="006D27F8" w:rsidR="00D765EF">
        <w:rPr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 xml:space="preserve">привлекается к административной ответственности по ст. 15.5.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964C6" w:rsidRPr="006D27F8" w:rsidP="000D3B2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>Исходя из протокола об административном правонарушении №</w:t>
      </w:r>
      <w:r w:rsidR="008C5CC8">
        <w:rPr>
          <w:rFonts w:ascii="Times New Roman" w:hAnsi="Times New Roman" w:cs="Times New Roman"/>
          <w:color w:val="000000"/>
          <w:spacing w:val="-4"/>
          <w:sz w:val="26"/>
          <w:szCs w:val="26"/>
        </w:rPr>
        <w:t>/изъято/</w:t>
      </w:r>
      <w:r w:rsidRPr="006D27F8" w:rsidR="008C5CC8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 xml:space="preserve">от </w:t>
      </w:r>
      <w:r w:rsidRPr="006D27F8" w:rsidR="00D765EF">
        <w:rPr>
          <w:rFonts w:ascii="Times New Roman" w:hAnsi="Times New Roman" w:cs="Times New Roman"/>
          <w:sz w:val="26"/>
          <w:szCs w:val="26"/>
        </w:rPr>
        <w:t>18</w:t>
      </w:r>
      <w:r w:rsidRPr="006D27F8" w:rsidR="00990C10">
        <w:rPr>
          <w:rFonts w:ascii="Times New Roman" w:hAnsi="Times New Roman" w:cs="Times New Roman"/>
          <w:sz w:val="26"/>
          <w:szCs w:val="26"/>
        </w:rPr>
        <w:t>.</w:t>
      </w:r>
      <w:r w:rsidRPr="006D27F8" w:rsidR="00D765EF">
        <w:rPr>
          <w:rFonts w:ascii="Times New Roman" w:hAnsi="Times New Roman" w:cs="Times New Roman"/>
          <w:sz w:val="26"/>
          <w:szCs w:val="26"/>
        </w:rPr>
        <w:t>01</w:t>
      </w:r>
      <w:r w:rsidRPr="006D27F8" w:rsidR="00990C10">
        <w:rPr>
          <w:rFonts w:ascii="Times New Roman" w:hAnsi="Times New Roman" w:cs="Times New Roman"/>
          <w:sz w:val="26"/>
          <w:szCs w:val="26"/>
        </w:rPr>
        <w:t>.202</w:t>
      </w:r>
      <w:r w:rsidRPr="006D27F8" w:rsidR="00D765EF">
        <w:rPr>
          <w:rFonts w:ascii="Times New Roman" w:hAnsi="Times New Roman" w:cs="Times New Roman"/>
          <w:sz w:val="26"/>
          <w:szCs w:val="26"/>
        </w:rPr>
        <w:t>1</w:t>
      </w:r>
      <w:r w:rsidRPr="006D27F8">
        <w:rPr>
          <w:rFonts w:ascii="Times New Roman" w:hAnsi="Times New Roman" w:cs="Times New Roman"/>
          <w:sz w:val="26"/>
          <w:szCs w:val="26"/>
        </w:rPr>
        <w:t xml:space="preserve"> года (л.д. 1</w:t>
      </w:r>
      <w:r w:rsidRPr="006D27F8" w:rsidR="00BE229A">
        <w:rPr>
          <w:rFonts w:ascii="Times New Roman" w:hAnsi="Times New Roman" w:cs="Times New Roman"/>
          <w:sz w:val="26"/>
          <w:szCs w:val="26"/>
        </w:rPr>
        <w:t>-</w:t>
      </w:r>
      <w:r w:rsidRPr="006D27F8" w:rsidR="00C95245">
        <w:rPr>
          <w:rFonts w:ascii="Times New Roman" w:hAnsi="Times New Roman" w:cs="Times New Roman"/>
          <w:sz w:val="26"/>
          <w:szCs w:val="26"/>
        </w:rPr>
        <w:t>3</w:t>
      </w:r>
      <w:r w:rsidRPr="006D27F8">
        <w:rPr>
          <w:rFonts w:ascii="Times New Roman" w:hAnsi="Times New Roman" w:cs="Times New Roman"/>
          <w:sz w:val="26"/>
          <w:szCs w:val="26"/>
        </w:rPr>
        <w:t xml:space="preserve">), </w:t>
      </w:r>
      <w:r w:rsidRPr="006D27F8" w:rsidR="00D765EF">
        <w:rPr>
          <w:rFonts w:ascii="Times New Roman" w:hAnsi="Times New Roman" w:cs="Times New Roman"/>
          <w:sz w:val="26"/>
          <w:szCs w:val="26"/>
        </w:rPr>
        <w:t>Николаева О.Ю.</w:t>
      </w:r>
      <w:r w:rsidRPr="006D27F8" w:rsidR="00EC3C3E">
        <w:rPr>
          <w:rFonts w:ascii="Times New Roman" w:hAnsi="Times New Roman" w:cs="Times New Roman"/>
          <w:sz w:val="26"/>
          <w:szCs w:val="26"/>
        </w:rPr>
        <w:t>.</w:t>
      </w:r>
      <w:r w:rsidRPr="006D27F8">
        <w:rPr>
          <w:rFonts w:ascii="Times New Roman" w:hAnsi="Times New Roman" w:cs="Times New Roman"/>
          <w:sz w:val="26"/>
          <w:szCs w:val="26"/>
        </w:rPr>
        <w:t xml:space="preserve">, </w:t>
      </w:r>
      <w:r w:rsidRPr="006D27F8" w:rsidR="001D6E13">
        <w:rPr>
          <w:rFonts w:ascii="Times New Roman" w:hAnsi="Times New Roman" w:cs="Times New Roman"/>
          <w:sz w:val="26"/>
          <w:szCs w:val="26"/>
        </w:rPr>
        <w:t xml:space="preserve">находясь по адресу: </w:t>
      </w:r>
      <w:r w:rsidRPr="006D27F8" w:rsidR="00D765EF">
        <w:rPr>
          <w:rFonts w:ascii="Times New Roman" w:hAnsi="Times New Roman" w:cs="Times New Roman"/>
          <w:sz w:val="26"/>
          <w:szCs w:val="26"/>
        </w:rPr>
        <w:t xml:space="preserve">298300, </w:t>
      </w:r>
      <w:r w:rsidRPr="006D27F8" w:rsidR="001D6E13">
        <w:rPr>
          <w:rFonts w:ascii="Times New Roman" w:hAnsi="Times New Roman" w:cs="Times New Roman"/>
          <w:sz w:val="26"/>
          <w:szCs w:val="26"/>
        </w:rPr>
        <w:t xml:space="preserve">РК, г. Керчь, ул. </w:t>
      </w:r>
      <w:r w:rsidRPr="006D27F8" w:rsidR="00D765EF">
        <w:rPr>
          <w:rFonts w:ascii="Times New Roman" w:hAnsi="Times New Roman" w:cs="Times New Roman"/>
          <w:sz w:val="26"/>
          <w:szCs w:val="26"/>
        </w:rPr>
        <w:t>Бульвар Пионеров</w:t>
      </w:r>
      <w:r w:rsidRPr="006D27F8" w:rsidR="000863A4">
        <w:rPr>
          <w:rFonts w:ascii="Times New Roman" w:hAnsi="Times New Roman" w:cs="Times New Roman"/>
          <w:sz w:val="26"/>
          <w:szCs w:val="26"/>
        </w:rPr>
        <w:t xml:space="preserve">, д. </w:t>
      </w:r>
      <w:r w:rsidR="008C5CC8">
        <w:rPr>
          <w:rFonts w:ascii="Times New Roman" w:hAnsi="Times New Roman" w:cs="Times New Roman"/>
          <w:color w:val="000000"/>
          <w:spacing w:val="-4"/>
          <w:sz w:val="26"/>
          <w:szCs w:val="26"/>
        </w:rPr>
        <w:t>/изъято/</w:t>
      </w:r>
      <w:r w:rsidRPr="006D27F8" w:rsidR="001D6E13">
        <w:rPr>
          <w:rFonts w:ascii="Times New Roman" w:hAnsi="Times New Roman" w:cs="Times New Roman"/>
          <w:sz w:val="26"/>
          <w:szCs w:val="26"/>
        </w:rPr>
        <w:t xml:space="preserve">, в 00 час. 01 мин. </w:t>
      </w:r>
      <w:r w:rsidRPr="006D27F8" w:rsidR="00D765EF">
        <w:rPr>
          <w:rFonts w:ascii="Times New Roman" w:hAnsi="Times New Roman" w:cs="Times New Roman"/>
          <w:sz w:val="26"/>
          <w:szCs w:val="26"/>
        </w:rPr>
        <w:t>30</w:t>
      </w:r>
      <w:r w:rsidRPr="006D27F8" w:rsidR="000863A4">
        <w:rPr>
          <w:rFonts w:ascii="Times New Roman" w:hAnsi="Times New Roman" w:cs="Times New Roman"/>
          <w:sz w:val="26"/>
          <w:szCs w:val="26"/>
        </w:rPr>
        <w:t>.</w:t>
      </w:r>
      <w:r w:rsidRPr="006D27F8" w:rsidR="00D765EF">
        <w:rPr>
          <w:rFonts w:ascii="Times New Roman" w:hAnsi="Times New Roman" w:cs="Times New Roman"/>
          <w:sz w:val="26"/>
          <w:szCs w:val="26"/>
        </w:rPr>
        <w:t>06</w:t>
      </w:r>
      <w:r w:rsidRPr="006D27F8" w:rsidR="001D6E13">
        <w:rPr>
          <w:rFonts w:ascii="Times New Roman" w:hAnsi="Times New Roman" w:cs="Times New Roman"/>
          <w:sz w:val="26"/>
          <w:szCs w:val="26"/>
        </w:rPr>
        <w:t xml:space="preserve">.2020г. </w:t>
      </w:r>
      <w:r w:rsidRPr="006D27F8">
        <w:rPr>
          <w:rFonts w:ascii="Times New Roman" w:hAnsi="Times New Roman" w:cs="Times New Roman"/>
          <w:sz w:val="26"/>
          <w:szCs w:val="26"/>
        </w:rPr>
        <w:t>являясь должностным лицом –</w:t>
      </w:r>
      <w:r w:rsidRPr="006D27F8" w:rsidR="00203B86">
        <w:rPr>
          <w:rFonts w:ascii="Times New Roman" w:hAnsi="Times New Roman" w:cs="Times New Roman"/>
          <w:sz w:val="26"/>
          <w:szCs w:val="26"/>
        </w:rPr>
        <w:t xml:space="preserve"> </w:t>
      </w:r>
      <w:r w:rsidRPr="006D27F8" w:rsidR="00D765EF">
        <w:rPr>
          <w:rFonts w:ascii="Times New Roman" w:hAnsi="Times New Roman" w:cs="Times New Roman"/>
          <w:sz w:val="26"/>
          <w:szCs w:val="26"/>
        </w:rPr>
        <w:t xml:space="preserve">директором ООО </w:t>
      </w:r>
      <w:r w:rsidR="008C5CC8">
        <w:rPr>
          <w:rFonts w:ascii="Times New Roman" w:hAnsi="Times New Roman" w:cs="Times New Roman"/>
          <w:color w:val="000000"/>
          <w:spacing w:val="-4"/>
          <w:sz w:val="26"/>
          <w:szCs w:val="26"/>
        </w:rPr>
        <w:t>/изъято/</w:t>
      </w:r>
      <w:r w:rsidRPr="006D27F8" w:rsidR="008C5CC8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>не исполнил</w:t>
      </w:r>
      <w:r w:rsidRPr="006D27F8" w:rsidR="00EC3C3E">
        <w:rPr>
          <w:rFonts w:ascii="Times New Roman" w:hAnsi="Times New Roman" w:cs="Times New Roman"/>
          <w:sz w:val="26"/>
          <w:szCs w:val="26"/>
        </w:rPr>
        <w:t>а</w:t>
      </w:r>
      <w:r w:rsidRPr="006D27F8">
        <w:rPr>
          <w:rFonts w:ascii="Times New Roman" w:hAnsi="Times New Roman" w:cs="Times New Roman"/>
          <w:sz w:val="26"/>
          <w:szCs w:val="26"/>
        </w:rPr>
        <w:t xml:space="preserve"> обязанность по своевременному представлению </w:t>
      </w:r>
      <w:r w:rsidRPr="006D27F8" w:rsidR="007A5782">
        <w:rPr>
          <w:rFonts w:ascii="Times New Roman" w:hAnsi="Times New Roman" w:cs="Times New Roman"/>
          <w:sz w:val="26"/>
          <w:szCs w:val="26"/>
        </w:rPr>
        <w:t xml:space="preserve">в налоговый орган </w:t>
      </w:r>
      <w:r w:rsidRPr="006D27F8">
        <w:rPr>
          <w:rFonts w:ascii="Times New Roman" w:hAnsi="Times New Roman" w:cs="Times New Roman"/>
          <w:sz w:val="26"/>
          <w:szCs w:val="26"/>
        </w:rPr>
        <w:t xml:space="preserve">налоговой декларации по </w:t>
      </w:r>
      <w:r w:rsidRPr="006D27F8" w:rsidR="00A01FD3">
        <w:rPr>
          <w:rFonts w:ascii="Times New Roman" w:hAnsi="Times New Roman" w:cs="Times New Roman"/>
          <w:sz w:val="26"/>
          <w:szCs w:val="26"/>
        </w:rPr>
        <w:t xml:space="preserve"> </w:t>
      </w:r>
      <w:r w:rsidRPr="006D27F8" w:rsidR="00D765EF">
        <w:rPr>
          <w:rFonts w:ascii="Times New Roman" w:hAnsi="Times New Roman" w:cs="Times New Roman"/>
          <w:sz w:val="26"/>
          <w:szCs w:val="26"/>
        </w:rPr>
        <w:t xml:space="preserve">налогу на прибыль организаций </w:t>
      </w:r>
      <w:r w:rsidRPr="006D27F8" w:rsidR="00D93C34">
        <w:rPr>
          <w:rFonts w:ascii="Times New Roman" w:hAnsi="Times New Roman" w:cs="Times New Roman"/>
          <w:sz w:val="26"/>
          <w:szCs w:val="26"/>
        </w:rPr>
        <w:t>за</w:t>
      </w:r>
      <w:r w:rsidRPr="006D27F8" w:rsidR="00D765EF">
        <w:rPr>
          <w:rFonts w:ascii="Times New Roman" w:hAnsi="Times New Roman" w:cs="Times New Roman"/>
          <w:sz w:val="26"/>
          <w:szCs w:val="26"/>
        </w:rPr>
        <w:t xml:space="preserve"> 12 месяцев</w:t>
      </w:r>
      <w:r w:rsidRPr="006D27F8" w:rsidR="00D93C34">
        <w:rPr>
          <w:rFonts w:ascii="Times New Roman" w:hAnsi="Times New Roman" w:cs="Times New Roman"/>
          <w:sz w:val="26"/>
          <w:szCs w:val="26"/>
        </w:rPr>
        <w:t xml:space="preserve"> 2019 год</w:t>
      </w:r>
      <w:r w:rsidRPr="006D27F8" w:rsidR="00D765EF">
        <w:rPr>
          <w:rFonts w:ascii="Times New Roman" w:hAnsi="Times New Roman" w:cs="Times New Roman"/>
          <w:sz w:val="26"/>
          <w:szCs w:val="26"/>
        </w:rPr>
        <w:t>а</w:t>
      </w:r>
      <w:r w:rsidRPr="006D27F8">
        <w:rPr>
          <w:rFonts w:ascii="Times New Roman" w:hAnsi="Times New Roman" w:cs="Times New Roman"/>
          <w:sz w:val="26"/>
          <w:szCs w:val="26"/>
        </w:rPr>
        <w:t xml:space="preserve">, </w:t>
      </w:r>
      <w:r w:rsidRPr="006D27F8" w:rsidR="00CC7B89">
        <w:rPr>
          <w:rFonts w:ascii="Times New Roman" w:hAnsi="Times New Roman" w:cs="Times New Roman"/>
          <w:sz w:val="26"/>
          <w:szCs w:val="26"/>
        </w:rPr>
        <w:t xml:space="preserve">установленной п.4 ст. 289 главы 25 раздела 8 НК РФ,  чем нарушил ст. 15.5 главы 15 раздела </w:t>
      </w:r>
      <w:r w:rsidRPr="006D27F8" w:rsidR="00CC7B8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D27F8" w:rsidR="00CC7B89">
        <w:rPr>
          <w:rFonts w:ascii="Times New Roman" w:hAnsi="Times New Roman" w:cs="Times New Roman"/>
          <w:sz w:val="26"/>
          <w:szCs w:val="26"/>
        </w:rPr>
        <w:t xml:space="preserve">  КоАП РФ.</w:t>
      </w:r>
      <w:r w:rsidRPr="006D27F8" w:rsidR="00CC7B89">
        <w:rPr>
          <w:sz w:val="26"/>
          <w:szCs w:val="26"/>
        </w:rPr>
        <w:t xml:space="preserve">  </w:t>
      </w:r>
    </w:p>
    <w:p w:rsidR="00CC7B89" w:rsidRPr="006D27F8" w:rsidP="00CC7B8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   В судебном заседании Николаева О.Ю.</w:t>
      </w:r>
      <w:r w:rsidRPr="006D27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 xml:space="preserve">вину в совершении административного правонарушения признала полностью, в содеянном раскаялась.  </w:t>
      </w:r>
    </w:p>
    <w:p w:rsidR="00CC7B89" w:rsidRPr="006D27F8" w:rsidP="00CC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            Заслушав объяснения лица, привлекаемого к административной ответственности, изучив материалы дела в их совокупности, суд приходит к выводу, что вина Николаевой О.Ю. в совершении административного правонарушения, предусмотренного ст.15.5 Кодекса РФ об АП, полностью доказана. </w:t>
      </w:r>
    </w:p>
    <w:p w:rsidR="00CC7B89" w:rsidRPr="006D27F8" w:rsidP="00CC7B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Изучив материалы дела в их совокупности, суд пришел к выводу, о том, что действия должностного лица директора ООО </w:t>
      </w:r>
      <w:r w:rsidR="008C5CC8">
        <w:rPr>
          <w:rFonts w:ascii="Times New Roman" w:hAnsi="Times New Roman" w:cs="Times New Roman"/>
          <w:color w:val="000000"/>
          <w:spacing w:val="-4"/>
          <w:sz w:val="26"/>
          <w:szCs w:val="26"/>
        </w:rPr>
        <w:t>/изъято/</w:t>
      </w:r>
      <w:r w:rsidRPr="006D27F8" w:rsidR="008C5CC8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 xml:space="preserve">Николаевой О.Ю. по ст. 15.5 КоАП РФ квалифицированы верно, а вина полостью доказана. </w:t>
      </w:r>
    </w:p>
    <w:p w:rsidR="00CC7B89" w:rsidRPr="006D27F8" w:rsidP="005A6062">
      <w:pPr>
        <w:spacing w:after="0"/>
        <w:ind w:left="20" w:right="20" w:firstLine="688"/>
        <w:jc w:val="both"/>
        <w:rPr>
          <w:rStyle w:val="5"/>
          <w:rFonts w:eastAsiaTheme="minorEastAsia"/>
          <w:i w:val="0"/>
          <w:sz w:val="26"/>
          <w:szCs w:val="26"/>
        </w:rPr>
      </w:pPr>
      <w:r w:rsidRPr="006D27F8">
        <w:rPr>
          <w:rStyle w:val="5"/>
          <w:rFonts w:eastAsiaTheme="minorEastAsia"/>
          <w:i w:val="0"/>
          <w:sz w:val="26"/>
          <w:szCs w:val="26"/>
        </w:rPr>
        <w:t xml:space="preserve">Согласно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</w:t>
      </w:r>
      <w:r w:rsidRPr="006D27F8">
        <w:rPr>
          <w:rStyle w:val="5"/>
          <w:rFonts w:eastAsiaTheme="minorEastAsia"/>
          <w:i w:val="0"/>
          <w:sz w:val="26"/>
          <w:szCs w:val="26"/>
        </w:rPr>
        <w:t>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5A6062" w:rsidRPr="006D27F8" w:rsidP="005A60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D27F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5" w:history="1">
        <w:r w:rsidRPr="006D27F8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отчетного</w:t>
        </w:r>
      </w:hyperlink>
      <w:r w:rsidRPr="006D27F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 </w:t>
      </w:r>
      <w:hyperlink r:id="rId6" w:history="1">
        <w:r w:rsidRPr="006D27F8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налогового</w:t>
        </w:r>
      </w:hyperlink>
      <w:r w:rsidRPr="006D27F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A7076D" w:rsidRPr="006D27F8" w:rsidP="005A60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D27F8">
        <w:rPr>
          <w:rFonts w:ascii="Times New Roman" w:hAnsi="Times New Roman" w:eastAsiaTheme="minorHAnsi" w:cs="Times New Roman"/>
          <w:sz w:val="26"/>
          <w:szCs w:val="26"/>
          <w:lang w:eastAsia="en-US"/>
        </w:rPr>
        <w:t>В п. 4 ст. 289 НК РФ определено, что налогоплательщики (налоговые агенты) представляют налоговые декларации (налоговые расчеты) не позднее 28 марта года, следующего за истекшим налоговым периодом.</w:t>
      </w:r>
    </w:p>
    <w:p w:rsidR="005A6062" w:rsidRPr="006D27F8" w:rsidP="00A7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D27F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</w:t>
      </w:r>
      <w:r w:rsidRPr="006D27F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Согласно п. 1 ст. 285 НК РФ налоговым периодом по налогу признается календарный год.</w:t>
      </w:r>
    </w:p>
    <w:p w:rsidR="00A7076D" w:rsidRPr="006D27F8" w:rsidP="00A7076D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ходе проведения камеральной налоговой проверки выявлено непредставление налогоплательщиком налоговой декларации по налогу на прибыль организаций за 12 месяцев 2019 года в установленный законодательством о налогах и сборах срок.</w:t>
      </w:r>
    </w:p>
    <w:p w:rsidR="00A7076D" w:rsidRPr="006D27F8" w:rsidP="00A7076D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связи с угрозой распространения на территории Российской Федерации новой коронавирусной инфекции </w:t>
      </w:r>
      <w:r w:rsidRPr="006D27F8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>(</w:t>
      </w:r>
      <w:r w:rsidRPr="006D27F8">
        <w:rPr>
          <w:rFonts w:ascii="Times New Roman" w:hAnsi="Times New Roman" w:cs="Times New Roman"/>
          <w:color w:val="000000"/>
          <w:sz w:val="26"/>
          <w:szCs w:val="26"/>
          <w:lang w:val="en-US" w:eastAsia="en-US" w:bidi="en-US"/>
        </w:rPr>
        <w:t>COVID</w:t>
      </w:r>
      <w:r w:rsidRPr="006D27F8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 xml:space="preserve">-2019) </w:t>
      </w: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соответствии с пунктом 3 Постановления Правительства Российской Федерации от 02.04.2020 № 409 «О мерах по обеспечению устойчивого развития экономики» срок представления налоговой декларации, срок подачи которой приходится на март - май 2020 года продлен на 3 месяца.</w:t>
      </w:r>
    </w:p>
    <w:p w:rsidR="00A7076D" w:rsidRPr="006D27F8" w:rsidP="00A7076D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Согласно п. 7 ст. 6.1 НК РФ в случаях, когда последний,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076D" w:rsidRPr="006D27F8" w:rsidP="00A7076D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>Таким образом, последним сроком представления налоговой декларации по налогу на прибыль организаций за 12 месяцев 2019 года является 29.06.2020.</w:t>
      </w:r>
    </w:p>
    <w:p w:rsidR="00A7076D" w:rsidRPr="006D27F8" w:rsidP="00A7076D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Фактически налогоплательщик представил в Межрайонную ИФНС России №7 по Республике Крым по телекоммуникационным каналам связи с ЭП налоговую декларацию по налогу на прибыль организаций за 12 месяцев 2019 года 17.08.2020 года в 13 часов 17 минут (л.д. 12).</w:t>
      </w:r>
    </w:p>
    <w:p w:rsidR="00A7076D" w:rsidRPr="006D27F8" w:rsidP="00A7076D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 учетом статьи 4.8 </w:t>
      </w:r>
      <w:r w:rsidRPr="006D27F8" w:rsidR="0017156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КоАП РФ </w:t>
      </w: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>временем совершения правонарушения является 00 час. 01 мин. 30.06.2020 года - день, следующий за граничным сроком представления декларации.</w:t>
      </w:r>
    </w:p>
    <w:p w:rsidR="00A7076D" w:rsidRPr="006D27F8" w:rsidP="00A7076D">
      <w:pPr>
        <w:spacing w:after="0"/>
        <w:ind w:firstLine="740"/>
        <w:jc w:val="both"/>
        <w:rPr>
          <w:rStyle w:val="5"/>
          <w:rFonts w:eastAsiaTheme="minorEastAsia"/>
          <w:i w:val="0"/>
          <w:iCs w:val="0"/>
          <w:color w:val="auto"/>
          <w:sz w:val="26"/>
          <w:szCs w:val="26"/>
          <w:lang w:bidi="ar-SA"/>
        </w:rPr>
      </w:pP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Местом совершения правонарушения является юридический адрес ООО </w:t>
      </w:r>
      <w:r w:rsidR="008C5CC8">
        <w:rPr>
          <w:rFonts w:ascii="Times New Roman" w:hAnsi="Times New Roman" w:cs="Times New Roman"/>
          <w:color w:val="000000"/>
          <w:spacing w:val="-4"/>
          <w:sz w:val="26"/>
          <w:szCs w:val="26"/>
        </w:rPr>
        <w:t>/изъято/</w:t>
      </w:r>
      <w:r w:rsidR="008C5CC8">
        <w:rPr>
          <w:rFonts w:ascii="Times New Roman" w:hAnsi="Times New Roman" w:cs="Times New Roman"/>
          <w:sz w:val="26"/>
          <w:szCs w:val="26"/>
        </w:rPr>
        <w:t xml:space="preserve">, </w:t>
      </w: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>где должна быть выполнена обязанность по представлению налоговой декларации по налогу на прибыль организаций за 12 месяцев 2019 года по сроку не позднее 29.06.2020, а именно: Бульвар Пионеров, д.</w:t>
      </w:r>
      <w:r w:rsidRPr="008C5CC8" w:rsidR="008C5CC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8C5CC8">
        <w:rPr>
          <w:rFonts w:ascii="Times New Roman" w:hAnsi="Times New Roman" w:cs="Times New Roman"/>
          <w:color w:val="000000"/>
          <w:spacing w:val="-4"/>
          <w:sz w:val="26"/>
          <w:szCs w:val="26"/>
        </w:rPr>
        <w:t>/изъято/</w:t>
      </w: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г. Керчь, Республика Крым, 298300.</w:t>
      </w:r>
    </w:p>
    <w:p w:rsidR="00A7076D" w:rsidRPr="006D27F8" w:rsidP="00A7076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ООО </w:t>
      </w:r>
      <w:r w:rsidR="008C5CC8">
        <w:rPr>
          <w:rFonts w:ascii="Times New Roman" w:hAnsi="Times New Roman" w:cs="Times New Roman"/>
          <w:color w:val="000000"/>
          <w:spacing w:val="-4"/>
          <w:sz w:val="26"/>
          <w:szCs w:val="26"/>
        </w:rPr>
        <w:t>/изъято/</w:t>
      </w:r>
      <w:r w:rsidRPr="006D27F8" w:rsidR="008C5CC8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E27FB8" w:rsidRPr="006D27F8" w:rsidP="00A7076D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  <w:lang w:bidi="ru-RU"/>
        </w:rPr>
      </w:pPr>
      <w:r w:rsidRPr="006D27F8">
        <w:rPr>
          <w:rStyle w:val="5"/>
          <w:rFonts w:eastAsiaTheme="minorEastAsia"/>
          <w:i w:val="0"/>
          <w:sz w:val="26"/>
          <w:szCs w:val="26"/>
        </w:rPr>
        <w:t>Ф</w:t>
      </w:r>
      <w:r w:rsidRPr="006D27F8">
        <w:rPr>
          <w:rStyle w:val="5"/>
          <w:rFonts w:eastAsiaTheme="minorEastAsia"/>
          <w:i w:val="0"/>
          <w:sz w:val="26"/>
          <w:szCs w:val="26"/>
        </w:rPr>
        <w:t xml:space="preserve">акт административного правонарушения подтверждается материалами дела. Так, </w:t>
      </w:r>
      <w:r w:rsidRPr="006D27F8" w:rsidR="00806FCE">
        <w:rPr>
          <w:rStyle w:val="5"/>
          <w:rFonts w:eastAsiaTheme="minorEastAsia"/>
          <w:i w:val="0"/>
          <w:sz w:val="26"/>
          <w:szCs w:val="26"/>
        </w:rPr>
        <w:t xml:space="preserve">согласно </w:t>
      </w:r>
      <w:r w:rsidRPr="006D27F8">
        <w:rPr>
          <w:rFonts w:ascii="Times New Roman" w:hAnsi="Times New Roman" w:cs="Times New Roman"/>
          <w:sz w:val="26"/>
          <w:szCs w:val="26"/>
        </w:rPr>
        <w:t>квитанци</w:t>
      </w:r>
      <w:r w:rsidRPr="006D27F8" w:rsidR="00806FCE">
        <w:rPr>
          <w:rFonts w:ascii="Times New Roman" w:hAnsi="Times New Roman" w:cs="Times New Roman"/>
          <w:sz w:val="26"/>
          <w:szCs w:val="26"/>
        </w:rPr>
        <w:t>и</w:t>
      </w:r>
      <w:r w:rsidRPr="006D27F8">
        <w:rPr>
          <w:rFonts w:ascii="Times New Roman" w:hAnsi="Times New Roman" w:cs="Times New Roman"/>
          <w:sz w:val="26"/>
          <w:szCs w:val="26"/>
        </w:rPr>
        <w:t xml:space="preserve"> о приеме налоговой декларации (расчета) в электронном виде (л.д. </w:t>
      </w:r>
      <w:r w:rsidRPr="006D27F8" w:rsidR="00806FCE">
        <w:rPr>
          <w:rFonts w:ascii="Times New Roman" w:hAnsi="Times New Roman" w:cs="Times New Roman"/>
          <w:sz w:val="26"/>
          <w:szCs w:val="26"/>
        </w:rPr>
        <w:t>12</w:t>
      </w:r>
      <w:r w:rsidRPr="006D27F8" w:rsidR="007B4ACD">
        <w:rPr>
          <w:rFonts w:ascii="Times New Roman" w:hAnsi="Times New Roman" w:cs="Times New Roman"/>
          <w:sz w:val="26"/>
          <w:szCs w:val="26"/>
        </w:rPr>
        <w:t xml:space="preserve">), </w:t>
      </w:r>
      <w:r w:rsidRPr="006D27F8" w:rsidR="00806FCE">
        <w:rPr>
          <w:rFonts w:ascii="Times New Roman" w:hAnsi="Times New Roman" w:cs="Times New Roman"/>
          <w:sz w:val="26"/>
          <w:szCs w:val="26"/>
        </w:rPr>
        <w:t xml:space="preserve">налоговая декларация была </w:t>
      </w:r>
      <w:r w:rsidRPr="006D27F8">
        <w:rPr>
          <w:rFonts w:ascii="Times New Roman" w:hAnsi="Times New Roman" w:cs="Times New Roman"/>
          <w:sz w:val="26"/>
          <w:szCs w:val="26"/>
        </w:rPr>
        <w:t xml:space="preserve">подана </w:t>
      </w:r>
      <w:r w:rsidRPr="006D27F8" w:rsidR="00806FCE">
        <w:rPr>
          <w:rFonts w:ascii="Times New Roman" w:hAnsi="Times New Roman" w:cs="Times New Roman"/>
          <w:sz w:val="26"/>
          <w:szCs w:val="26"/>
        </w:rPr>
        <w:t>17</w:t>
      </w:r>
      <w:r w:rsidRPr="006D27F8" w:rsidR="007B4ACD">
        <w:rPr>
          <w:rFonts w:ascii="Times New Roman" w:hAnsi="Times New Roman" w:cs="Times New Roman"/>
          <w:sz w:val="26"/>
          <w:szCs w:val="26"/>
        </w:rPr>
        <w:t>.</w:t>
      </w:r>
      <w:r w:rsidRPr="006D27F8" w:rsidR="00806FCE">
        <w:rPr>
          <w:rFonts w:ascii="Times New Roman" w:hAnsi="Times New Roman" w:cs="Times New Roman"/>
          <w:sz w:val="26"/>
          <w:szCs w:val="26"/>
        </w:rPr>
        <w:t>08</w:t>
      </w:r>
      <w:r w:rsidRPr="006D27F8" w:rsidR="007B4ACD">
        <w:rPr>
          <w:rFonts w:ascii="Times New Roman" w:hAnsi="Times New Roman" w:cs="Times New Roman"/>
          <w:sz w:val="26"/>
          <w:szCs w:val="26"/>
        </w:rPr>
        <w:t>.2020</w:t>
      </w:r>
      <w:r w:rsidRPr="006D27F8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6D27F8">
        <w:rPr>
          <w:rStyle w:val="5"/>
          <w:rFonts w:eastAsiaTheme="minorEastAsia"/>
          <w:i w:val="0"/>
          <w:sz w:val="26"/>
          <w:szCs w:val="26"/>
        </w:rPr>
        <w:t>т.е. спустя установленный законом срок</w:t>
      </w:r>
      <w:r w:rsidRPr="006D27F8" w:rsidR="00806FCE">
        <w:rPr>
          <w:rStyle w:val="5"/>
          <w:rFonts w:eastAsiaTheme="minorEastAsia"/>
          <w:i w:val="0"/>
          <w:sz w:val="26"/>
          <w:szCs w:val="26"/>
        </w:rPr>
        <w:t>.</w:t>
      </w:r>
    </w:p>
    <w:p w:rsidR="00E27FB8" w:rsidRPr="006D27F8" w:rsidP="000D3B2C">
      <w:pPr>
        <w:spacing w:after="0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Style w:val="5"/>
          <w:rFonts w:eastAsiaTheme="minorEastAsia"/>
          <w:i w:val="0"/>
          <w:sz w:val="26"/>
          <w:szCs w:val="26"/>
        </w:rPr>
        <w:t>Данные обстоятельства также подтверждаются</w:t>
      </w:r>
      <w:r w:rsidRPr="006D27F8" w:rsidR="005B4C22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 №</w:t>
      </w:r>
      <w:r w:rsidRPr="006D27F8" w:rsidR="00487CFC">
        <w:rPr>
          <w:rFonts w:ascii="Times New Roman" w:hAnsi="Times New Roman" w:cs="Times New Roman"/>
          <w:sz w:val="26"/>
          <w:szCs w:val="26"/>
        </w:rPr>
        <w:t xml:space="preserve"> </w:t>
      </w:r>
      <w:r w:rsidR="008C5CC8">
        <w:rPr>
          <w:rFonts w:ascii="Times New Roman" w:hAnsi="Times New Roman" w:cs="Times New Roman"/>
          <w:color w:val="000000"/>
          <w:spacing w:val="-4"/>
          <w:sz w:val="26"/>
          <w:szCs w:val="26"/>
        </w:rPr>
        <w:t>/изъято/</w:t>
      </w:r>
      <w:r w:rsidRPr="006D27F8" w:rsidR="008C5CC8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>(л.д.1-</w:t>
      </w:r>
      <w:r w:rsidRPr="006D27F8" w:rsidR="001D7417">
        <w:rPr>
          <w:rFonts w:ascii="Times New Roman" w:hAnsi="Times New Roman" w:cs="Times New Roman"/>
          <w:sz w:val="26"/>
          <w:szCs w:val="26"/>
        </w:rPr>
        <w:t>3</w:t>
      </w:r>
      <w:r w:rsidRPr="006D27F8">
        <w:rPr>
          <w:rFonts w:ascii="Times New Roman" w:hAnsi="Times New Roman" w:cs="Times New Roman"/>
          <w:sz w:val="26"/>
          <w:szCs w:val="26"/>
        </w:rPr>
        <w:t>)</w:t>
      </w:r>
      <w:r w:rsidRPr="006D27F8" w:rsidR="00487CFC">
        <w:rPr>
          <w:rFonts w:ascii="Times New Roman" w:hAnsi="Times New Roman" w:cs="Times New Roman"/>
          <w:sz w:val="26"/>
          <w:szCs w:val="26"/>
        </w:rPr>
        <w:t>.</w:t>
      </w:r>
    </w:p>
    <w:p w:rsidR="00E27FB8" w:rsidRPr="006D27F8" w:rsidP="000D3B2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На основании ст. 2.4.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E27FB8" w:rsidRPr="006D27F8" w:rsidP="000D3B2C">
      <w:pPr>
        <w:spacing w:after="0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>Таким образом, действия  должностного лица –</w:t>
      </w:r>
      <w:r w:rsidRPr="006D27F8" w:rsidR="00806FCE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Pr="006D27F8" w:rsidR="00F81F55">
        <w:rPr>
          <w:rFonts w:ascii="Times New Roman" w:hAnsi="Times New Roman" w:cs="Times New Roman"/>
          <w:sz w:val="26"/>
          <w:szCs w:val="26"/>
        </w:rPr>
        <w:t xml:space="preserve"> </w:t>
      </w:r>
      <w:r w:rsidRPr="006D27F8" w:rsidR="00806FCE">
        <w:rPr>
          <w:rFonts w:ascii="Times New Roman" w:hAnsi="Times New Roman" w:cs="Times New Roman"/>
          <w:sz w:val="26"/>
          <w:szCs w:val="26"/>
        </w:rPr>
        <w:t>ООО</w:t>
      </w:r>
      <w:r w:rsidR="008C5CC8">
        <w:rPr>
          <w:rFonts w:ascii="Times New Roman" w:hAnsi="Times New Roman" w:cs="Times New Roman"/>
          <w:color w:val="000000"/>
          <w:spacing w:val="-4"/>
          <w:sz w:val="26"/>
          <w:szCs w:val="26"/>
        </w:rPr>
        <w:t>/изъято/</w:t>
      </w:r>
      <w:r w:rsidRPr="006D27F8" w:rsidR="008C5CC8">
        <w:rPr>
          <w:rFonts w:ascii="Times New Roman" w:hAnsi="Times New Roman" w:cs="Times New Roman"/>
          <w:sz w:val="26"/>
          <w:szCs w:val="26"/>
        </w:rPr>
        <w:t xml:space="preserve"> </w:t>
      </w:r>
      <w:r w:rsidRPr="006D27F8" w:rsidR="00806FCE">
        <w:rPr>
          <w:rFonts w:ascii="Times New Roman" w:hAnsi="Times New Roman" w:cs="Times New Roman"/>
          <w:sz w:val="26"/>
          <w:szCs w:val="26"/>
        </w:rPr>
        <w:t xml:space="preserve">Николаевой О.Ю. </w:t>
      </w:r>
      <w:r w:rsidRPr="006D27F8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ст. 15.5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>, как  непредставление налогоплательщиком налоговой декларации в установленный законодательством о налогах и сборах срок; а е</w:t>
      </w:r>
      <w:r w:rsidRPr="006D27F8" w:rsidR="00B843EB">
        <w:rPr>
          <w:rFonts w:ascii="Times New Roman" w:hAnsi="Times New Roman" w:cs="Times New Roman"/>
          <w:sz w:val="26"/>
          <w:szCs w:val="26"/>
        </w:rPr>
        <w:t>ё</w:t>
      </w:r>
      <w:r w:rsidRPr="006D27F8">
        <w:rPr>
          <w:rFonts w:ascii="Times New Roman" w:hAnsi="Times New Roman" w:cs="Times New Roman"/>
          <w:sz w:val="26"/>
          <w:szCs w:val="26"/>
        </w:rPr>
        <w:t xml:space="preserve"> вина полностью доказана.</w:t>
      </w:r>
    </w:p>
    <w:p w:rsidR="00E27FB8" w:rsidRPr="006D27F8" w:rsidP="000D3B2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806FCE" w:rsidRPr="006D27F8" w:rsidP="00806F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Из данных о личности судом установлено, что Николаева О.Ю. имеет </w:t>
      </w:r>
      <w:r w:rsidR="008C5CC8">
        <w:rPr>
          <w:rFonts w:ascii="Times New Roman" w:hAnsi="Times New Roman" w:cs="Times New Roman"/>
          <w:color w:val="000000"/>
          <w:spacing w:val="-4"/>
          <w:sz w:val="26"/>
          <w:szCs w:val="26"/>
        </w:rPr>
        <w:t>/изъято/</w:t>
      </w:r>
      <w:r w:rsidRPr="006D27F8" w:rsidR="008C5CC8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 xml:space="preserve">иных данных о личности и имущественном положении  суду не представлено. </w:t>
      </w:r>
    </w:p>
    <w:p w:rsidR="00806FCE" w:rsidRPr="006D27F8" w:rsidP="00806F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судом не установлено, к обстоятельствам, смягчающим административную ответственность, суд относит совершение административного правонарушения впервые, признание вины.</w:t>
      </w:r>
    </w:p>
    <w:p w:rsidR="00E27FB8" w:rsidRPr="006D27F8" w:rsidP="00806F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С учетом изложенного, суд приходит к выводу о том, что должностному лицу – </w:t>
      </w:r>
      <w:r w:rsidRPr="006D27F8" w:rsidR="00806FCE">
        <w:rPr>
          <w:rFonts w:ascii="Times New Roman" w:hAnsi="Times New Roman" w:cs="Times New Roman"/>
          <w:sz w:val="26"/>
          <w:szCs w:val="26"/>
        </w:rPr>
        <w:t>Николаевой О.Ю.</w:t>
      </w:r>
      <w:r w:rsidRPr="006D27F8">
        <w:rPr>
          <w:rFonts w:ascii="Times New Roman" w:hAnsi="Times New Roman" w:cs="Times New Roman"/>
          <w:sz w:val="26"/>
          <w:szCs w:val="26"/>
        </w:rPr>
        <w:t xml:space="preserve"> следует назначить наказание в виде административного штрафа, исходя из </w:t>
      </w:r>
      <w:r w:rsidRPr="006D27F8" w:rsidR="00EB6FE0">
        <w:rPr>
          <w:rFonts w:ascii="Times New Roman" w:hAnsi="Times New Roman" w:cs="Times New Roman"/>
          <w:sz w:val="26"/>
          <w:szCs w:val="26"/>
        </w:rPr>
        <w:t>минимальной</w:t>
      </w:r>
      <w:r w:rsidRPr="006D27F8" w:rsidR="005A2F66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 xml:space="preserve">санкции ст. 15.5.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7FB8" w:rsidRPr="006D27F8" w:rsidP="000D3B2C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      На основании изложенного, руководствуясь ст. 29.10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>, мировой судья</w:t>
      </w:r>
    </w:p>
    <w:p w:rsidR="006D27F8" w:rsidRPr="006D27F8" w:rsidP="000D3B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27FB8" w:rsidRPr="006D27F8" w:rsidP="006D27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27F8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806FCE" w:rsidRPr="006D27F8" w:rsidP="00806FCE">
      <w:pPr>
        <w:pStyle w:val="BodyTextIndent"/>
        <w:ind w:firstLine="709"/>
        <w:jc w:val="both"/>
        <w:rPr>
          <w:sz w:val="26"/>
          <w:szCs w:val="26"/>
        </w:rPr>
      </w:pPr>
      <w:r w:rsidRPr="006D27F8">
        <w:rPr>
          <w:sz w:val="26"/>
          <w:szCs w:val="26"/>
        </w:rPr>
        <w:t xml:space="preserve">   </w:t>
      </w:r>
      <w:r w:rsidRPr="006D27F8">
        <w:rPr>
          <w:sz w:val="26"/>
          <w:szCs w:val="26"/>
        </w:rPr>
        <w:t xml:space="preserve">Должностное лицо, директора ООО </w:t>
      </w:r>
      <w:r w:rsidR="008C5CC8">
        <w:rPr>
          <w:color w:val="000000"/>
          <w:spacing w:val="-4"/>
          <w:sz w:val="26"/>
          <w:szCs w:val="26"/>
        </w:rPr>
        <w:t>/изъято/</w:t>
      </w:r>
      <w:r w:rsidRPr="006D27F8" w:rsidR="008C5CC8">
        <w:rPr>
          <w:sz w:val="26"/>
          <w:szCs w:val="26"/>
        </w:rPr>
        <w:t xml:space="preserve"> </w:t>
      </w:r>
      <w:r w:rsidRPr="006D27F8">
        <w:rPr>
          <w:sz w:val="26"/>
          <w:szCs w:val="26"/>
        </w:rPr>
        <w:t xml:space="preserve">Николаеву </w:t>
      </w:r>
      <w:r w:rsidR="008C5CC8">
        <w:rPr>
          <w:sz w:val="26"/>
          <w:szCs w:val="26"/>
        </w:rPr>
        <w:t>О.Ю.</w:t>
      </w:r>
      <w:r w:rsidRPr="006D27F8">
        <w:rPr>
          <w:sz w:val="26"/>
          <w:szCs w:val="26"/>
        </w:rPr>
        <w:t>, признать виновной в совершении административного правонарушения, предусмотренного ч.1 ст. 15.6. КоАП РФ, и назначить наказание в виде административного штрафа в размере 300 (триста) рублей.</w:t>
      </w:r>
    </w:p>
    <w:p w:rsidR="00806FCE" w:rsidRPr="006D27F8" w:rsidP="00E830E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Получатель:  УФК по Республике Крым (Министерство юстиции Республики Крым, ИНН: 9102013284, КПП: 910201001, Банк получателя: Отделение Республика Крым Банка России/УФК по Республике Крым г. Симферополь, БИК: 013510002, Единый казначейский счет: 40102810645370000035; Казначейский счет: 03100643000000017500; Лицевой счет: 04752203230 в УФК по Республике Крым; </w:t>
      </w:r>
      <w:r w:rsidRPr="006D27F8">
        <w:rPr>
          <w:rFonts w:ascii="Times New Roman" w:hAnsi="Times New Roman" w:cs="Times New Roman"/>
          <w:sz w:val="26"/>
          <w:szCs w:val="26"/>
        </w:rPr>
        <w:t xml:space="preserve">Код сводного реестра – 35220323, ОКТМО 35715000, КБК 828 1 16 </w:t>
      </w:r>
      <w:r w:rsidRPr="006D27F8" w:rsidR="00A67647">
        <w:rPr>
          <w:rFonts w:ascii="Times New Roman" w:hAnsi="Times New Roman" w:cs="Times New Roman"/>
          <w:sz w:val="26"/>
          <w:szCs w:val="26"/>
        </w:rPr>
        <w:t>01153</w:t>
      </w:r>
      <w:r w:rsidRPr="006D27F8">
        <w:rPr>
          <w:rFonts w:ascii="Times New Roman" w:hAnsi="Times New Roman" w:cs="Times New Roman"/>
          <w:sz w:val="26"/>
          <w:szCs w:val="26"/>
        </w:rPr>
        <w:t xml:space="preserve"> 01 </w:t>
      </w:r>
      <w:r w:rsidRPr="006D27F8" w:rsidR="00A67647">
        <w:rPr>
          <w:rFonts w:ascii="Times New Roman" w:hAnsi="Times New Roman" w:cs="Times New Roman"/>
          <w:sz w:val="26"/>
          <w:szCs w:val="26"/>
        </w:rPr>
        <w:t>0005</w:t>
      </w:r>
      <w:r w:rsidRPr="006D27F8">
        <w:rPr>
          <w:rFonts w:ascii="Times New Roman" w:hAnsi="Times New Roman" w:cs="Times New Roman"/>
          <w:sz w:val="26"/>
          <w:szCs w:val="26"/>
        </w:rPr>
        <w:t xml:space="preserve"> 140, УИД -</w:t>
      </w:r>
      <w:r w:rsidR="008C5CC8">
        <w:rPr>
          <w:rFonts w:ascii="Times New Roman" w:hAnsi="Times New Roman" w:cs="Times New Roman"/>
          <w:color w:val="000000"/>
          <w:spacing w:val="-4"/>
          <w:sz w:val="26"/>
          <w:szCs w:val="26"/>
        </w:rPr>
        <w:t>/изъято/</w:t>
      </w:r>
      <w:r w:rsidRPr="006D27F8">
        <w:rPr>
          <w:rFonts w:ascii="Times New Roman" w:hAnsi="Times New Roman" w:cs="Times New Roman"/>
          <w:sz w:val="26"/>
          <w:szCs w:val="26"/>
        </w:rPr>
        <w:t>.</w:t>
      </w:r>
    </w:p>
    <w:p w:rsidR="00806FCE" w:rsidRPr="006D27F8" w:rsidP="00806F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>Почтовый адрес: Ро</w:t>
      </w:r>
      <w:r w:rsidRPr="006D27F8" w:rsidR="00A67647">
        <w:rPr>
          <w:rFonts w:ascii="Times New Roman" w:hAnsi="Times New Roman" w:cs="Times New Roman"/>
          <w:sz w:val="26"/>
          <w:szCs w:val="26"/>
        </w:rPr>
        <w:t xml:space="preserve">ссия, Республика Крым, 295000, </w:t>
      </w:r>
      <w:r w:rsidRPr="006D27F8">
        <w:rPr>
          <w:rFonts w:ascii="Times New Roman" w:hAnsi="Times New Roman" w:cs="Times New Roman"/>
          <w:sz w:val="26"/>
          <w:szCs w:val="26"/>
        </w:rPr>
        <w:t xml:space="preserve">г. Симферополь, ул. Набережная им.60-летия СССР, </w:t>
      </w:r>
      <w:r w:rsidR="008C5CC8">
        <w:rPr>
          <w:rFonts w:ascii="Times New Roman" w:hAnsi="Times New Roman" w:cs="Times New Roman"/>
          <w:color w:val="000000"/>
          <w:spacing w:val="-4"/>
          <w:sz w:val="26"/>
          <w:szCs w:val="26"/>
        </w:rPr>
        <w:t>/изъято/</w:t>
      </w:r>
      <w:r w:rsidRPr="006D27F8" w:rsidR="00E830EE">
        <w:rPr>
          <w:rFonts w:ascii="Times New Roman" w:hAnsi="Times New Roman" w:cs="Times New Roman"/>
          <w:sz w:val="26"/>
          <w:szCs w:val="26"/>
        </w:rPr>
        <w:t>; ОГРН -1149102019164.</w:t>
      </w:r>
    </w:p>
    <w:p w:rsidR="00E27FB8" w:rsidRPr="006D27F8" w:rsidP="00806F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D27F8">
        <w:rPr>
          <w:rFonts w:ascii="Times New Roman" w:hAnsi="Times New Roman" w:cs="Times New Roman"/>
          <w:sz w:val="26"/>
          <w:szCs w:val="26"/>
        </w:rPr>
        <w:t xml:space="preserve">В соответствии со ст. 32.2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 xml:space="preserve">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ч. 1 ст. 20.25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>.</w:t>
      </w:r>
    </w:p>
    <w:p w:rsidR="00E27FB8" w:rsidP="00806F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          Постановление суда может быть обжалов</w:t>
      </w:r>
      <w:r w:rsidRPr="006D27F8" w:rsidR="00806FCE">
        <w:rPr>
          <w:rFonts w:ascii="Times New Roman" w:hAnsi="Times New Roman" w:cs="Times New Roman"/>
          <w:sz w:val="26"/>
          <w:szCs w:val="26"/>
        </w:rPr>
        <w:t>ано в К</w:t>
      </w:r>
      <w:r w:rsidRPr="006D27F8">
        <w:rPr>
          <w:rFonts w:ascii="Times New Roman" w:hAnsi="Times New Roman" w:cs="Times New Roman"/>
          <w:sz w:val="26"/>
          <w:szCs w:val="26"/>
        </w:rPr>
        <w:t>ерченский городской суд в течение 10-ти суток  со дня вручения или получения копии постановления</w:t>
      </w:r>
      <w:r w:rsidRPr="006D27F8" w:rsidR="00A67647">
        <w:rPr>
          <w:rFonts w:ascii="Times New Roman" w:hAnsi="Times New Roman" w:cs="Times New Roman"/>
          <w:sz w:val="26"/>
          <w:szCs w:val="26"/>
        </w:rPr>
        <w:t xml:space="preserve"> через мирового судью судебного участка №51 Керченского судебного района (городской округ Керчь) Республики Крым</w:t>
      </w:r>
      <w:r w:rsidRPr="006D27F8">
        <w:rPr>
          <w:rFonts w:ascii="Times New Roman" w:hAnsi="Times New Roman" w:cs="Times New Roman"/>
          <w:sz w:val="26"/>
          <w:szCs w:val="26"/>
        </w:rPr>
        <w:t>.</w:t>
      </w:r>
    </w:p>
    <w:p w:rsidR="006D27F8" w:rsidP="00806F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5CC8" w:rsidRPr="00832C90" w:rsidP="008C5CC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8C5CC8" w:rsidRPr="00832C90" w:rsidP="008C5CC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8C5CC8" w:rsidRPr="00832C90" w:rsidP="008C5CC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8C5CC8" w:rsidRPr="00832C90" w:rsidP="008C5CC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8C5CC8" w:rsidRPr="00832C90" w:rsidP="008C5CC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8C5CC8" w:rsidRPr="00832C90" w:rsidP="008C5CC8">
      <w:pPr>
        <w:spacing w:line="240" w:lineRule="auto"/>
        <w:contextualSpacing/>
        <w:rPr>
          <w:rFonts w:ascii="Times New Roman" w:hAnsi="Times New Roman" w:cs="Times New Roman"/>
        </w:rPr>
      </w:pPr>
    </w:p>
    <w:p w:rsidR="008C5CC8" w:rsidRPr="00832C90" w:rsidP="008C5CC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8C5CC8" w:rsidRPr="00832C90" w:rsidP="008C5CC8">
      <w:pPr>
        <w:spacing w:line="240" w:lineRule="auto"/>
        <w:contextualSpacing/>
        <w:rPr>
          <w:rFonts w:ascii="Times New Roman" w:hAnsi="Times New Roman" w:cs="Times New Roman"/>
        </w:rPr>
      </w:pPr>
    </w:p>
    <w:p w:rsidR="008C5CC8" w:rsidRPr="00832C90" w:rsidP="008C5CC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8C5CC8" w:rsidRPr="00832C90" w:rsidP="008C5CC8">
      <w:pPr>
        <w:spacing w:line="240" w:lineRule="auto"/>
        <w:contextualSpacing/>
        <w:rPr>
          <w:rFonts w:ascii="Times New Roman" w:hAnsi="Times New Roman" w:cs="Times New Roman"/>
        </w:rPr>
      </w:pPr>
    </w:p>
    <w:p w:rsidR="008C5CC8" w:rsidP="008C5CC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18.02.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BF4DFB" w:rsidRPr="00FB2916" w:rsidP="000D3B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6D2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964C6"/>
    <w:rsid w:val="000165E8"/>
    <w:rsid w:val="00025018"/>
    <w:rsid w:val="00031294"/>
    <w:rsid w:val="000331D0"/>
    <w:rsid w:val="00040819"/>
    <w:rsid w:val="00060080"/>
    <w:rsid w:val="000863A4"/>
    <w:rsid w:val="000A0558"/>
    <w:rsid w:val="000A37D6"/>
    <w:rsid w:val="000A6FA3"/>
    <w:rsid w:val="000B299B"/>
    <w:rsid w:val="000B5603"/>
    <w:rsid w:val="000C7EAD"/>
    <w:rsid w:val="000D3B2C"/>
    <w:rsid w:val="000E455E"/>
    <w:rsid w:val="000E5D21"/>
    <w:rsid w:val="000E7AE1"/>
    <w:rsid w:val="000F2E5F"/>
    <w:rsid w:val="00101958"/>
    <w:rsid w:val="00125AD4"/>
    <w:rsid w:val="00141D99"/>
    <w:rsid w:val="00143B7E"/>
    <w:rsid w:val="001502D8"/>
    <w:rsid w:val="00171562"/>
    <w:rsid w:val="001D6E13"/>
    <w:rsid w:val="001D7417"/>
    <w:rsid w:val="001E0E1E"/>
    <w:rsid w:val="00203B86"/>
    <w:rsid w:val="00215DC8"/>
    <w:rsid w:val="00235D1E"/>
    <w:rsid w:val="00253EB6"/>
    <w:rsid w:val="00261770"/>
    <w:rsid w:val="00272498"/>
    <w:rsid w:val="0029326F"/>
    <w:rsid w:val="002945C7"/>
    <w:rsid w:val="00297CC4"/>
    <w:rsid w:val="002E4483"/>
    <w:rsid w:val="002E4F77"/>
    <w:rsid w:val="002E5DD3"/>
    <w:rsid w:val="002F1EE5"/>
    <w:rsid w:val="002F578A"/>
    <w:rsid w:val="0030547B"/>
    <w:rsid w:val="00317152"/>
    <w:rsid w:val="003307B7"/>
    <w:rsid w:val="00330EF8"/>
    <w:rsid w:val="00366DA6"/>
    <w:rsid w:val="003916AF"/>
    <w:rsid w:val="003A6D97"/>
    <w:rsid w:val="003E57F4"/>
    <w:rsid w:val="003F2EA6"/>
    <w:rsid w:val="00402E17"/>
    <w:rsid w:val="00414480"/>
    <w:rsid w:val="004169E0"/>
    <w:rsid w:val="004326D1"/>
    <w:rsid w:val="004410E0"/>
    <w:rsid w:val="00452776"/>
    <w:rsid w:val="00461A9B"/>
    <w:rsid w:val="00475BE9"/>
    <w:rsid w:val="00486D03"/>
    <w:rsid w:val="00487CFC"/>
    <w:rsid w:val="004945BC"/>
    <w:rsid w:val="004964A2"/>
    <w:rsid w:val="004A10D2"/>
    <w:rsid w:val="004A1603"/>
    <w:rsid w:val="004A7C3A"/>
    <w:rsid w:val="004B66CE"/>
    <w:rsid w:val="004C14F6"/>
    <w:rsid w:val="004D774F"/>
    <w:rsid w:val="004E6916"/>
    <w:rsid w:val="00500CE6"/>
    <w:rsid w:val="00517193"/>
    <w:rsid w:val="00524825"/>
    <w:rsid w:val="00533190"/>
    <w:rsid w:val="00545BE2"/>
    <w:rsid w:val="0055015E"/>
    <w:rsid w:val="00552E1D"/>
    <w:rsid w:val="00556897"/>
    <w:rsid w:val="00575652"/>
    <w:rsid w:val="00575B0F"/>
    <w:rsid w:val="00584610"/>
    <w:rsid w:val="005A2F66"/>
    <w:rsid w:val="005A6062"/>
    <w:rsid w:val="005B4C22"/>
    <w:rsid w:val="005C36DB"/>
    <w:rsid w:val="005C428B"/>
    <w:rsid w:val="005C7344"/>
    <w:rsid w:val="005D34F7"/>
    <w:rsid w:val="00604213"/>
    <w:rsid w:val="00607A3C"/>
    <w:rsid w:val="0063276C"/>
    <w:rsid w:val="006455D7"/>
    <w:rsid w:val="00653928"/>
    <w:rsid w:val="00656047"/>
    <w:rsid w:val="00666BF2"/>
    <w:rsid w:val="006D243B"/>
    <w:rsid w:val="006D26A2"/>
    <w:rsid w:val="006D27F8"/>
    <w:rsid w:val="006E2649"/>
    <w:rsid w:val="006E2E77"/>
    <w:rsid w:val="00704CE6"/>
    <w:rsid w:val="00715FE9"/>
    <w:rsid w:val="00722C9D"/>
    <w:rsid w:val="00724B61"/>
    <w:rsid w:val="007725AD"/>
    <w:rsid w:val="00781456"/>
    <w:rsid w:val="007A5782"/>
    <w:rsid w:val="007B4ACD"/>
    <w:rsid w:val="007B4F54"/>
    <w:rsid w:val="007B5C78"/>
    <w:rsid w:val="007D7755"/>
    <w:rsid w:val="007D7F50"/>
    <w:rsid w:val="007E4FA8"/>
    <w:rsid w:val="007F7DF3"/>
    <w:rsid w:val="00806FCE"/>
    <w:rsid w:val="00811A56"/>
    <w:rsid w:val="008164F2"/>
    <w:rsid w:val="00832C90"/>
    <w:rsid w:val="008362FB"/>
    <w:rsid w:val="0084530C"/>
    <w:rsid w:val="008572D9"/>
    <w:rsid w:val="00877834"/>
    <w:rsid w:val="00894864"/>
    <w:rsid w:val="00896C39"/>
    <w:rsid w:val="00896D2C"/>
    <w:rsid w:val="008B762E"/>
    <w:rsid w:val="008C5CC8"/>
    <w:rsid w:val="008C7022"/>
    <w:rsid w:val="008C792E"/>
    <w:rsid w:val="00902554"/>
    <w:rsid w:val="0090752E"/>
    <w:rsid w:val="00911628"/>
    <w:rsid w:val="00917BAD"/>
    <w:rsid w:val="00931A03"/>
    <w:rsid w:val="009603FB"/>
    <w:rsid w:val="00961CCE"/>
    <w:rsid w:val="00963765"/>
    <w:rsid w:val="0097382A"/>
    <w:rsid w:val="00990C10"/>
    <w:rsid w:val="009A0732"/>
    <w:rsid w:val="009A77A1"/>
    <w:rsid w:val="009B0443"/>
    <w:rsid w:val="009C6269"/>
    <w:rsid w:val="009D25BA"/>
    <w:rsid w:val="009D29A4"/>
    <w:rsid w:val="009F7E74"/>
    <w:rsid w:val="00A01FD3"/>
    <w:rsid w:val="00A068E0"/>
    <w:rsid w:val="00A310D6"/>
    <w:rsid w:val="00A36DE1"/>
    <w:rsid w:val="00A47939"/>
    <w:rsid w:val="00A47E20"/>
    <w:rsid w:val="00A5293C"/>
    <w:rsid w:val="00A52DFE"/>
    <w:rsid w:val="00A67647"/>
    <w:rsid w:val="00A7076D"/>
    <w:rsid w:val="00A84B73"/>
    <w:rsid w:val="00AD2257"/>
    <w:rsid w:val="00AD3809"/>
    <w:rsid w:val="00AD4903"/>
    <w:rsid w:val="00AD7AFE"/>
    <w:rsid w:val="00AE008B"/>
    <w:rsid w:val="00B04DC8"/>
    <w:rsid w:val="00B11263"/>
    <w:rsid w:val="00B54121"/>
    <w:rsid w:val="00B843EB"/>
    <w:rsid w:val="00B87A3A"/>
    <w:rsid w:val="00B927CA"/>
    <w:rsid w:val="00BD7D8A"/>
    <w:rsid w:val="00BE229A"/>
    <w:rsid w:val="00BF4DFB"/>
    <w:rsid w:val="00BF74E9"/>
    <w:rsid w:val="00C03859"/>
    <w:rsid w:val="00C05CD4"/>
    <w:rsid w:val="00C15317"/>
    <w:rsid w:val="00C15BF8"/>
    <w:rsid w:val="00C34A71"/>
    <w:rsid w:val="00C3792A"/>
    <w:rsid w:val="00C7794D"/>
    <w:rsid w:val="00C82DC4"/>
    <w:rsid w:val="00C945F3"/>
    <w:rsid w:val="00C95245"/>
    <w:rsid w:val="00C955E5"/>
    <w:rsid w:val="00C9738F"/>
    <w:rsid w:val="00CB5473"/>
    <w:rsid w:val="00CC7B89"/>
    <w:rsid w:val="00CD3823"/>
    <w:rsid w:val="00CD66B4"/>
    <w:rsid w:val="00D12674"/>
    <w:rsid w:val="00D15596"/>
    <w:rsid w:val="00D576B6"/>
    <w:rsid w:val="00D62B76"/>
    <w:rsid w:val="00D65C79"/>
    <w:rsid w:val="00D765EF"/>
    <w:rsid w:val="00D7728A"/>
    <w:rsid w:val="00D93C34"/>
    <w:rsid w:val="00D960C0"/>
    <w:rsid w:val="00DA1ACD"/>
    <w:rsid w:val="00DC6543"/>
    <w:rsid w:val="00E21349"/>
    <w:rsid w:val="00E24150"/>
    <w:rsid w:val="00E27FB8"/>
    <w:rsid w:val="00E5235C"/>
    <w:rsid w:val="00E5292B"/>
    <w:rsid w:val="00E54541"/>
    <w:rsid w:val="00E707AD"/>
    <w:rsid w:val="00E75570"/>
    <w:rsid w:val="00E830EE"/>
    <w:rsid w:val="00E91548"/>
    <w:rsid w:val="00EA4626"/>
    <w:rsid w:val="00EB6FE0"/>
    <w:rsid w:val="00EC1C63"/>
    <w:rsid w:val="00EC3C3E"/>
    <w:rsid w:val="00ED1A99"/>
    <w:rsid w:val="00EE1005"/>
    <w:rsid w:val="00EE27FC"/>
    <w:rsid w:val="00EF2085"/>
    <w:rsid w:val="00EF72DB"/>
    <w:rsid w:val="00EF7A2F"/>
    <w:rsid w:val="00F364E6"/>
    <w:rsid w:val="00F46BC7"/>
    <w:rsid w:val="00F67F56"/>
    <w:rsid w:val="00F81F55"/>
    <w:rsid w:val="00F86DE3"/>
    <w:rsid w:val="00F964C6"/>
    <w:rsid w:val="00FA1923"/>
    <w:rsid w:val="00FA5957"/>
    <w:rsid w:val="00FA6B96"/>
    <w:rsid w:val="00FB1987"/>
    <w:rsid w:val="00FB2916"/>
    <w:rsid w:val="00FC0AC0"/>
    <w:rsid w:val="00FD07DF"/>
    <w:rsid w:val="00FD3710"/>
    <w:rsid w:val="00FE6110"/>
    <w:rsid w:val="00FF0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64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F964C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4C6"/>
    <w:rPr>
      <w:color w:val="0000FF"/>
      <w:u w:val="single"/>
    </w:rPr>
  </w:style>
  <w:style w:type="paragraph" w:customStyle="1" w:styleId="a0">
    <w:name w:val="Обычный текст"/>
    <w:basedOn w:val="Normal"/>
    <w:rsid w:val="00E27FB8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E27FB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DefaultParagraphFont"/>
    <w:rsid w:val="00E27FB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BF4DFB"/>
    <w:pPr>
      <w:spacing w:after="0" w:line="240" w:lineRule="auto"/>
    </w:pPr>
  </w:style>
  <w:style w:type="paragraph" w:styleId="Header">
    <w:name w:val="header"/>
    <w:basedOn w:val="Normal"/>
    <w:link w:val="a1"/>
    <w:uiPriority w:val="99"/>
    <w:semiHidden/>
    <w:unhideWhenUsed/>
    <w:rsid w:val="00CC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C7B89"/>
  </w:style>
  <w:style w:type="paragraph" w:styleId="Footer">
    <w:name w:val="footer"/>
    <w:basedOn w:val="Normal"/>
    <w:link w:val="a2"/>
    <w:uiPriority w:val="99"/>
    <w:semiHidden/>
    <w:unhideWhenUsed/>
    <w:rsid w:val="00CC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CC7B89"/>
  </w:style>
  <w:style w:type="character" w:customStyle="1" w:styleId="a3">
    <w:name w:val="Основной текст_"/>
    <w:basedOn w:val="DefaultParagraphFont"/>
    <w:rsid w:val="00A707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styleId="BodyTextIndent">
    <w:name w:val="Body Text Indent"/>
    <w:basedOn w:val="Normal"/>
    <w:link w:val="a4"/>
    <w:semiHidden/>
    <w:unhideWhenUsed/>
    <w:rsid w:val="00806FC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DefaultParagraphFont"/>
    <w:link w:val="BodyTextIndent"/>
    <w:semiHidden/>
    <w:rsid w:val="00806F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C3C3110F3FA174353224CF749021A183BEBECD2B3468C366DE401844BD477F3E8983980C5BB589C8386EE54321504B4D5F4CF3DE5C3B41d9c4N" TargetMode="External" /><Relationship Id="rId6" Type="http://schemas.openxmlformats.org/officeDocument/2006/relationships/hyperlink" Target="consultantplus://offline/ref=87C3C3110F3FA174353224CF749021A183BEBECD2B3468C366DE401844BD477F3E8983980C5BB589CB386EE54321504B4D5F4CF3DE5C3B41d9c4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C341-D1B7-45FA-8435-1D3320F0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