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20" w:rsidRPr="00F17055" w:rsidRDefault="00750420" w:rsidP="00750420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 w:rsidRPr="00F17055">
        <w:rPr>
          <w:rFonts w:ascii="Times New Roman" w:hAnsi="Times New Roman" w:cs="Times New Roman"/>
          <w:sz w:val="22"/>
          <w:szCs w:val="22"/>
        </w:rPr>
        <w:tab/>
      </w:r>
      <w:r w:rsidRPr="00F17055">
        <w:rPr>
          <w:rFonts w:ascii="Times New Roman" w:hAnsi="Times New Roman" w:cs="Times New Roman"/>
          <w:sz w:val="22"/>
          <w:szCs w:val="22"/>
        </w:rPr>
        <w:tab/>
      </w:r>
      <w:r w:rsidRPr="00F17055">
        <w:rPr>
          <w:rFonts w:ascii="Times New Roman" w:hAnsi="Times New Roman" w:cs="Times New Roman"/>
          <w:sz w:val="22"/>
          <w:szCs w:val="22"/>
        </w:rPr>
        <w:tab/>
      </w:r>
      <w:r w:rsidRPr="00F17055">
        <w:rPr>
          <w:rFonts w:ascii="Times New Roman" w:hAnsi="Times New Roman" w:cs="Times New Roman"/>
          <w:sz w:val="22"/>
          <w:szCs w:val="22"/>
        </w:rPr>
        <w:tab/>
      </w:r>
      <w:r w:rsidRPr="00F17055">
        <w:rPr>
          <w:rFonts w:ascii="Times New Roman" w:hAnsi="Times New Roman" w:cs="Times New Roman"/>
          <w:sz w:val="22"/>
          <w:szCs w:val="22"/>
        </w:rPr>
        <w:tab/>
      </w:r>
      <w:r w:rsidRPr="00F17055">
        <w:rPr>
          <w:rFonts w:ascii="Times New Roman" w:hAnsi="Times New Roman" w:cs="Times New Roman"/>
          <w:sz w:val="22"/>
          <w:szCs w:val="22"/>
        </w:rPr>
        <w:tab/>
      </w:r>
      <w:r w:rsidRPr="00F17055">
        <w:rPr>
          <w:rFonts w:ascii="Times New Roman" w:hAnsi="Times New Roman" w:cs="Times New Roman"/>
          <w:sz w:val="22"/>
          <w:szCs w:val="22"/>
        </w:rPr>
        <w:tab/>
      </w:r>
      <w:r w:rsidRPr="00F17055">
        <w:rPr>
          <w:rFonts w:ascii="Times New Roman" w:hAnsi="Times New Roman" w:cs="Times New Roman"/>
          <w:sz w:val="22"/>
          <w:szCs w:val="22"/>
        </w:rPr>
        <w:tab/>
      </w:r>
      <w:r w:rsidRPr="00F17055">
        <w:rPr>
          <w:rFonts w:ascii="Times New Roman" w:hAnsi="Times New Roman" w:cs="Times New Roman"/>
          <w:sz w:val="22"/>
          <w:szCs w:val="22"/>
        </w:rPr>
        <w:tab/>
        <w:t xml:space="preserve"> Дело № 5-51-45/2017</w:t>
      </w:r>
    </w:p>
    <w:p w:rsidR="00750420" w:rsidRPr="00F17055" w:rsidRDefault="00750420" w:rsidP="00750420">
      <w:pPr>
        <w:pStyle w:val="a5"/>
        <w:rPr>
          <w:rFonts w:ascii="Times New Roman" w:hAnsi="Times New Roman" w:cs="Times New Roman"/>
          <w:sz w:val="22"/>
          <w:szCs w:val="22"/>
        </w:rPr>
      </w:pPr>
      <w:r w:rsidRPr="00F17055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750420" w:rsidRPr="00F17055" w:rsidRDefault="00750420" w:rsidP="00750420">
      <w:pPr>
        <w:pStyle w:val="a5"/>
        <w:rPr>
          <w:rFonts w:ascii="Times New Roman" w:hAnsi="Times New Roman" w:cs="Times New Roman"/>
          <w:sz w:val="22"/>
          <w:szCs w:val="22"/>
        </w:rPr>
      </w:pPr>
      <w:r w:rsidRPr="00F17055">
        <w:rPr>
          <w:rFonts w:ascii="Times New Roman" w:hAnsi="Times New Roman" w:cs="Times New Roman"/>
          <w:sz w:val="22"/>
          <w:szCs w:val="22"/>
        </w:rPr>
        <w:t>по делу об административном правонарушении</w:t>
      </w:r>
    </w:p>
    <w:p w:rsidR="00750420" w:rsidRPr="00F17055" w:rsidRDefault="00750420" w:rsidP="00750420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750420" w:rsidRPr="00F17055" w:rsidRDefault="00750420" w:rsidP="00750420">
      <w:pPr>
        <w:jc w:val="both"/>
        <w:rPr>
          <w:sz w:val="22"/>
          <w:szCs w:val="22"/>
        </w:rPr>
      </w:pPr>
      <w:r w:rsidRPr="00F17055">
        <w:rPr>
          <w:sz w:val="22"/>
          <w:szCs w:val="22"/>
        </w:rPr>
        <w:t>30 марта 2017 года</w:t>
      </w:r>
      <w:r w:rsidRPr="00F17055">
        <w:rPr>
          <w:sz w:val="22"/>
          <w:szCs w:val="22"/>
        </w:rPr>
        <w:tab/>
      </w:r>
      <w:r w:rsidRPr="00F17055">
        <w:rPr>
          <w:sz w:val="22"/>
          <w:szCs w:val="22"/>
        </w:rPr>
        <w:tab/>
      </w:r>
      <w:r w:rsidRPr="00F17055">
        <w:rPr>
          <w:sz w:val="22"/>
          <w:szCs w:val="22"/>
        </w:rPr>
        <w:tab/>
        <w:t xml:space="preserve">                                 </w:t>
      </w:r>
      <w:r w:rsidRPr="00F17055">
        <w:rPr>
          <w:sz w:val="22"/>
          <w:szCs w:val="22"/>
        </w:rPr>
        <w:tab/>
      </w:r>
      <w:r w:rsidRPr="00F17055">
        <w:rPr>
          <w:sz w:val="22"/>
          <w:szCs w:val="22"/>
        </w:rPr>
        <w:tab/>
        <w:t xml:space="preserve">                                  </w:t>
      </w:r>
      <w:proofErr w:type="gramStart"/>
      <w:r w:rsidRPr="00F17055">
        <w:rPr>
          <w:sz w:val="22"/>
          <w:szCs w:val="22"/>
        </w:rPr>
        <w:t>г</w:t>
      </w:r>
      <w:proofErr w:type="gramEnd"/>
      <w:r w:rsidRPr="00F17055">
        <w:rPr>
          <w:sz w:val="22"/>
          <w:szCs w:val="22"/>
        </w:rPr>
        <w:t>. Керчь</w:t>
      </w:r>
    </w:p>
    <w:p w:rsidR="00750420" w:rsidRPr="00F17055" w:rsidRDefault="00750420" w:rsidP="00750420">
      <w:pPr>
        <w:ind w:firstLine="708"/>
        <w:jc w:val="both"/>
        <w:rPr>
          <w:sz w:val="22"/>
          <w:szCs w:val="22"/>
        </w:rPr>
      </w:pPr>
    </w:p>
    <w:p w:rsidR="00750420" w:rsidRPr="00F17055" w:rsidRDefault="00750420" w:rsidP="00750420">
      <w:pPr>
        <w:ind w:firstLine="708"/>
        <w:jc w:val="both"/>
        <w:rPr>
          <w:sz w:val="22"/>
          <w:szCs w:val="22"/>
        </w:rPr>
      </w:pPr>
      <w:r w:rsidRPr="00F17055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750420" w:rsidRPr="00F17055" w:rsidRDefault="00750420" w:rsidP="00750420">
      <w:pPr>
        <w:jc w:val="both"/>
        <w:rPr>
          <w:sz w:val="22"/>
          <w:szCs w:val="22"/>
        </w:rPr>
      </w:pPr>
      <w:r w:rsidRPr="00F17055">
        <w:rPr>
          <w:sz w:val="22"/>
          <w:szCs w:val="22"/>
        </w:rPr>
        <w:tab/>
        <w:t xml:space="preserve">с участием лица, в отношении которого ведется производство по административному делу,  </w:t>
      </w:r>
    </w:p>
    <w:p w:rsidR="00750420" w:rsidRPr="00F17055" w:rsidRDefault="00750420" w:rsidP="00750420">
      <w:pPr>
        <w:jc w:val="both"/>
        <w:rPr>
          <w:b/>
          <w:bCs/>
          <w:sz w:val="22"/>
          <w:szCs w:val="22"/>
        </w:rPr>
      </w:pPr>
      <w:r w:rsidRPr="00F17055">
        <w:rPr>
          <w:sz w:val="22"/>
          <w:szCs w:val="22"/>
        </w:rPr>
        <w:tab/>
        <w:t xml:space="preserve">рассмотрев административное дело в отношении: </w:t>
      </w:r>
      <w:proofErr w:type="gramStart"/>
      <w:r w:rsidRPr="00F17055">
        <w:rPr>
          <w:sz w:val="22"/>
          <w:szCs w:val="22"/>
        </w:rPr>
        <w:t xml:space="preserve">Лысенко </w:t>
      </w:r>
      <w:r w:rsidR="00C23C1D">
        <w:rPr>
          <w:sz w:val="22"/>
          <w:szCs w:val="22"/>
        </w:rPr>
        <w:t xml:space="preserve">В.А. </w:t>
      </w:r>
      <w:r w:rsidRPr="00F17055">
        <w:rPr>
          <w:sz w:val="22"/>
          <w:szCs w:val="22"/>
        </w:rPr>
        <w:t xml:space="preserve"> </w:t>
      </w:r>
      <w:r w:rsidR="00C23C1D">
        <w:rPr>
          <w:sz w:val="22"/>
          <w:szCs w:val="22"/>
        </w:rPr>
        <w:t>/изъято/</w:t>
      </w:r>
      <w:r w:rsidRPr="00F17055">
        <w:rPr>
          <w:sz w:val="22"/>
          <w:szCs w:val="22"/>
        </w:rPr>
        <w:t xml:space="preserve"> года рождения, уроженца г. Керчь Крымской области, гражданина РФ, со средним специальным образованием, работающего водителем в </w:t>
      </w:r>
      <w:r w:rsidR="00C23C1D">
        <w:rPr>
          <w:sz w:val="22"/>
          <w:szCs w:val="22"/>
        </w:rPr>
        <w:t>/изъято/</w:t>
      </w:r>
      <w:r w:rsidRPr="00F17055">
        <w:rPr>
          <w:sz w:val="22"/>
          <w:szCs w:val="22"/>
        </w:rPr>
        <w:t xml:space="preserve">, состоящего в разводе, имеющего на иждивении одного несовершеннолетнего ребенка 2010 года рождения, зарегистрированного по адресу: </w:t>
      </w:r>
      <w:r w:rsidR="00C23C1D">
        <w:rPr>
          <w:sz w:val="22"/>
          <w:szCs w:val="22"/>
        </w:rPr>
        <w:t>/изъято/</w:t>
      </w:r>
      <w:r w:rsidRPr="00F17055">
        <w:rPr>
          <w:sz w:val="22"/>
          <w:szCs w:val="22"/>
        </w:rPr>
        <w:t>, привлекаемого к административной ответственности по ч.2 ст.12.4 Кодекса РФ об АП,</w:t>
      </w:r>
      <w:proofErr w:type="gramEnd"/>
    </w:p>
    <w:p w:rsidR="00750420" w:rsidRPr="00F17055" w:rsidRDefault="00750420" w:rsidP="00750420">
      <w:pPr>
        <w:jc w:val="center"/>
        <w:rPr>
          <w:b/>
          <w:bCs/>
          <w:sz w:val="22"/>
          <w:szCs w:val="22"/>
        </w:rPr>
      </w:pPr>
    </w:p>
    <w:p w:rsidR="00750420" w:rsidRPr="00F17055" w:rsidRDefault="00750420" w:rsidP="00750420">
      <w:pPr>
        <w:jc w:val="center"/>
        <w:rPr>
          <w:b/>
          <w:bCs/>
          <w:sz w:val="22"/>
          <w:szCs w:val="22"/>
        </w:rPr>
      </w:pPr>
      <w:r w:rsidRPr="00F17055">
        <w:rPr>
          <w:b/>
          <w:bCs/>
          <w:sz w:val="22"/>
          <w:szCs w:val="22"/>
        </w:rPr>
        <w:t>УСТАНОВИЛ:</w:t>
      </w:r>
    </w:p>
    <w:p w:rsidR="00750420" w:rsidRPr="00F17055" w:rsidRDefault="00750420" w:rsidP="00750420">
      <w:pPr>
        <w:jc w:val="center"/>
        <w:rPr>
          <w:b/>
          <w:bCs/>
          <w:sz w:val="22"/>
          <w:szCs w:val="22"/>
        </w:rPr>
      </w:pPr>
    </w:p>
    <w:p w:rsidR="00750420" w:rsidRPr="00F17055" w:rsidRDefault="00750420" w:rsidP="00750420">
      <w:pPr>
        <w:pStyle w:val="a7"/>
        <w:ind w:firstLine="709"/>
        <w:jc w:val="both"/>
        <w:rPr>
          <w:rFonts w:ascii="Times New Roman" w:hAnsi="Times New Roman" w:cs="Times New Roman"/>
          <w:szCs w:val="22"/>
        </w:rPr>
      </w:pPr>
      <w:r w:rsidRPr="00F17055">
        <w:rPr>
          <w:rFonts w:ascii="Times New Roman" w:hAnsi="Times New Roman" w:cs="Times New Roman"/>
          <w:szCs w:val="22"/>
        </w:rPr>
        <w:t>Лысенко В.А., привлекается к административной ответственности по ч.2 ст. 12.4 Кодекса РФ об АП.</w:t>
      </w:r>
    </w:p>
    <w:p w:rsidR="00750420" w:rsidRPr="00F17055" w:rsidRDefault="00750420" w:rsidP="00750420">
      <w:pPr>
        <w:pStyle w:val="a7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F17055">
        <w:rPr>
          <w:rFonts w:ascii="Times New Roman" w:hAnsi="Times New Roman" w:cs="Times New Roman"/>
          <w:szCs w:val="22"/>
        </w:rPr>
        <w:t xml:space="preserve">Согласно, протокола об административном правонарушении </w:t>
      </w:r>
      <w:r w:rsidR="00C23C1D">
        <w:rPr>
          <w:szCs w:val="22"/>
        </w:rPr>
        <w:t>/изъято/</w:t>
      </w:r>
      <w:r w:rsidR="00C23C1D" w:rsidRPr="00F17055">
        <w:rPr>
          <w:szCs w:val="22"/>
        </w:rPr>
        <w:t xml:space="preserve"> </w:t>
      </w:r>
      <w:r w:rsidRPr="00F17055">
        <w:rPr>
          <w:rFonts w:ascii="Times New Roman" w:hAnsi="Times New Roman" w:cs="Times New Roman"/>
          <w:szCs w:val="22"/>
        </w:rPr>
        <w:t xml:space="preserve">(л.д. 1), Лысенко В.А., 11.03.2017 года в 14 часов 40 минут  возле дома </w:t>
      </w:r>
      <w:r w:rsidR="00C23C1D">
        <w:rPr>
          <w:szCs w:val="22"/>
        </w:rPr>
        <w:t>/изъято/</w:t>
      </w:r>
      <w:r w:rsidR="00C23C1D" w:rsidRPr="00F17055">
        <w:rPr>
          <w:szCs w:val="22"/>
        </w:rPr>
        <w:t xml:space="preserve"> </w:t>
      </w:r>
      <w:r w:rsidRPr="00F17055">
        <w:rPr>
          <w:rFonts w:ascii="Times New Roman" w:hAnsi="Times New Roman" w:cs="Times New Roman"/>
          <w:szCs w:val="22"/>
        </w:rPr>
        <w:t xml:space="preserve">по ул. Орджоникидзе в г. Керчь, управлял автотранспортным средством – </w:t>
      </w:r>
      <w:r w:rsidR="00C23C1D">
        <w:rPr>
          <w:szCs w:val="22"/>
        </w:rPr>
        <w:t>/изъято/</w:t>
      </w:r>
      <w:r w:rsidR="00C23C1D" w:rsidRPr="00F17055">
        <w:rPr>
          <w:szCs w:val="22"/>
        </w:rPr>
        <w:t xml:space="preserve"> </w:t>
      </w:r>
      <w:r w:rsidRPr="00F17055">
        <w:rPr>
          <w:rFonts w:ascii="Times New Roman" w:hAnsi="Times New Roman" w:cs="Times New Roman"/>
          <w:szCs w:val="22"/>
        </w:rPr>
        <w:t xml:space="preserve"> с г</w:t>
      </w:r>
      <w:r w:rsidR="00655D34" w:rsidRPr="00F17055">
        <w:rPr>
          <w:rFonts w:ascii="Times New Roman" w:hAnsi="Times New Roman" w:cs="Times New Roman"/>
          <w:szCs w:val="22"/>
        </w:rPr>
        <w:t xml:space="preserve">осударственным регистрационным номером </w:t>
      </w:r>
      <w:r w:rsidR="00C23C1D">
        <w:rPr>
          <w:szCs w:val="22"/>
        </w:rPr>
        <w:t>/изъято/</w:t>
      </w:r>
      <w:r w:rsidR="00C23C1D" w:rsidRPr="00F17055">
        <w:rPr>
          <w:szCs w:val="22"/>
        </w:rPr>
        <w:t xml:space="preserve"> </w:t>
      </w:r>
      <w:r w:rsidR="00655D34" w:rsidRPr="00F17055">
        <w:rPr>
          <w:rFonts w:ascii="Times New Roman" w:hAnsi="Times New Roman" w:cs="Times New Roman"/>
          <w:szCs w:val="22"/>
        </w:rPr>
        <w:t>регион</w:t>
      </w:r>
      <w:r w:rsidRPr="00F17055">
        <w:rPr>
          <w:rFonts w:ascii="Times New Roman" w:hAnsi="Times New Roman" w:cs="Times New Roman"/>
          <w:szCs w:val="22"/>
        </w:rPr>
        <w:t xml:space="preserve">, </w:t>
      </w:r>
      <w:r w:rsidR="00655D34" w:rsidRPr="00F17055">
        <w:rPr>
          <w:rFonts w:ascii="Times New Roman" w:hAnsi="Times New Roman" w:cs="Times New Roman"/>
          <w:szCs w:val="22"/>
        </w:rPr>
        <w:t xml:space="preserve">с установленным на нем опознавательным фонарем легкового такси, без разрешения на осуществление деятельности по перевозке пассажиров и багажа легковым такси, чем </w:t>
      </w:r>
      <w:r w:rsidRPr="00F17055">
        <w:rPr>
          <w:rFonts w:ascii="Times New Roman" w:hAnsi="Times New Roman" w:cs="Times New Roman"/>
          <w:szCs w:val="22"/>
        </w:rPr>
        <w:t>нарушил</w:t>
      </w:r>
      <w:proofErr w:type="gramEnd"/>
      <w:r w:rsidRPr="00F17055">
        <w:rPr>
          <w:rFonts w:ascii="Times New Roman" w:hAnsi="Times New Roman" w:cs="Times New Roman"/>
          <w:szCs w:val="22"/>
        </w:rPr>
        <w:t xml:space="preserve"> п. </w:t>
      </w:r>
      <w:r w:rsidR="00655D34" w:rsidRPr="00F17055">
        <w:rPr>
          <w:rFonts w:ascii="Times New Roman" w:hAnsi="Times New Roman" w:cs="Times New Roman"/>
          <w:szCs w:val="22"/>
        </w:rPr>
        <w:t xml:space="preserve">11 ОП </w:t>
      </w:r>
      <w:r w:rsidRPr="00F17055">
        <w:rPr>
          <w:rFonts w:ascii="Times New Roman" w:hAnsi="Times New Roman" w:cs="Times New Roman"/>
          <w:szCs w:val="22"/>
        </w:rPr>
        <w:t xml:space="preserve">«Правил дорожного движения в РФ». </w:t>
      </w:r>
    </w:p>
    <w:p w:rsidR="00750420" w:rsidRPr="00F17055" w:rsidRDefault="00750420" w:rsidP="00750420">
      <w:pPr>
        <w:pStyle w:val="a7"/>
        <w:ind w:firstLine="709"/>
        <w:jc w:val="both"/>
        <w:rPr>
          <w:rFonts w:ascii="Times New Roman" w:hAnsi="Times New Roman" w:cs="Times New Roman"/>
          <w:szCs w:val="22"/>
        </w:rPr>
      </w:pPr>
      <w:r w:rsidRPr="00F17055">
        <w:rPr>
          <w:rFonts w:ascii="Times New Roman" w:hAnsi="Times New Roman" w:cs="Times New Roman"/>
          <w:szCs w:val="22"/>
        </w:rPr>
        <w:t>Копию данного протокола гр. Лысенко В.А., получил, замечаний не имел.</w:t>
      </w:r>
    </w:p>
    <w:p w:rsidR="00750420" w:rsidRPr="00F17055" w:rsidRDefault="00750420" w:rsidP="00750420">
      <w:pPr>
        <w:ind w:firstLine="708"/>
        <w:jc w:val="both"/>
        <w:rPr>
          <w:sz w:val="22"/>
          <w:szCs w:val="22"/>
        </w:rPr>
      </w:pPr>
      <w:r w:rsidRPr="00F17055">
        <w:rPr>
          <w:sz w:val="22"/>
          <w:szCs w:val="22"/>
        </w:rPr>
        <w:t xml:space="preserve">В судебном заседании Лысенко В.А., полностью признал свою вину. Он пояснил, что действительно совершил данное правонарушение. </w:t>
      </w:r>
      <w:r w:rsidR="00655D34" w:rsidRPr="00F17055">
        <w:rPr>
          <w:sz w:val="22"/>
          <w:szCs w:val="22"/>
        </w:rPr>
        <w:t xml:space="preserve">Из-за задержки заработной платы, был вынужден подрабатывать. Разрешение на осуществление деятельности по перевозке пассажиров и багажа легковым такси у него нет. </w:t>
      </w:r>
      <w:r w:rsidRPr="00F17055">
        <w:rPr>
          <w:sz w:val="22"/>
          <w:szCs w:val="22"/>
        </w:rPr>
        <w:t>Просит суд строго не наказывать.</w:t>
      </w:r>
    </w:p>
    <w:p w:rsidR="00750420" w:rsidRPr="00F17055" w:rsidRDefault="00750420" w:rsidP="00750420">
      <w:pPr>
        <w:ind w:firstLine="709"/>
        <w:jc w:val="both"/>
        <w:rPr>
          <w:sz w:val="22"/>
          <w:szCs w:val="22"/>
        </w:rPr>
      </w:pPr>
      <w:r w:rsidRPr="00F17055">
        <w:rPr>
          <w:sz w:val="22"/>
          <w:szCs w:val="22"/>
        </w:rPr>
        <w:t>Заслушав показания лица, привлекаемого к административной ответственности, изучив материалы дела в их совокупности, суд, приходит к выводу, что вина гр. Лысенко В.А., в совершении административного правонарушения предусмотренного ч.2 ст.12.</w:t>
      </w:r>
      <w:r w:rsidR="00655D34" w:rsidRPr="00F17055">
        <w:rPr>
          <w:sz w:val="22"/>
          <w:szCs w:val="22"/>
        </w:rPr>
        <w:t xml:space="preserve">4 </w:t>
      </w:r>
      <w:r w:rsidRPr="00F17055">
        <w:rPr>
          <w:sz w:val="22"/>
          <w:szCs w:val="22"/>
        </w:rPr>
        <w:t xml:space="preserve">Кодекса РФ об АП, полностью доказана материалами дела. </w:t>
      </w:r>
    </w:p>
    <w:p w:rsidR="00FA6363" w:rsidRPr="00F17055" w:rsidRDefault="00FA6363" w:rsidP="00655D34">
      <w:pPr>
        <w:autoSpaceDE w:val="0"/>
        <w:autoSpaceDN w:val="0"/>
        <w:adjustRightInd w:val="0"/>
        <w:ind w:firstLine="539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proofErr w:type="gramStart"/>
      <w:r w:rsidRPr="00F17055">
        <w:rPr>
          <w:color w:val="000000"/>
          <w:sz w:val="22"/>
          <w:szCs w:val="22"/>
          <w:shd w:val="clear" w:color="auto" w:fill="FFFFFF"/>
        </w:rPr>
        <w:t>Согласно пункта</w:t>
      </w:r>
      <w:proofErr w:type="gramEnd"/>
      <w:r w:rsidRPr="00F17055">
        <w:rPr>
          <w:color w:val="000000"/>
          <w:sz w:val="22"/>
          <w:szCs w:val="22"/>
          <w:shd w:val="clear" w:color="auto" w:fill="FFFFFF"/>
        </w:rPr>
        <w:t xml:space="preserve"> 2.1.1 Правил дорожного движения в</w:t>
      </w:r>
      <w:r w:rsidRPr="00F1705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F17055">
        <w:rPr>
          <w:rStyle w:val="snippetequal"/>
          <w:bCs/>
          <w:color w:val="333333"/>
          <w:sz w:val="22"/>
          <w:szCs w:val="22"/>
          <w:bdr w:val="none" w:sz="0" w:space="0" w:color="auto" w:frame="1"/>
        </w:rPr>
        <w:t>РФ,</w:t>
      </w:r>
      <w:r w:rsidRPr="00F17055">
        <w:rPr>
          <w:rStyle w:val="apple-converted-space"/>
          <w:b/>
          <w:bCs/>
          <w:color w:val="333333"/>
          <w:sz w:val="22"/>
          <w:szCs w:val="22"/>
          <w:bdr w:val="none" w:sz="0" w:space="0" w:color="auto" w:frame="1"/>
        </w:rPr>
        <w:t> </w:t>
      </w:r>
      <w:r w:rsidRPr="00F17055">
        <w:rPr>
          <w:color w:val="000000"/>
          <w:sz w:val="22"/>
          <w:szCs w:val="22"/>
          <w:shd w:val="clear" w:color="auto" w:fill="FFFFFF"/>
        </w:rPr>
        <w:t>водитель механического транспортного средства обязан иметь при себе и по требованию сотрудников полиции передавать им, для проверки: в установленных случаях разрешение на осуществление деятельности по перевозке пассажиров и багажа легковым такси.</w:t>
      </w:r>
    </w:p>
    <w:p w:rsidR="00FA6363" w:rsidRPr="00F17055" w:rsidRDefault="00655D34" w:rsidP="00655D34">
      <w:pPr>
        <w:autoSpaceDE w:val="0"/>
        <w:autoSpaceDN w:val="0"/>
        <w:adjustRightInd w:val="0"/>
        <w:ind w:firstLine="539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F17055">
        <w:rPr>
          <w:color w:val="000000"/>
          <w:sz w:val="22"/>
          <w:szCs w:val="22"/>
          <w:shd w:val="clear" w:color="auto" w:fill="FFFFFF"/>
        </w:rPr>
        <w:t xml:space="preserve">В соответствии с </w:t>
      </w:r>
      <w:proofErr w:type="gramStart"/>
      <w:r w:rsidRPr="00F17055">
        <w:rPr>
          <w:color w:val="000000"/>
          <w:sz w:val="22"/>
          <w:szCs w:val="22"/>
          <w:shd w:val="clear" w:color="auto" w:fill="FFFFFF"/>
        </w:rPr>
        <w:t>ч</w:t>
      </w:r>
      <w:proofErr w:type="gramEnd"/>
      <w:r w:rsidRPr="00F17055">
        <w:rPr>
          <w:color w:val="000000"/>
          <w:sz w:val="22"/>
          <w:szCs w:val="22"/>
          <w:shd w:val="clear" w:color="auto" w:fill="FFFFFF"/>
        </w:rPr>
        <w:t>.2</w:t>
      </w:r>
      <w:r w:rsidRPr="00F1705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F17055">
        <w:rPr>
          <w:rStyle w:val="snippetequal"/>
          <w:bCs/>
          <w:color w:val="333333"/>
          <w:sz w:val="22"/>
          <w:szCs w:val="22"/>
          <w:bdr w:val="none" w:sz="0" w:space="0" w:color="auto" w:frame="1"/>
        </w:rPr>
        <w:t>ст</w:t>
      </w:r>
      <w:proofErr w:type="spellEnd"/>
      <w:r w:rsidRPr="00F17055">
        <w:rPr>
          <w:rStyle w:val="apple-converted-space"/>
          <w:bCs/>
          <w:color w:val="333333"/>
          <w:sz w:val="22"/>
          <w:szCs w:val="22"/>
          <w:bdr w:val="none" w:sz="0" w:space="0" w:color="auto" w:frame="1"/>
        </w:rPr>
        <w:t> </w:t>
      </w:r>
      <w:r w:rsidRPr="00F17055">
        <w:rPr>
          <w:color w:val="000000"/>
          <w:sz w:val="22"/>
          <w:szCs w:val="22"/>
          <w:shd w:val="clear" w:color="auto" w:fill="FFFFFF"/>
        </w:rPr>
        <w:t>.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&lt;span class=&quot;snippet_equal&quot;&gt; Статья &lt;/span&gt; 12.4. Нарушение правил установки на транспортном средстве устройств для подачи специальных световых или зву" w:history="1">
        <w:r w:rsidRPr="00F17055">
          <w:rPr>
            <w:rStyle w:val="a3"/>
            <w:color w:val="8859A8"/>
            <w:sz w:val="22"/>
            <w:szCs w:val="22"/>
            <w:u w:val="none"/>
            <w:bdr w:val="none" w:sz="0" w:space="0" w:color="auto" w:frame="1"/>
          </w:rPr>
          <w:t>12.4</w:t>
        </w:r>
        <w:r w:rsidRPr="00F17055">
          <w:rPr>
            <w:rStyle w:val="apple-converted-space"/>
            <w:color w:val="8859A8"/>
            <w:sz w:val="22"/>
            <w:szCs w:val="22"/>
            <w:bdr w:val="none" w:sz="0" w:space="0" w:color="auto" w:frame="1"/>
          </w:rPr>
          <w:t> </w:t>
        </w:r>
        <w:proofErr w:type="spellStart"/>
        <w:r w:rsidRPr="00F17055">
          <w:rPr>
            <w:rStyle w:val="snippetequal"/>
            <w:bCs/>
            <w:color w:val="333333"/>
            <w:sz w:val="22"/>
            <w:szCs w:val="22"/>
            <w:bdr w:val="none" w:sz="0" w:space="0" w:color="auto" w:frame="1"/>
          </w:rPr>
          <w:t>КоАП</w:t>
        </w:r>
        <w:proofErr w:type="spellEnd"/>
        <w:r w:rsidRPr="00F17055">
          <w:rPr>
            <w:rStyle w:val="apple-converted-space"/>
            <w:bCs/>
            <w:color w:val="333333"/>
            <w:sz w:val="22"/>
            <w:szCs w:val="22"/>
            <w:bdr w:val="none" w:sz="0" w:space="0" w:color="auto" w:frame="1"/>
          </w:rPr>
          <w:t> </w:t>
        </w:r>
      </w:hyperlink>
      <w:r w:rsidRPr="00F17055">
        <w:rPr>
          <w:rStyle w:val="snippetequal"/>
          <w:bCs/>
          <w:color w:val="333333"/>
          <w:sz w:val="22"/>
          <w:szCs w:val="22"/>
          <w:bdr w:val="none" w:sz="0" w:space="0" w:color="auto" w:frame="1"/>
        </w:rPr>
        <w:t>РФ</w:t>
      </w:r>
      <w:r w:rsidR="00FA6363" w:rsidRPr="00F17055">
        <w:rPr>
          <w:rStyle w:val="snippetequal"/>
          <w:bCs/>
          <w:color w:val="333333"/>
          <w:sz w:val="22"/>
          <w:szCs w:val="22"/>
          <w:bdr w:val="none" w:sz="0" w:space="0" w:color="auto" w:frame="1"/>
        </w:rPr>
        <w:t xml:space="preserve">, установлена административная ответственность за </w:t>
      </w:r>
      <w:r w:rsidRPr="00F17055">
        <w:rPr>
          <w:rStyle w:val="apple-converted-space"/>
          <w:b/>
          <w:bCs/>
          <w:color w:val="333333"/>
          <w:sz w:val="22"/>
          <w:szCs w:val="22"/>
          <w:bdr w:val="none" w:sz="0" w:space="0" w:color="auto" w:frame="1"/>
        </w:rPr>
        <w:t> </w:t>
      </w:r>
      <w:r w:rsidRPr="00F17055">
        <w:rPr>
          <w:color w:val="000000"/>
          <w:sz w:val="22"/>
          <w:szCs w:val="22"/>
          <w:shd w:val="clear" w:color="auto" w:fill="FFFFFF"/>
        </w:rPr>
        <w:t>установк</w:t>
      </w:r>
      <w:r w:rsidR="00FA6363" w:rsidRPr="00F17055">
        <w:rPr>
          <w:color w:val="000000"/>
          <w:sz w:val="22"/>
          <w:szCs w:val="22"/>
          <w:shd w:val="clear" w:color="auto" w:fill="FFFFFF"/>
        </w:rPr>
        <w:t>у</w:t>
      </w:r>
      <w:r w:rsidRPr="00F17055">
        <w:rPr>
          <w:color w:val="000000"/>
          <w:sz w:val="22"/>
          <w:szCs w:val="22"/>
          <w:shd w:val="clear" w:color="auto" w:fill="FFFFFF"/>
        </w:rPr>
        <w:t xml:space="preserve"> на транспортном средстве без соответствующего разрешения устройств для подачи специальных световых или звуковых сигналов (за исключением охранной сигнализации) или незаконн</w:t>
      </w:r>
      <w:r w:rsidR="00FA6363" w:rsidRPr="00F17055">
        <w:rPr>
          <w:color w:val="000000"/>
          <w:sz w:val="22"/>
          <w:szCs w:val="22"/>
          <w:shd w:val="clear" w:color="auto" w:fill="FFFFFF"/>
        </w:rPr>
        <w:t>ую</w:t>
      </w:r>
      <w:r w:rsidRPr="00F17055">
        <w:rPr>
          <w:color w:val="000000"/>
          <w:sz w:val="22"/>
          <w:szCs w:val="22"/>
          <w:shd w:val="clear" w:color="auto" w:fill="FFFFFF"/>
        </w:rPr>
        <w:t xml:space="preserve"> установк</w:t>
      </w:r>
      <w:r w:rsidR="00FA6363" w:rsidRPr="00F17055">
        <w:rPr>
          <w:color w:val="000000"/>
          <w:sz w:val="22"/>
          <w:szCs w:val="22"/>
          <w:shd w:val="clear" w:color="auto" w:fill="FFFFFF"/>
        </w:rPr>
        <w:t>у</w:t>
      </w:r>
      <w:r w:rsidRPr="00F17055">
        <w:rPr>
          <w:color w:val="000000"/>
          <w:sz w:val="22"/>
          <w:szCs w:val="22"/>
          <w:shd w:val="clear" w:color="auto" w:fill="FFFFFF"/>
        </w:rPr>
        <w:t xml:space="preserve"> на транспортном средстве опознавательного фонаря легкового такси или опознавательного знака "Инвалид"</w:t>
      </w:r>
      <w:r w:rsidR="00FA6363" w:rsidRPr="00F17055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750420" w:rsidRPr="00F17055" w:rsidRDefault="00655D34" w:rsidP="00FA6363">
      <w:pPr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</w:rPr>
      </w:pPr>
      <w:r w:rsidRPr="00F17055">
        <w:rPr>
          <w:color w:val="000000"/>
          <w:sz w:val="22"/>
          <w:szCs w:val="22"/>
          <w:shd w:val="clear" w:color="auto" w:fill="FFFFFF"/>
        </w:rPr>
        <w:t>В соответствии с п</w:t>
      </w:r>
      <w:r w:rsidR="00FA6363" w:rsidRPr="00F17055">
        <w:rPr>
          <w:color w:val="000000"/>
          <w:sz w:val="22"/>
          <w:szCs w:val="22"/>
          <w:shd w:val="clear" w:color="auto" w:fill="FFFFFF"/>
        </w:rPr>
        <w:t>унктом</w:t>
      </w:r>
      <w:r w:rsidRPr="00F17055">
        <w:rPr>
          <w:color w:val="000000"/>
          <w:sz w:val="22"/>
          <w:szCs w:val="22"/>
          <w:shd w:val="clear" w:color="auto" w:fill="FFFFFF"/>
        </w:rPr>
        <w:t xml:space="preserve"> 11 Основных положений по допуску транспортных средств к эксплуатации и обязанностей должностных лиц по обеспечению безопасности дорожного движения ПДД</w:t>
      </w:r>
      <w:r w:rsidRPr="00F1705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F17055">
        <w:rPr>
          <w:rStyle w:val="snippetequal"/>
          <w:bCs/>
          <w:color w:val="333333"/>
          <w:sz w:val="22"/>
          <w:szCs w:val="22"/>
          <w:bdr w:val="none" w:sz="0" w:space="0" w:color="auto" w:frame="1"/>
        </w:rPr>
        <w:t>РФ</w:t>
      </w:r>
      <w:r w:rsidRPr="00F17055">
        <w:rPr>
          <w:rStyle w:val="apple-converted-space"/>
          <w:b/>
          <w:bCs/>
          <w:color w:val="333333"/>
          <w:sz w:val="22"/>
          <w:szCs w:val="22"/>
          <w:bdr w:val="none" w:sz="0" w:space="0" w:color="auto" w:frame="1"/>
        </w:rPr>
        <w:t> </w:t>
      </w:r>
      <w:r w:rsidRPr="00F17055">
        <w:rPr>
          <w:color w:val="000000"/>
          <w:sz w:val="22"/>
          <w:szCs w:val="22"/>
          <w:shd w:val="clear" w:color="auto" w:fill="FFFFFF"/>
        </w:rPr>
        <w:t xml:space="preserve">запрещается эксплуатация транспортных средств, имеющих на кузове (боковых поверхностях кузова) </w:t>
      </w:r>
      <w:proofErr w:type="spellStart"/>
      <w:r w:rsidRPr="00F17055">
        <w:rPr>
          <w:color w:val="000000"/>
          <w:sz w:val="22"/>
          <w:szCs w:val="22"/>
          <w:shd w:val="clear" w:color="auto" w:fill="FFFFFF"/>
        </w:rPr>
        <w:t>цветографическую</w:t>
      </w:r>
      <w:proofErr w:type="spellEnd"/>
      <w:r w:rsidRPr="00F17055">
        <w:rPr>
          <w:color w:val="000000"/>
          <w:sz w:val="22"/>
          <w:szCs w:val="22"/>
          <w:shd w:val="clear" w:color="auto" w:fill="FFFFFF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proofErr w:type="gramStart"/>
      <w:r w:rsidRPr="00F17055">
        <w:rPr>
          <w:color w:val="000000"/>
          <w:sz w:val="22"/>
          <w:szCs w:val="22"/>
          <w:shd w:val="clear" w:color="auto" w:fill="FFFFFF"/>
        </w:rPr>
        <w:t>средства</w:t>
      </w:r>
      <w:proofErr w:type="gramEnd"/>
      <w:r w:rsidRPr="00F17055">
        <w:rPr>
          <w:color w:val="000000"/>
          <w:sz w:val="22"/>
          <w:szCs w:val="22"/>
          <w:shd w:val="clear" w:color="auto" w:fill="FFFFFF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такси.</w:t>
      </w:r>
      <w:r w:rsidRPr="00F17055">
        <w:rPr>
          <w:sz w:val="22"/>
          <w:szCs w:val="22"/>
        </w:rPr>
        <w:t xml:space="preserve"> </w:t>
      </w:r>
    </w:p>
    <w:p w:rsidR="00FA6363" w:rsidRPr="00F17055" w:rsidRDefault="00750420" w:rsidP="00FA636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7055">
        <w:rPr>
          <w:sz w:val="22"/>
          <w:szCs w:val="22"/>
        </w:rPr>
        <w:t xml:space="preserve"> </w:t>
      </w:r>
      <w:proofErr w:type="gramStart"/>
      <w:r w:rsidR="00FA6363" w:rsidRPr="00F17055">
        <w:rPr>
          <w:sz w:val="22"/>
          <w:szCs w:val="22"/>
        </w:rPr>
        <w:t>Помимо признательных показаний лица, привлекаемого к административной ответственности, ф</w:t>
      </w:r>
      <w:r w:rsidRPr="00F17055">
        <w:rPr>
          <w:sz w:val="22"/>
          <w:szCs w:val="22"/>
        </w:rPr>
        <w:t xml:space="preserve">акт совершения Лысенко В.А., </w:t>
      </w:r>
      <w:r w:rsidR="00FA6363" w:rsidRPr="00F17055">
        <w:rPr>
          <w:sz w:val="22"/>
          <w:szCs w:val="22"/>
        </w:rPr>
        <w:t xml:space="preserve">инкриминируемого ему </w:t>
      </w:r>
      <w:r w:rsidRPr="00F17055">
        <w:rPr>
          <w:sz w:val="22"/>
          <w:szCs w:val="22"/>
        </w:rPr>
        <w:t xml:space="preserve"> административного правонарушения, зафиксирован в протоколе о</w:t>
      </w:r>
      <w:r w:rsidR="00FA6363" w:rsidRPr="00F17055">
        <w:rPr>
          <w:sz w:val="22"/>
          <w:szCs w:val="22"/>
        </w:rPr>
        <w:t xml:space="preserve">б административном правонарушении (л.д.1), в котором Лысенко В.А., в момент его составления указал «с нарушением согласен», протоколом досмотра транспортного средства (л.д. 4) согласно которого на автомашине </w:t>
      </w:r>
      <w:r w:rsidR="00C23C1D">
        <w:rPr>
          <w:sz w:val="22"/>
          <w:szCs w:val="22"/>
        </w:rPr>
        <w:t>/изъято/</w:t>
      </w:r>
      <w:r w:rsidR="00C23C1D" w:rsidRPr="00F17055">
        <w:rPr>
          <w:sz w:val="22"/>
          <w:szCs w:val="22"/>
        </w:rPr>
        <w:t xml:space="preserve"> </w:t>
      </w:r>
      <w:r w:rsidR="00FA6363" w:rsidRPr="00F17055">
        <w:rPr>
          <w:sz w:val="22"/>
          <w:szCs w:val="22"/>
        </w:rPr>
        <w:t xml:space="preserve"> с государственным регистрационным номером </w:t>
      </w:r>
      <w:r w:rsidR="00C23C1D">
        <w:rPr>
          <w:sz w:val="22"/>
          <w:szCs w:val="22"/>
        </w:rPr>
        <w:t>/изъято/</w:t>
      </w:r>
      <w:r w:rsidR="00C23C1D" w:rsidRPr="00F17055">
        <w:rPr>
          <w:sz w:val="22"/>
          <w:szCs w:val="22"/>
        </w:rPr>
        <w:t xml:space="preserve"> </w:t>
      </w:r>
      <w:r w:rsidR="00FA6363" w:rsidRPr="00F17055">
        <w:rPr>
          <w:sz w:val="22"/>
          <w:szCs w:val="22"/>
        </w:rPr>
        <w:t>регион установлен опознавательный фонарь</w:t>
      </w:r>
      <w:proofErr w:type="gramEnd"/>
      <w:r w:rsidR="00FA6363" w:rsidRPr="00F17055">
        <w:rPr>
          <w:sz w:val="22"/>
          <w:szCs w:val="22"/>
        </w:rPr>
        <w:t xml:space="preserve"> «Такси» оранжевого цвета на крыше автомобиля, письменными объяснениями лица, привлекаемого к административной ответственности (</w:t>
      </w:r>
      <w:proofErr w:type="gramStart"/>
      <w:r w:rsidR="00FA6363" w:rsidRPr="00F17055">
        <w:rPr>
          <w:sz w:val="22"/>
          <w:szCs w:val="22"/>
        </w:rPr>
        <w:t>л</w:t>
      </w:r>
      <w:proofErr w:type="gramEnd"/>
      <w:r w:rsidR="00FA6363" w:rsidRPr="00F17055">
        <w:rPr>
          <w:sz w:val="22"/>
          <w:szCs w:val="22"/>
        </w:rPr>
        <w:t xml:space="preserve">.д.5) и объяснениями свидетелей: Горохова </w:t>
      </w:r>
      <w:r w:rsidR="00FA6363" w:rsidRPr="00F17055">
        <w:rPr>
          <w:sz w:val="22"/>
          <w:szCs w:val="22"/>
        </w:rPr>
        <w:lastRenderedPageBreak/>
        <w:t xml:space="preserve">К.В. (л.д.6) и Печенного Р.В. (л.д.7), из которых </w:t>
      </w:r>
      <w:proofErr w:type="gramStart"/>
      <w:r w:rsidR="00FA6363" w:rsidRPr="00F17055">
        <w:rPr>
          <w:sz w:val="22"/>
          <w:szCs w:val="22"/>
        </w:rPr>
        <w:t>следует</w:t>
      </w:r>
      <w:proofErr w:type="gramEnd"/>
      <w:r w:rsidR="00FA6363" w:rsidRPr="00F17055">
        <w:rPr>
          <w:sz w:val="22"/>
          <w:szCs w:val="22"/>
        </w:rPr>
        <w:t xml:space="preserve"> что в их присутствии проходил досмотр транспортного средства </w:t>
      </w:r>
      <w:r w:rsidR="00C23C1D">
        <w:rPr>
          <w:sz w:val="22"/>
          <w:szCs w:val="22"/>
        </w:rPr>
        <w:t>/изъято/</w:t>
      </w:r>
      <w:r w:rsidR="00C23C1D" w:rsidRPr="00F17055">
        <w:rPr>
          <w:sz w:val="22"/>
          <w:szCs w:val="22"/>
        </w:rPr>
        <w:t xml:space="preserve"> </w:t>
      </w:r>
      <w:r w:rsidR="00FA6363" w:rsidRPr="00F17055">
        <w:rPr>
          <w:sz w:val="22"/>
          <w:szCs w:val="22"/>
        </w:rPr>
        <w:t xml:space="preserve"> с государственным регистрационным номером </w:t>
      </w:r>
      <w:r w:rsidR="00C23C1D">
        <w:rPr>
          <w:sz w:val="22"/>
          <w:szCs w:val="22"/>
        </w:rPr>
        <w:t>/изъято/</w:t>
      </w:r>
      <w:r w:rsidR="00C23C1D" w:rsidRPr="00F17055">
        <w:rPr>
          <w:sz w:val="22"/>
          <w:szCs w:val="22"/>
        </w:rPr>
        <w:t xml:space="preserve"> </w:t>
      </w:r>
      <w:r w:rsidR="00FA6363" w:rsidRPr="00F17055">
        <w:rPr>
          <w:sz w:val="22"/>
          <w:szCs w:val="22"/>
        </w:rPr>
        <w:t>регион, в ходе которого был опознавательный фонарь «Такси» оранжевого цвета.</w:t>
      </w:r>
    </w:p>
    <w:p w:rsidR="00750420" w:rsidRPr="00F17055" w:rsidRDefault="00FA6363" w:rsidP="00750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7055">
        <w:rPr>
          <w:sz w:val="22"/>
          <w:szCs w:val="22"/>
        </w:rPr>
        <w:t xml:space="preserve"> </w:t>
      </w:r>
      <w:r w:rsidR="00750420" w:rsidRPr="00F17055">
        <w:rPr>
          <w:sz w:val="22"/>
          <w:szCs w:val="22"/>
        </w:rPr>
        <w:t xml:space="preserve">Таким образом, действия гр. Лысенко В.А., по ч.2 ст. 12.4 Кодекса РФ об АП, как </w:t>
      </w:r>
      <w:r w:rsidRPr="00F17055">
        <w:rPr>
          <w:color w:val="000000"/>
          <w:sz w:val="22"/>
          <w:szCs w:val="22"/>
          <w:shd w:val="clear" w:color="auto" w:fill="FFFFFF"/>
        </w:rPr>
        <w:t>незаконное установление на транспортном средстве опознавательного фонаря легкового такси</w:t>
      </w:r>
      <w:r w:rsidR="00F17055" w:rsidRPr="00F17055">
        <w:rPr>
          <w:color w:val="000000"/>
          <w:sz w:val="22"/>
          <w:szCs w:val="22"/>
          <w:shd w:val="clear" w:color="auto" w:fill="FFFFFF"/>
        </w:rPr>
        <w:t>, без соответствующего разрешения</w:t>
      </w:r>
      <w:r w:rsidRPr="00F17055">
        <w:rPr>
          <w:color w:val="000000"/>
          <w:sz w:val="22"/>
          <w:szCs w:val="22"/>
          <w:shd w:val="clear" w:color="auto" w:fill="FFFFFF"/>
        </w:rPr>
        <w:t xml:space="preserve"> </w:t>
      </w:r>
      <w:r w:rsidR="00750420" w:rsidRPr="00F17055">
        <w:rPr>
          <w:sz w:val="22"/>
          <w:szCs w:val="22"/>
        </w:rPr>
        <w:t xml:space="preserve">- </w:t>
      </w:r>
      <w:proofErr w:type="gramStart"/>
      <w:r w:rsidR="00750420" w:rsidRPr="00F17055">
        <w:rPr>
          <w:sz w:val="22"/>
          <w:szCs w:val="22"/>
        </w:rPr>
        <w:t>квалифицированны</w:t>
      </w:r>
      <w:proofErr w:type="gramEnd"/>
      <w:r w:rsidR="00750420" w:rsidRPr="00F17055">
        <w:rPr>
          <w:sz w:val="22"/>
          <w:szCs w:val="22"/>
        </w:rPr>
        <w:t xml:space="preserve"> верно</w:t>
      </w:r>
      <w:r w:rsidR="00F17055" w:rsidRPr="00F17055">
        <w:rPr>
          <w:sz w:val="22"/>
          <w:szCs w:val="22"/>
        </w:rPr>
        <w:t>, а его вина полностью доказана</w:t>
      </w:r>
      <w:r w:rsidR="00750420" w:rsidRPr="00F17055">
        <w:rPr>
          <w:sz w:val="22"/>
          <w:szCs w:val="22"/>
        </w:rPr>
        <w:t xml:space="preserve">. </w:t>
      </w:r>
    </w:p>
    <w:p w:rsidR="00750420" w:rsidRPr="00F17055" w:rsidRDefault="00750420" w:rsidP="00750420">
      <w:pPr>
        <w:ind w:firstLine="709"/>
        <w:jc w:val="both"/>
        <w:rPr>
          <w:sz w:val="22"/>
          <w:szCs w:val="22"/>
        </w:rPr>
      </w:pPr>
      <w:r w:rsidRPr="00F17055">
        <w:rPr>
          <w:sz w:val="22"/>
          <w:szCs w:val="22"/>
        </w:rPr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обстоятельства, отягчающие и смягчающие административную ответственность. </w:t>
      </w:r>
    </w:p>
    <w:p w:rsidR="00750420" w:rsidRPr="00F17055" w:rsidRDefault="00750420" w:rsidP="00750420">
      <w:pPr>
        <w:ind w:firstLine="709"/>
        <w:jc w:val="both"/>
        <w:rPr>
          <w:sz w:val="22"/>
          <w:szCs w:val="22"/>
        </w:rPr>
      </w:pPr>
      <w:r w:rsidRPr="00F17055">
        <w:rPr>
          <w:sz w:val="22"/>
          <w:szCs w:val="22"/>
        </w:rPr>
        <w:t xml:space="preserve">Данное правонарушение совершенно </w:t>
      </w:r>
      <w:proofErr w:type="gramStart"/>
      <w:r w:rsidRPr="00F17055">
        <w:rPr>
          <w:sz w:val="22"/>
          <w:szCs w:val="22"/>
        </w:rPr>
        <w:t>при</w:t>
      </w:r>
      <w:proofErr w:type="gramEnd"/>
      <w:r w:rsidRPr="00F17055">
        <w:rPr>
          <w:sz w:val="22"/>
          <w:szCs w:val="22"/>
        </w:rPr>
        <w:t xml:space="preserve"> наличие прямого умысла. </w:t>
      </w:r>
    </w:p>
    <w:p w:rsidR="00750420" w:rsidRPr="00F17055" w:rsidRDefault="00750420" w:rsidP="00750420">
      <w:pPr>
        <w:ind w:firstLine="709"/>
        <w:jc w:val="both"/>
        <w:rPr>
          <w:sz w:val="22"/>
          <w:szCs w:val="22"/>
        </w:rPr>
      </w:pPr>
      <w:r w:rsidRPr="00F17055">
        <w:rPr>
          <w:sz w:val="22"/>
          <w:szCs w:val="22"/>
        </w:rPr>
        <w:t xml:space="preserve">Из данных о личности судом установлено, что Лысенко В.А., имеет постоянное место жительства и работы, </w:t>
      </w:r>
      <w:r w:rsidR="00F17055" w:rsidRPr="00F17055">
        <w:rPr>
          <w:sz w:val="22"/>
          <w:szCs w:val="22"/>
        </w:rPr>
        <w:t xml:space="preserve">не женат, </w:t>
      </w:r>
      <w:r w:rsidRPr="00F17055">
        <w:rPr>
          <w:sz w:val="22"/>
          <w:szCs w:val="22"/>
        </w:rPr>
        <w:t xml:space="preserve">на иждивении </w:t>
      </w:r>
      <w:r w:rsidR="00F17055" w:rsidRPr="00F17055">
        <w:rPr>
          <w:sz w:val="22"/>
          <w:szCs w:val="22"/>
        </w:rPr>
        <w:t>у него один несовершеннолетний ребенок</w:t>
      </w:r>
      <w:r w:rsidRPr="00F17055">
        <w:rPr>
          <w:sz w:val="22"/>
          <w:szCs w:val="22"/>
        </w:rPr>
        <w:t xml:space="preserve">; данных об имущественном положении – суду не представлено. </w:t>
      </w:r>
    </w:p>
    <w:p w:rsidR="00750420" w:rsidRPr="00F17055" w:rsidRDefault="00750420" w:rsidP="00750420">
      <w:pPr>
        <w:ind w:firstLine="709"/>
        <w:jc w:val="both"/>
        <w:rPr>
          <w:sz w:val="22"/>
          <w:szCs w:val="22"/>
        </w:rPr>
      </w:pPr>
      <w:proofErr w:type="gramStart"/>
      <w:r w:rsidRPr="00F17055">
        <w:rPr>
          <w:sz w:val="22"/>
          <w:szCs w:val="22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наличие на иждивении несовершеннолетнего ребенка, совершение административного правонарушения впервые. </w:t>
      </w:r>
      <w:proofErr w:type="gramEnd"/>
    </w:p>
    <w:p w:rsidR="00750420" w:rsidRPr="00F17055" w:rsidRDefault="00750420" w:rsidP="00750420">
      <w:pPr>
        <w:ind w:firstLine="709"/>
        <w:jc w:val="both"/>
        <w:rPr>
          <w:sz w:val="22"/>
          <w:szCs w:val="22"/>
        </w:rPr>
      </w:pPr>
      <w:r w:rsidRPr="00F17055">
        <w:rPr>
          <w:sz w:val="22"/>
          <w:szCs w:val="22"/>
        </w:rPr>
        <w:t xml:space="preserve">С учетом всех обстоятельств, суд считает, что наказание необходимо избрать в виде административного ареста, исходя из минимальной санкции </w:t>
      </w:r>
      <w:proofErr w:type="gramStart"/>
      <w:r w:rsidRPr="00F17055">
        <w:rPr>
          <w:sz w:val="22"/>
          <w:szCs w:val="22"/>
        </w:rPr>
        <w:t>ч</w:t>
      </w:r>
      <w:proofErr w:type="gramEnd"/>
      <w:r w:rsidRPr="00F17055">
        <w:rPr>
          <w:sz w:val="22"/>
          <w:szCs w:val="22"/>
        </w:rPr>
        <w:t>.2 ст. 12.4 Кодекса РФ об АП</w:t>
      </w:r>
      <w:r w:rsidR="00F17055" w:rsidRPr="00F17055">
        <w:rPr>
          <w:sz w:val="22"/>
          <w:szCs w:val="22"/>
        </w:rPr>
        <w:t>, с конфискацией предмета правонарушения</w:t>
      </w:r>
      <w:r w:rsidRPr="00F17055">
        <w:rPr>
          <w:sz w:val="22"/>
          <w:szCs w:val="22"/>
        </w:rPr>
        <w:t xml:space="preserve">. </w:t>
      </w:r>
    </w:p>
    <w:p w:rsidR="00750420" w:rsidRPr="00F17055" w:rsidRDefault="00750420" w:rsidP="00750420">
      <w:pPr>
        <w:ind w:firstLine="709"/>
        <w:jc w:val="both"/>
        <w:rPr>
          <w:b/>
          <w:bCs/>
          <w:sz w:val="22"/>
          <w:szCs w:val="22"/>
        </w:rPr>
      </w:pPr>
      <w:r w:rsidRPr="00F17055">
        <w:rPr>
          <w:sz w:val="22"/>
          <w:szCs w:val="22"/>
        </w:rPr>
        <w:t>На основании изложенного и руководствуясь ст. ст. 4.3, 4.4., ч.2 ст. 12.4, 23.1, п. 6 ст. 24.5, 29.4-29.7, 29.10, 30.1-30.3 Кодекса РФ об АП, суд:</w:t>
      </w:r>
    </w:p>
    <w:p w:rsidR="00750420" w:rsidRPr="00F17055" w:rsidRDefault="00750420" w:rsidP="00750420">
      <w:pPr>
        <w:jc w:val="center"/>
        <w:rPr>
          <w:b/>
          <w:bCs/>
          <w:sz w:val="22"/>
          <w:szCs w:val="22"/>
        </w:rPr>
      </w:pPr>
    </w:p>
    <w:p w:rsidR="00750420" w:rsidRPr="00F17055" w:rsidRDefault="00750420" w:rsidP="00750420">
      <w:pPr>
        <w:jc w:val="center"/>
        <w:rPr>
          <w:b/>
          <w:bCs/>
          <w:sz w:val="22"/>
          <w:szCs w:val="22"/>
        </w:rPr>
      </w:pPr>
      <w:r w:rsidRPr="00F17055">
        <w:rPr>
          <w:b/>
          <w:bCs/>
          <w:sz w:val="22"/>
          <w:szCs w:val="22"/>
        </w:rPr>
        <w:t>ПОСТАНОВИЛ:</w:t>
      </w:r>
    </w:p>
    <w:p w:rsidR="00750420" w:rsidRPr="00F17055" w:rsidRDefault="00750420" w:rsidP="00750420">
      <w:pPr>
        <w:jc w:val="center"/>
        <w:rPr>
          <w:b/>
          <w:bCs/>
          <w:sz w:val="22"/>
          <w:szCs w:val="22"/>
        </w:rPr>
      </w:pPr>
    </w:p>
    <w:p w:rsidR="00750420" w:rsidRPr="00F17055" w:rsidRDefault="00750420" w:rsidP="00750420">
      <w:pPr>
        <w:ind w:firstLine="708"/>
        <w:jc w:val="both"/>
        <w:rPr>
          <w:sz w:val="22"/>
          <w:szCs w:val="22"/>
        </w:rPr>
      </w:pPr>
      <w:r w:rsidRPr="00F17055">
        <w:rPr>
          <w:sz w:val="22"/>
          <w:szCs w:val="22"/>
        </w:rPr>
        <w:t xml:space="preserve"> Признать Лысенко </w:t>
      </w:r>
      <w:r w:rsidR="00C23C1D">
        <w:rPr>
          <w:sz w:val="22"/>
          <w:szCs w:val="22"/>
        </w:rPr>
        <w:t>В.А.</w:t>
      </w:r>
      <w:r w:rsidRPr="00F17055">
        <w:rPr>
          <w:sz w:val="22"/>
          <w:szCs w:val="22"/>
        </w:rPr>
        <w:t xml:space="preserve"> виновным в совершении административного правонарушения, предусмотренного ч.2 ст. 12.4 Кодекса РФ об АП и назначить ему наказание в виде административного </w:t>
      </w:r>
      <w:r w:rsidR="00F17055" w:rsidRPr="00F17055">
        <w:rPr>
          <w:sz w:val="22"/>
          <w:szCs w:val="22"/>
        </w:rPr>
        <w:t>штрафа в размере 5000 (пять тысяч) рублей с конфискацией изъятого фонаря «такси»</w:t>
      </w:r>
      <w:r w:rsidRPr="00F17055">
        <w:rPr>
          <w:sz w:val="22"/>
          <w:szCs w:val="22"/>
        </w:rPr>
        <w:t>.</w:t>
      </w:r>
    </w:p>
    <w:p w:rsidR="00F17055" w:rsidRPr="00F17055" w:rsidRDefault="00F17055" w:rsidP="00F17055">
      <w:pPr>
        <w:pStyle w:val="20"/>
        <w:jc w:val="both"/>
        <w:rPr>
          <w:rStyle w:val="apple-converted-space"/>
          <w:rFonts w:ascii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</w:pPr>
      <w:r w:rsidRPr="00F1705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F17055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F17055">
        <w:rPr>
          <w:rStyle w:val="snippetequal"/>
          <w:rFonts w:ascii="Times New Roman" w:hAnsi="Times New Roman" w:cs="Times New Roman"/>
          <w:bCs/>
          <w:color w:val="333333"/>
          <w:sz w:val="22"/>
          <w:szCs w:val="22"/>
          <w:bdr w:val="none" w:sz="0" w:space="0" w:color="auto" w:frame="1"/>
        </w:rPr>
        <w:t>статьей</w:t>
      </w:r>
      <w:r w:rsidRPr="00F17055">
        <w:rPr>
          <w:rStyle w:val="apple-converted-space"/>
          <w:rFonts w:ascii="Times New Roman" w:hAnsi="Times New Roman" w:cs="Times New Roman"/>
          <w:bCs/>
          <w:color w:val="333333"/>
          <w:sz w:val="22"/>
          <w:szCs w:val="22"/>
          <w:bdr w:val="none" w:sz="0" w:space="0" w:color="auto" w:frame="1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1. Общие положения &gt;&lt;span class=&quot;snippet_equal&quot;&gt; Статья &lt;/span&gt; 31.5. Отсрочка и рассрочка исполнения постановления о назначении административного наказания" w:history="1">
        <w:r w:rsidRPr="00F17055">
          <w:rPr>
            <w:rStyle w:val="a3"/>
            <w:rFonts w:ascii="Times New Roman" w:hAnsi="Times New Roman" w:cs="Times New Roman"/>
            <w:color w:val="8859A8"/>
            <w:sz w:val="22"/>
            <w:szCs w:val="22"/>
            <w:u w:val="none"/>
            <w:bdr w:val="none" w:sz="0" w:space="0" w:color="auto" w:frame="1"/>
          </w:rPr>
          <w:t>31.5</w:t>
        </w:r>
        <w:r w:rsidRPr="00F17055">
          <w:rPr>
            <w:rStyle w:val="apple-converted-space"/>
            <w:rFonts w:ascii="Times New Roman" w:hAnsi="Times New Roman" w:cs="Times New Roman"/>
            <w:color w:val="8859A8"/>
            <w:sz w:val="22"/>
            <w:szCs w:val="22"/>
            <w:bdr w:val="none" w:sz="0" w:space="0" w:color="auto" w:frame="1"/>
          </w:rPr>
          <w:t> </w:t>
        </w:r>
        <w:proofErr w:type="spellStart"/>
        <w:r w:rsidRPr="00F17055">
          <w:rPr>
            <w:rStyle w:val="snippetequal"/>
            <w:rFonts w:ascii="Times New Roman" w:hAnsi="Times New Roman" w:cs="Times New Roman"/>
            <w:bCs/>
            <w:color w:val="333333"/>
            <w:sz w:val="22"/>
            <w:szCs w:val="22"/>
            <w:bdr w:val="none" w:sz="0" w:space="0" w:color="auto" w:frame="1"/>
          </w:rPr>
          <w:t>КоАП</w:t>
        </w:r>
        <w:proofErr w:type="spellEnd"/>
        <w:r w:rsidRPr="00F17055">
          <w:rPr>
            <w:rStyle w:val="apple-converted-space"/>
            <w:rFonts w:ascii="Times New Roman" w:hAnsi="Times New Roman" w:cs="Times New Roman"/>
            <w:bCs/>
            <w:color w:val="333333"/>
            <w:sz w:val="22"/>
            <w:szCs w:val="22"/>
            <w:bdr w:val="none" w:sz="0" w:space="0" w:color="auto" w:frame="1"/>
          </w:rPr>
          <w:t> </w:t>
        </w:r>
      </w:hyperlink>
      <w:r w:rsidRPr="00F17055">
        <w:rPr>
          <w:rStyle w:val="snippetequal"/>
          <w:rFonts w:ascii="Times New Roman" w:hAnsi="Times New Roman" w:cs="Times New Roman"/>
          <w:bCs/>
          <w:color w:val="333333"/>
          <w:sz w:val="22"/>
          <w:szCs w:val="22"/>
          <w:bdr w:val="none" w:sz="0" w:space="0" w:color="auto" w:frame="1"/>
        </w:rPr>
        <w:t>РФ</w:t>
      </w:r>
      <w:r w:rsidRPr="00F17055">
        <w:rPr>
          <w:rStyle w:val="apple-converted-space"/>
          <w:rFonts w:ascii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>.</w:t>
      </w:r>
    </w:p>
    <w:p w:rsidR="00F17055" w:rsidRPr="00F17055" w:rsidRDefault="00F17055" w:rsidP="00F17055">
      <w:pPr>
        <w:pStyle w:val="20"/>
        <w:jc w:val="both"/>
        <w:rPr>
          <w:rFonts w:ascii="Times New Roman" w:hAnsi="Times New Roman" w:cs="Times New Roman"/>
          <w:sz w:val="22"/>
          <w:szCs w:val="22"/>
        </w:rPr>
      </w:pPr>
      <w:r w:rsidRPr="00F1705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proofErr w:type="gramStart"/>
      <w:r w:rsidRPr="00F1705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</w:t>
      </w:r>
      <w:proofErr w:type="gramEnd"/>
      <w:r w:rsidRPr="00F1705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  <w:r w:rsidRPr="00F1705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17055" w:rsidRPr="00F17055" w:rsidRDefault="00F17055" w:rsidP="00F17055">
      <w:pPr>
        <w:ind w:firstLine="708"/>
        <w:jc w:val="both"/>
        <w:rPr>
          <w:sz w:val="22"/>
          <w:szCs w:val="22"/>
        </w:rPr>
      </w:pPr>
      <w:r w:rsidRPr="00F17055">
        <w:rPr>
          <w:color w:val="000000"/>
          <w:sz w:val="22"/>
          <w:szCs w:val="22"/>
          <w:shd w:val="clear" w:color="auto" w:fill="FFFFFF"/>
        </w:rPr>
        <w:t>Реквизиты для оплаты штрафа:</w:t>
      </w:r>
      <w:r w:rsidRPr="00F17055">
        <w:rPr>
          <w:sz w:val="22"/>
          <w:szCs w:val="22"/>
        </w:rPr>
        <w:t xml:space="preserve"> наименование получателя: УФК (УМВД России по </w:t>
      </w:r>
      <w:proofErr w:type="gramStart"/>
      <w:r w:rsidRPr="00F17055">
        <w:rPr>
          <w:sz w:val="22"/>
          <w:szCs w:val="22"/>
        </w:rPr>
        <w:t>г</w:t>
      </w:r>
      <w:proofErr w:type="gramEnd"/>
      <w:r w:rsidRPr="00F17055">
        <w:rPr>
          <w:sz w:val="22"/>
          <w:szCs w:val="22"/>
        </w:rPr>
        <w:t xml:space="preserve">. Керчи), наименование банка: Отделение по Республике Крым ЮГУ ЦБ РФ,  ИНН 9111000242, КПП 911101001, БИК 043510001, счет получателя платежа 40101810335100010001, КБК 18811630020016000140, код ОКТМО 35715000, УИН 18810491172800001584, номер протокола </w:t>
      </w:r>
      <w:r w:rsidR="00C23C1D">
        <w:rPr>
          <w:sz w:val="22"/>
          <w:szCs w:val="22"/>
        </w:rPr>
        <w:t>/изъято/</w:t>
      </w:r>
      <w:r w:rsidRPr="00F17055">
        <w:rPr>
          <w:sz w:val="22"/>
          <w:szCs w:val="22"/>
        </w:rPr>
        <w:t xml:space="preserve">, тип платежа «административный штраф».  Адрес взыскателя: </w:t>
      </w:r>
      <w:proofErr w:type="gramStart"/>
      <w:r w:rsidRPr="00F17055">
        <w:rPr>
          <w:sz w:val="22"/>
          <w:szCs w:val="22"/>
        </w:rPr>
        <w:t>г</w:t>
      </w:r>
      <w:proofErr w:type="gramEnd"/>
      <w:r w:rsidRPr="00F17055">
        <w:rPr>
          <w:sz w:val="22"/>
          <w:szCs w:val="22"/>
        </w:rPr>
        <w:t xml:space="preserve">. Керчь, ул.  Дмитрия </w:t>
      </w:r>
      <w:proofErr w:type="spellStart"/>
      <w:r w:rsidRPr="00F17055">
        <w:rPr>
          <w:sz w:val="22"/>
          <w:szCs w:val="22"/>
        </w:rPr>
        <w:t>Глухова</w:t>
      </w:r>
      <w:proofErr w:type="spellEnd"/>
      <w:r w:rsidRPr="00F17055">
        <w:rPr>
          <w:sz w:val="22"/>
          <w:szCs w:val="22"/>
        </w:rPr>
        <w:t>, 5-а.</w:t>
      </w:r>
    </w:p>
    <w:p w:rsidR="00750420" w:rsidRPr="00F17055" w:rsidRDefault="00750420" w:rsidP="00750420">
      <w:pPr>
        <w:pStyle w:val="2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055">
        <w:rPr>
          <w:rFonts w:ascii="Times New Roman" w:hAnsi="Times New Roman" w:cs="Times New Roman"/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F17055" w:rsidRPr="00F17055" w:rsidRDefault="00F17055" w:rsidP="00750420">
      <w:pPr>
        <w:jc w:val="both"/>
        <w:rPr>
          <w:b/>
          <w:bCs/>
          <w:sz w:val="22"/>
          <w:szCs w:val="22"/>
        </w:rPr>
      </w:pPr>
    </w:p>
    <w:p w:rsidR="00750420" w:rsidRPr="00F17055" w:rsidRDefault="00750420" w:rsidP="00750420">
      <w:pPr>
        <w:jc w:val="both"/>
        <w:rPr>
          <w:b/>
          <w:bCs/>
          <w:sz w:val="22"/>
          <w:szCs w:val="22"/>
        </w:rPr>
      </w:pPr>
      <w:r w:rsidRPr="00F17055">
        <w:rPr>
          <w:b/>
          <w:bCs/>
          <w:sz w:val="22"/>
          <w:szCs w:val="22"/>
        </w:rPr>
        <w:t xml:space="preserve">Мировой судья: </w:t>
      </w:r>
      <w:r w:rsidR="00F17055" w:rsidRPr="00F17055">
        <w:rPr>
          <w:b/>
          <w:bCs/>
          <w:sz w:val="22"/>
          <w:szCs w:val="22"/>
        </w:rPr>
        <w:t>С</w:t>
      </w:r>
      <w:r w:rsidRPr="00F17055">
        <w:rPr>
          <w:b/>
          <w:bCs/>
          <w:sz w:val="22"/>
          <w:szCs w:val="22"/>
        </w:rPr>
        <w:t xml:space="preserve">.С. Урюпина </w:t>
      </w:r>
    </w:p>
    <w:p w:rsidR="00750420" w:rsidRPr="00F17055" w:rsidRDefault="00750420" w:rsidP="00750420">
      <w:pPr>
        <w:jc w:val="both"/>
        <w:rPr>
          <w:b/>
          <w:bCs/>
          <w:sz w:val="22"/>
          <w:szCs w:val="22"/>
        </w:rPr>
      </w:pPr>
    </w:p>
    <w:p w:rsidR="00750420" w:rsidRPr="00F17055" w:rsidRDefault="00750420" w:rsidP="00750420">
      <w:pPr>
        <w:rPr>
          <w:b/>
          <w:bCs/>
          <w:sz w:val="22"/>
          <w:szCs w:val="22"/>
        </w:rPr>
      </w:pPr>
      <w:r w:rsidRPr="00F17055">
        <w:rPr>
          <w:b/>
          <w:bCs/>
          <w:sz w:val="22"/>
          <w:szCs w:val="22"/>
        </w:rPr>
        <w:t>ПОСТАНОВЛЕНИЕ  НЕ  ВСТУПИЛО  В  ЗАКОННУЮ  СИЛУ</w:t>
      </w:r>
    </w:p>
    <w:p w:rsidR="00750420" w:rsidRPr="00F17055" w:rsidRDefault="00750420" w:rsidP="00750420">
      <w:pPr>
        <w:rPr>
          <w:b/>
          <w:bCs/>
          <w:sz w:val="22"/>
          <w:szCs w:val="22"/>
        </w:rPr>
      </w:pPr>
      <w:r w:rsidRPr="00F17055">
        <w:rPr>
          <w:b/>
          <w:bCs/>
          <w:sz w:val="22"/>
          <w:szCs w:val="22"/>
        </w:rPr>
        <w:t xml:space="preserve">КОПИЯ ВЕРНА:                             </w:t>
      </w:r>
    </w:p>
    <w:p w:rsidR="00750420" w:rsidRPr="00F17055" w:rsidRDefault="00750420" w:rsidP="00750420">
      <w:pPr>
        <w:rPr>
          <w:sz w:val="22"/>
          <w:szCs w:val="22"/>
        </w:rPr>
      </w:pPr>
      <w:r w:rsidRPr="00F17055">
        <w:rPr>
          <w:b/>
          <w:bCs/>
          <w:sz w:val="22"/>
          <w:szCs w:val="22"/>
        </w:rPr>
        <w:t>Мировой судья ______________________</w:t>
      </w:r>
    </w:p>
    <w:p w:rsidR="009F24B6" w:rsidRDefault="009F24B6"/>
    <w:sectPr w:rsidR="009F24B6" w:rsidSect="00E2496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0420"/>
    <w:rsid w:val="000F5BED"/>
    <w:rsid w:val="00655D34"/>
    <w:rsid w:val="00750420"/>
    <w:rsid w:val="009F24B6"/>
    <w:rsid w:val="00C23C1D"/>
    <w:rsid w:val="00F17055"/>
    <w:rsid w:val="00FA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5042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750420"/>
    <w:rPr>
      <w:b/>
      <w:bCs/>
      <w:sz w:val="24"/>
      <w:szCs w:val="24"/>
    </w:rPr>
  </w:style>
  <w:style w:type="paragraph" w:styleId="a5">
    <w:name w:val="Title"/>
    <w:basedOn w:val="a"/>
    <w:link w:val="a4"/>
    <w:qFormat/>
    <w:rsid w:val="00750420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a0"/>
    <w:link w:val="a5"/>
    <w:uiPriority w:val="10"/>
    <w:rsid w:val="007504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с отступом Знак"/>
    <w:basedOn w:val="a0"/>
    <w:link w:val="a7"/>
    <w:locked/>
    <w:rsid w:val="00750420"/>
    <w:rPr>
      <w:szCs w:val="24"/>
    </w:rPr>
  </w:style>
  <w:style w:type="paragraph" w:styleId="a7">
    <w:name w:val="Body Text Indent"/>
    <w:basedOn w:val="a"/>
    <w:link w:val="a6"/>
    <w:rsid w:val="00750420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0">
    <w:name w:val="Основной текст с отступом Знак1"/>
    <w:basedOn w:val="a0"/>
    <w:link w:val="a7"/>
    <w:uiPriority w:val="99"/>
    <w:semiHidden/>
    <w:rsid w:val="007504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750420"/>
    <w:rPr>
      <w:sz w:val="28"/>
      <w:szCs w:val="24"/>
    </w:rPr>
  </w:style>
  <w:style w:type="paragraph" w:styleId="20">
    <w:name w:val="Body Text Indent 2"/>
    <w:basedOn w:val="a"/>
    <w:link w:val="2"/>
    <w:rsid w:val="00750420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7504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D34"/>
  </w:style>
  <w:style w:type="character" w:customStyle="1" w:styleId="snippetequal">
    <w:name w:val="snippet_equal"/>
    <w:basedOn w:val="a0"/>
    <w:rsid w:val="00655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dact.ru/law/koap/razdel-v/glava-31/statia-31.5/?marker=fdoctlaw" TargetMode="External"/><Relationship Id="rId4" Type="http://schemas.openxmlformats.org/officeDocument/2006/relationships/hyperlink" Target="http://sudact.ru/law/koap/razdel-ii/glava-12/statia-12.4_3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2017-03-30T07:20:00Z</cp:lastPrinted>
  <dcterms:created xsi:type="dcterms:W3CDTF">2017-04-06T11:08:00Z</dcterms:created>
  <dcterms:modified xsi:type="dcterms:W3CDTF">2017-04-06T11:08:00Z</dcterms:modified>
</cp:coreProperties>
</file>