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81050" w:rsidRPr="00881050" w:rsidP="00881050">
      <w:pPr>
        <w:ind w:left="6372"/>
        <w:jc w:val="both"/>
        <w:rPr>
          <w:b/>
        </w:rPr>
      </w:pPr>
      <w:r w:rsidRPr="00881050">
        <w:rPr>
          <w:b/>
        </w:rPr>
        <w:t xml:space="preserve">        </w:t>
      </w:r>
      <w:r w:rsidRPr="00881050">
        <w:rPr>
          <w:b/>
          <w:lang w:val="en-US"/>
        </w:rPr>
        <w:t xml:space="preserve"> </w:t>
      </w:r>
      <w:r w:rsidRPr="00881050">
        <w:rPr>
          <w:b/>
        </w:rPr>
        <w:t xml:space="preserve"> Дело  № 5-51-</w:t>
      </w:r>
      <w:r w:rsidRPr="00A90842">
        <w:rPr>
          <w:b/>
        </w:rPr>
        <w:t>63</w:t>
      </w:r>
      <w:r w:rsidRPr="00881050">
        <w:rPr>
          <w:b/>
        </w:rPr>
        <w:t>/201</w:t>
      </w:r>
      <w:r w:rsidRPr="00A90842">
        <w:rPr>
          <w:b/>
        </w:rPr>
        <w:t>9</w:t>
      </w:r>
    </w:p>
    <w:p w:rsidR="00881050" w:rsidRPr="00881050" w:rsidP="00881050">
      <w:pPr>
        <w:jc w:val="both"/>
        <w:rPr>
          <w:b/>
        </w:rPr>
      </w:pPr>
    </w:p>
    <w:p w:rsidR="00881050" w:rsidRPr="00881050" w:rsidP="00881050">
      <w:pPr>
        <w:jc w:val="center"/>
        <w:rPr>
          <w:b/>
        </w:rPr>
      </w:pPr>
      <w:r w:rsidRPr="00881050">
        <w:rPr>
          <w:b/>
        </w:rPr>
        <w:t>ПОСТАНОВЛЕНИЕ</w:t>
      </w:r>
    </w:p>
    <w:p w:rsidR="00881050" w:rsidRPr="00881050" w:rsidP="00881050">
      <w:pPr>
        <w:jc w:val="center"/>
        <w:rPr>
          <w:b/>
        </w:rPr>
      </w:pPr>
      <w:r w:rsidRPr="00881050">
        <w:rPr>
          <w:b/>
        </w:rPr>
        <w:t>по делу об административном правонарушении</w:t>
      </w:r>
    </w:p>
    <w:p w:rsidR="00881050" w:rsidRPr="00A90842" w:rsidP="00881050">
      <w:pPr>
        <w:jc w:val="both"/>
      </w:pPr>
    </w:p>
    <w:p w:rsidR="00881050" w:rsidRPr="00881050" w:rsidP="00881050">
      <w:pPr>
        <w:jc w:val="both"/>
      </w:pPr>
      <w:r w:rsidRPr="00A90842">
        <w:t>14</w:t>
      </w:r>
      <w:r w:rsidRPr="00881050">
        <w:t xml:space="preserve"> марта 2019 года                                                                                      </w:t>
      </w:r>
      <w:r w:rsidRPr="00881050">
        <w:tab/>
        <w:t xml:space="preserve">      </w:t>
      </w:r>
      <w:r w:rsidRPr="00A90842">
        <w:t xml:space="preserve"> </w:t>
      </w:r>
      <w:r w:rsidRPr="00881050">
        <w:t>гор. Керчь</w:t>
      </w:r>
    </w:p>
    <w:p w:rsidR="00881050" w:rsidRPr="00881050" w:rsidP="00881050">
      <w:pPr>
        <w:jc w:val="both"/>
      </w:pPr>
    </w:p>
    <w:p w:rsidR="00881050" w:rsidRPr="00881050" w:rsidP="00881050">
      <w:pPr>
        <w:ind w:firstLine="567"/>
        <w:jc w:val="both"/>
      </w:pPr>
      <w:r w:rsidRPr="00881050">
        <w:tab/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881050" w:rsidRPr="00881050" w:rsidP="00881050">
      <w:pPr>
        <w:ind w:firstLine="708"/>
        <w:jc w:val="both"/>
      </w:pPr>
      <w:r w:rsidRPr="00881050">
        <w:t>в отсутствие представителя лица, привлекаемого к административной ответственности,</w:t>
      </w:r>
    </w:p>
    <w:p w:rsidR="00881050" w:rsidRPr="00881050" w:rsidP="00881050">
      <w:pPr>
        <w:pStyle w:val="Title"/>
        <w:ind w:firstLine="708"/>
        <w:jc w:val="both"/>
        <w:rPr>
          <w:b w:val="0"/>
          <w:bCs w:val="0"/>
        </w:rPr>
      </w:pPr>
      <w:r w:rsidRPr="00881050">
        <w:rPr>
          <w:b w:val="0"/>
          <w:bCs w:val="0"/>
        </w:rPr>
        <w:t>рассмотрев дело об административном правонарушении поступившее  из отдела лицензирования и лицензионного контроля Инспекции по жилищному надзору Республики Крым в  отношении:</w:t>
      </w:r>
    </w:p>
    <w:p w:rsidR="00881050" w:rsidRPr="00881050" w:rsidP="00881050">
      <w:pPr>
        <w:pStyle w:val="Title"/>
        <w:ind w:firstLine="708"/>
        <w:jc w:val="both"/>
        <w:rPr>
          <w:b w:val="0"/>
          <w:bCs w:val="0"/>
        </w:rPr>
      </w:pPr>
      <w:r w:rsidRPr="00881050">
        <w:rPr>
          <w:b w:val="0"/>
          <w:bCs w:val="0"/>
        </w:rPr>
        <w:t xml:space="preserve"> </w:t>
      </w:r>
      <w:r w:rsidR="00123CCD">
        <w:rPr>
          <w:bCs w:val="0"/>
        </w:rPr>
        <w:t>/изъято/</w:t>
      </w:r>
      <w:r w:rsidRPr="00881050">
        <w:rPr>
          <w:bCs w:val="0"/>
        </w:rPr>
        <w:t>,</w:t>
      </w:r>
      <w:r w:rsidRPr="00881050">
        <w:rPr>
          <w:b w:val="0"/>
          <w:bCs w:val="0"/>
        </w:rPr>
        <w:t xml:space="preserve"> (далее </w:t>
      </w:r>
      <w:r w:rsidRPr="00881050" w:rsidR="00123CCD">
        <w:rPr>
          <w:b w:val="0"/>
          <w:bCs w:val="0"/>
        </w:rPr>
        <w:t xml:space="preserve"> </w:t>
      </w:r>
      <w:r w:rsidR="00123CCD">
        <w:rPr>
          <w:bCs w:val="0"/>
        </w:rPr>
        <w:t>/изъято/</w:t>
      </w:r>
      <w:r w:rsidRPr="00881050">
        <w:rPr>
          <w:bCs w:val="0"/>
        </w:rPr>
        <w:t>),</w:t>
      </w:r>
      <w:r w:rsidRPr="00881050">
        <w:rPr>
          <w:b w:val="0"/>
          <w:bCs w:val="0"/>
        </w:rPr>
        <w:t xml:space="preserve"> ИНН </w:t>
      </w:r>
      <w:r w:rsidRPr="00881050" w:rsidR="00123CCD">
        <w:rPr>
          <w:b w:val="0"/>
          <w:bCs w:val="0"/>
        </w:rPr>
        <w:t xml:space="preserve"> </w:t>
      </w:r>
      <w:r w:rsidR="00123CCD">
        <w:rPr>
          <w:bCs w:val="0"/>
        </w:rPr>
        <w:t>/изъято/</w:t>
      </w:r>
      <w:r w:rsidRPr="00881050">
        <w:rPr>
          <w:b w:val="0"/>
          <w:bCs w:val="0"/>
        </w:rPr>
        <w:t xml:space="preserve">, ОГРН </w:t>
      </w:r>
      <w:r w:rsidRPr="00881050" w:rsidR="00123CCD">
        <w:rPr>
          <w:b w:val="0"/>
          <w:bCs w:val="0"/>
        </w:rPr>
        <w:t xml:space="preserve"> </w:t>
      </w:r>
      <w:r w:rsidR="00123CCD">
        <w:rPr>
          <w:bCs w:val="0"/>
        </w:rPr>
        <w:t>/изъято/</w:t>
      </w:r>
      <w:r w:rsidRPr="00881050">
        <w:rPr>
          <w:b w:val="0"/>
          <w:bCs w:val="0"/>
        </w:rPr>
        <w:t xml:space="preserve">, адрес: </w:t>
      </w:r>
      <w:r w:rsidRPr="00881050" w:rsidR="00123CCD">
        <w:rPr>
          <w:b w:val="0"/>
          <w:bCs w:val="0"/>
        </w:rPr>
        <w:t xml:space="preserve"> </w:t>
      </w:r>
      <w:r w:rsidR="00123CCD">
        <w:rPr>
          <w:bCs w:val="0"/>
        </w:rPr>
        <w:t>/изъято/</w:t>
      </w:r>
      <w:r w:rsidRPr="00881050">
        <w:rPr>
          <w:b w:val="0"/>
          <w:bCs w:val="0"/>
        </w:rPr>
        <w:t xml:space="preserve">, </w:t>
      </w:r>
    </w:p>
    <w:p w:rsidR="00881050" w:rsidRPr="00881050" w:rsidP="00881050">
      <w:pPr>
        <w:pStyle w:val="Title"/>
        <w:ind w:firstLine="708"/>
        <w:jc w:val="both"/>
        <w:rPr>
          <w:b w:val="0"/>
          <w:bCs w:val="0"/>
        </w:rPr>
      </w:pPr>
      <w:r w:rsidRPr="00881050">
        <w:rPr>
          <w:b w:val="0"/>
          <w:bCs w:val="0"/>
        </w:rPr>
        <w:t>привлекаемого к административной ответственности по  ч.2 ст. 14.1.3  КоАП РФ,</w:t>
      </w:r>
    </w:p>
    <w:p w:rsidR="00881050" w:rsidP="00881050">
      <w:pPr>
        <w:jc w:val="center"/>
        <w:rPr>
          <w:b/>
        </w:rPr>
      </w:pPr>
    </w:p>
    <w:p w:rsidR="00881050" w:rsidRPr="00881050" w:rsidP="00881050">
      <w:pPr>
        <w:jc w:val="center"/>
        <w:rPr>
          <w:b/>
        </w:rPr>
      </w:pPr>
      <w:r w:rsidRPr="00881050">
        <w:rPr>
          <w:b/>
        </w:rPr>
        <w:t>УСТАНОВИЛ:</w:t>
      </w:r>
    </w:p>
    <w:p w:rsidR="00881050" w:rsidRPr="00881050" w:rsidP="00881050">
      <w:pPr>
        <w:jc w:val="center"/>
        <w:rPr>
          <w:b/>
        </w:rPr>
      </w:pPr>
    </w:p>
    <w:p w:rsidR="00BE0CB2" w:rsidP="00BE0CB2">
      <w:pPr>
        <w:spacing w:after="1" w:line="240" w:lineRule="atLeast"/>
        <w:ind w:firstLine="540"/>
        <w:jc w:val="both"/>
      </w:pPr>
      <w:r w:rsidRPr="00881050">
        <w:tab/>
        <w:t>Согласно протокол</w:t>
      </w:r>
      <w:r>
        <w:t xml:space="preserve">у № </w:t>
      </w:r>
      <w:r w:rsidRPr="00881050" w:rsidR="00123CCD">
        <w:t xml:space="preserve"> </w:t>
      </w:r>
      <w:r w:rsidR="00123CCD">
        <w:rPr>
          <w:bCs/>
        </w:rPr>
        <w:t>/изъято/</w:t>
      </w:r>
      <w:r>
        <w:t xml:space="preserve"> от 05.02.2019 года </w:t>
      </w:r>
      <w:r w:rsidRPr="00881050" w:rsidR="00123CCD">
        <w:t xml:space="preserve"> </w:t>
      </w:r>
      <w:r w:rsidR="00123CCD">
        <w:rPr>
          <w:bCs/>
        </w:rPr>
        <w:t>/изъято/</w:t>
      </w:r>
      <w:r>
        <w:t xml:space="preserve">осуществляющее деятельность </w:t>
      </w:r>
      <w:r w:rsidR="00F77518">
        <w:t xml:space="preserve">на основании лицензии </w:t>
      </w:r>
      <w:r>
        <w:t>по управлению многоквартирными жилыми домами, в том числе д</w:t>
      </w:r>
      <w:r w:rsidR="00F77518">
        <w:t>.</w:t>
      </w:r>
      <w:r>
        <w:t>№ 14 по ул</w:t>
      </w:r>
      <w:r w:rsidRPr="00881050" w:rsidR="00123CCD">
        <w:t xml:space="preserve"> </w:t>
      </w:r>
      <w:r w:rsidR="00123CCD">
        <w:rPr>
          <w:bCs/>
        </w:rPr>
        <w:t>/изъято/</w:t>
      </w:r>
      <w:r>
        <w:t>; д</w:t>
      </w:r>
      <w:r w:rsidR="00F77518">
        <w:t>.</w:t>
      </w:r>
      <w:r>
        <w:t xml:space="preserve">№ 6 по ул. </w:t>
      </w:r>
      <w:r w:rsidRPr="00881050" w:rsidR="00123CCD">
        <w:t xml:space="preserve"> </w:t>
      </w:r>
      <w:r w:rsidR="00123CCD">
        <w:rPr>
          <w:bCs/>
        </w:rPr>
        <w:t>/изъято/</w:t>
      </w:r>
      <w:r>
        <w:t>; д</w:t>
      </w:r>
      <w:r w:rsidR="00F77518">
        <w:t>.</w:t>
      </w:r>
      <w:r>
        <w:t xml:space="preserve">№ 4 </w:t>
      </w:r>
    </w:p>
    <w:p w:rsidR="004E1E42" w:rsidP="00881050">
      <w:pPr>
        <w:jc w:val="both"/>
      </w:pPr>
      <w:r>
        <w:t xml:space="preserve">по пер. </w:t>
      </w:r>
      <w:r w:rsidRPr="00881050" w:rsidR="00123CCD">
        <w:t xml:space="preserve"> </w:t>
      </w:r>
      <w:r w:rsidR="00123CCD">
        <w:rPr>
          <w:bCs/>
        </w:rPr>
        <w:t>/изъято/</w:t>
      </w:r>
      <w:r>
        <w:t xml:space="preserve">,  в г. Керчь Республики Крым, </w:t>
      </w:r>
      <w:r w:rsidR="00F77518">
        <w:t xml:space="preserve">18.01.2019 года </w:t>
      </w:r>
      <w:r>
        <w:t>допустило нарушения пунктов 4.6.1.1; 4.6.1.2</w:t>
      </w:r>
      <w:r w:rsidRPr="004E1E42">
        <w:t xml:space="preserve"> Правил и норм технической эксплуатации жилищного фонда, утвержденных постановлением Госстроя Российской Федерации от 27.09.2003 N 170</w:t>
      </w:r>
      <w:r w:rsidR="00845B74">
        <w:t xml:space="preserve"> (далее Правила №170)</w:t>
      </w:r>
      <w:r w:rsidRPr="004E1E42">
        <w:t>,</w:t>
      </w:r>
      <w:r>
        <w:t xml:space="preserve"> части 1, 1.1; и 2.3 ст.161 Жилищного кодекса РФ; подпункты «г», «з» пункта 11 и </w:t>
      </w:r>
      <w:r w:rsidR="00845B74">
        <w:t xml:space="preserve">пп. «а» </w:t>
      </w:r>
      <w:r>
        <w:t xml:space="preserve">п.10 Правил содержания общего имущества в многоквартирном доме, утв. Постановлением правительства РФ № 491 от 13.08.2006 года (далее Правила </w:t>
      </w:r>
      <w:r w:rsidR="00F77518">
        <w:t xml:space="preserve">№ 491), </w:t>
      </w:r>
      <w:r w:rsidR="00845B74">
        <w:t xml:space="preserve">п.7 Постановления Правительства РФ от 03.04.2013 года № 290 «О минимальном перечне услуг и работ, необходимых для обеспечения надлежащего содержания общего имущества в многоквартирном жилом доме, и порядке их оказания и выполнения» (далее Перечень № 290), </w:t>
      </w:r>
      <w:r w:rsidR="00F77518">
        <w:t>чем нарушило жилищные права проживающих в данных домах граждан.</w:t>
      </w:r>
    </w:p>
    <w:p w:rsidR="009C514C" w:rsidP="00881050">
      <w:pPr>
        <w:jc w:val="both"/>
      </w:pPr>
      <w:r>
        <w:tab/>
      </w:r>
    </w:p>
    <w:p w:rsidR="009C514C" w:rsidP="009C514C">
      <w:pPr>
        <w:ind w:firstLine="708"/>
        <w:jc w:val="both"/>
      </w:pPr>
      <w:r>
        <w:t xml:space="preserve">Протокол составлен надлежащим должностным лицом, заместителем заведующего отделом лицензирования и лицензионного контроля Инспекции по жилищному надзору Республики Крым, государственным инспектором Республики Крым </w:t>
      </w:r>
      <w:r w:rsidRPr="00881050" w:rsidR="00123CCD">
        <w:t xml:space="preserve"> </w:t>
      </w:r>
      <w:r w:rsidR="00123CCD">
        <w:rPr>
          <w:bCs/>
        </w:rPr>
        <w:t xml:space="preserve">/изъято/ </w:t>
      </w:r>
      <w:r>
        <w:t>в пределах его компетенции, что подтверждается должностным регламентом государственного гражда</w:t>
      </w:r>
      <w:r>
        <w:t>н</w:t>
      </w:r>
      <w:r>
        <w:t xml:space="preserve">ского служащего Республики Крым (л.д.86-98), </w:t>
      </w:r>
      <w:r>
        <w:t xml:space="preserve"> исходя из п. 3.3.4 которой за ним закреплено осуществление действий, направленных на привлечение к административной ответственности лиц, совершивших административные правонарушения, в порядке и случаях, предусмотренных законодательством российской Федерации об административных правонарушениях.</w:t>
      </w:r>
    </w:p>
    <w:p w:rsidR="00B25991" w:rsidP="00881050">
      <w:pPr>
        <w:jc w:val="both"/>
      </w:pPr>
      <w:r>
        <w:t xml:space="preserve"> </w:t>
      </w:r>
    </w:p>
    <w:p w:rsidR="009C514C" w:rsidP="00F77518">
      <w:pPr>
        <w:ind w:firstLine="708"/>
        <w:jc w:val="both"/>
      </w:pPr>
      <w:r w:rsidRPr="00881050">
        <w:t>В судебно</w:t>
      </w:r>
      <w:r w:rsidR="00F77518">
        <w:t xml:space="preserve">е заседание представитель лица, привлекаемого к административной </w:t>
      </w:r>
      <w:r w:rsidRPr="00F77518" w:rsidR="00F77518">
        <w:t>ответственности, будучи надлежащим образом, уведомленным о дате и времени судебного заседания (о чем свидетельствует почтовое уведомление</w:t>
      </w:r>
      <w:r w:rsidRPr="00F77518">
        <w:t xml:space="preserve"> </w:t>
      </w:r>
      <w:r w:rsidRPr="00F77518" w:rsidR="00F77518">
        <w:t xml:space="preserve">л.д.105) в суд не явился, и не уведомил об уважительности причины своего отсутствия. </w:t>
      </w:r>
    </w:p>
    <w:p w:rsidR="00F77518" w:rsidRPr="00F77518" w:rsidP="00F77518">
      <w:pPr>
        <w:ind w:firstLine="708"/>
        <w:jc w:val="both"/>
      </w:pPr>
      <w:r w:rsidRPr="00F77518">
        <w:t>Ходатайств, влияющих на рассмотрение дела по существу, от него не поступило.</w:t>
      </w:r>
    </w:p>
    <w:p w:rsidR="00F77518" w:rsidP="00F77518">
      <w:pPr>
        <w:ind w:firstLine="709"/>
        <w:jc w:val="both"/>
      </w:pPr>
      <w:r w:rsidRPr="00F77518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C97C4C" w:rsidRPr="00F77518" w:rsidP="00F77518">
      <w:pPr>
        <w:ind w:firstLine="709"/>
        <w:jc w:val="both"/>
      </w:pPr>
    </w:p>
    <w:p w:rsidR="00C97C4C" w:rsidP="00C97C4C">
      <w:pPr>
        <w:spacing w:after="1" w:line="240" w:lineRule="atLeast"/>
        <w:ind w:firstLine="540"/>
        <w:jc w:val="both"/>
      </w:pPr>
      <w:r>
        <w:t>Часть 2 статьи 14.1.3 Кодекса Российской Федерации об административных правонарушениях предусматривает административную ответственность за осуществление предпринимательской деятельности по управлению многоквартирными домами с нарушением лицензионных требований.</w:t>
      </w:r>
    </w:p>
    <w:p w:rsidR="00C97C4C" w:rsidP="00E6447A">
      <w:pPr>
        <w:spacing w:after="1" w:line="240" w:lineRule="atLeast"/>
        <w:ind w:firstLine="540"/>
        <w:jc w:val="both"/>
      </w:pPr>
    </w:p>
    <w:p w:rsidR="00E6447A" w:rsidP="00E6447A">
      <w:pPr>
        <w:spacing w:after="1" w:line="240" w:lineRule="atLeast"/>
        <w:ind w:firstLine="540"/>
        <w:jc w:val="both"/>
      </w:pPr>
      <w:r>
        <w:t>Согласно пункту 3 Положения о лицензировании предпринимательской деятельности по управлению многоквартирными домами, утвержденного постановлением Правительства РФ от 28.10.2014 N 1110, лицензионными требованиями к лицензиату, устанавливаемыми в соответствии с частью 1 статьи 8 Федерального закона от 04.05.2011 года N 99-ФЗ "О лицензировании отдельных видов деятельности", являются:</w:t>
      </w:r>
    </w:p>
    <w:p w:rsidR="00E6447A" w:rsidP="00E6447A">
      <w:pPr>
        <w:spacing w:after="1" w:line="240" w:lineRule="atLeast"/>
        <w:ind w:firstLine="540"/>
        <w:jc w:val="both"/>
      </w:pPr>
      <w:r>
        <w:t>а) соблюдение требований, предусмотренных частью 2.3 статьи 161 ЖК РФ;</w:t>
      </w:r>
    </w:p>
    <w:p w:rsidR="00E6447A" w:rsidP="00E6447A">
      <w:pPr>
        <w:spacing w:after="1" w:line="240" w:lineRule="atLeast"/>
        <w:ind w:firstLine="540"/>
        <w:jc w:val="both"/>
      </w:pPr>
      <w:r>
        <w:t>б) исполнение обязанностей по договору управления многоквартирным домом, предусмотренных частью 2 статьи 162 ЖК РФ;</w:t>
      </w:r>
    </w:p>
    <w:p w:rsidR="00E6447A" w:rsidP="00E6447A">
      <w:pPr>
        <w:spacing w:after="1" w:line="240" w:lineRule="atLeast"/>
        <w:ind w:firstLine="540"/>
        <w:jc w:val="both"/>
      </w:pPr>
      <w:r>
        <w:t>в) соблюдение требований, предусмотренных частью 1 статьи 193 ЖК РФ.</w:t>
      </w:r>
    </w:p>
    <w:p w:rsidR="00C97C4C" w:rsidP="00E6447A">
      <w:pPr>
        <w:spacing w:after="1" w:line="240" w:lineRule="atLeast"/>
        <w:ind w:firstLine="540"/>
        <w:jc w:val="both"/>
      </w:pPr>
    </w:p>
    <w:p w:rsidR="00E6447A" w:rsidP="00E6447A">
      <w:pPr>
        <w:spacing w:after="1" w:line="240" w:lineRule="atLeast"/>
        <w:ind w:firstLine="540"/>
        <w:jc w:val="both"/>
      </w:pPr>
      <w:r>
        <w:t>Предметом лицензионного контроля являются содержащиеся в документах лицензиата сведения о его деятельности, принимаемых им мерах по соблюдению лицензионных требований, исполнению предписаний об устранении выявленных нарушений лицензионных требований.</w:t>
      </w:r>
    </w:p>
    <w:p w:rsidR="00B87C18" w:rsidP="00B87C18">
      <w:pPr>
        <w:spacing w:after="1" w:line="240" w:lineRule="atLeast"/>
        <w:ind w:firstLine="540"/>
        <w:jc w:val="both"/>
      </w:pPr>
      <w:r>
        <w:t>Лицензионные требования включают в себя требования к созданию юридических лиц и 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 на обеспечение достижения целей лицензирования, в том числе требования, предусмотренные частями 4.1 и 5 данной статьи.</w:t>
      </w:r>
    </w:p>
    <w:p w:rsidR="00C97C4C" w:rsidP="00B87C18">
      <w:pPr>
        <w:spacing w:after="1" w:line="240" w:lineRule="atLeast"/>
        <w:ind w:firstLine="540"/>
        <w:jc w:val="both"/>
      </w:pPr>
    </w:p>
    <w:p w:rsidR="00B87C18" w:rsidP="00B87C18">
      <w:pPr>
        <w:spacing w:after="1" w:line="240" w:lineRule="atLeast"/>
        <w:ind w:firstLine="540"/>
        <w:jc w:val="both"/>
      </w:pPr>
      <w:r>
        <w:t>Постановлением Правительства Российской Федерации от 28.10.2014 N 1110 утверждено Положение о лицензировании предпринимательской деятельности по управлению многоквартирными домами.</w:t>
      </w:r>
    </w:p>
    <w:p w:rsidR="00C97C4C" w:rsidP="00E6447A">
      <w:pPr>
        <w:spacing w:after="1" w:line="240" w:lineRule="atLeast"/>
        <w:ind w:firstLine="540"/>
        <w:jc w:val="both"/>
      </w:pPr>
    </w:p>
    <w:p w:rsidR="00E6447A" w:rsidP="00E6447A">
      <w:pPr>
        <w:spacing w:after="1" w:line="240" w:lineRule="atLeast"/>
        <w:ind w:firstLine="540"/>
        <w:jc w:val="both"/>
      </w:pPr>
      <w:r>
        <w:t>Таким образом, с момента получения предприятием лицензии, в его отношении будет осуществляться лицензионный контроль для проверки соблюдения  лицензионных требований, названных в пункте 3 Положения о лицензировании.</w:t>
      </w:r>
    </w:p>
    <w:p w:rsidR="00C97C4C" w:rsidP="00B87C18">
      <w:pPr>
        <w:spacing w:after="1" w:line="240" w:lineRule="atLeast"/>
        <w:ind w:firstLine="540"/>
        <w:jc w:val="both"/>
      </w:pPr>
    </w:p>
    <w:p w:rsidR="00B87C18" w:rsidP="00B87C18">
      <w:pPr>
        <w:spacing w:after="1" w:line="240" w:lineRule="atLeast"/>
        <w:ind w:firstLine="540"/>
        <w:jc w:val="both"/>
      </w:pPr>
      <w:r>
        <w:t>Как следует из части 2 статьи 162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пункте 6 части 2 статьи 153 данного Кодекса, либо в случае, предусмотренном частью 14 статьи 161 названного Кодекса, застройщика)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C97C4C" w:rsidP="00E6447A">
      <w:pPr>
        <w:spacing w:after="1" w:line="240" w:lineRule="atLeast"/>
        <w:ind w:firstLine="540"/>
        <w:jc w:val="both"/>
      </w:pPr>
    </w:p>
    <w:p w:rsidR="00E6447A" w:rsidP="00E6447A">
      <w:pPr>
        <w:spacing w:after="1" w:line="240" w:lineRule="atLeast"/>
        <w:ind w:firstLine="540"/>
        <w:jc w:val="both"/>
      </w:pPr>
      <w:r>
        <w:t xml:space="preserve">В соответствии с частью 2.3 статьи 161 ЖК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</w:t>
      </w:r>
      <w:r>
        <w:t>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</w:t>
      </w:r>
      <w:r w:rsidR="00B25991">
        <w:t>Ф</w:t>
      </w:r>
      <w:r>
        <w:t xml:space="preserve">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</w:t>
      </w:r>
      <w:r w:rsidR="00B25991">
        <w:t>Ф</w:t>
      </w:r>
      <w:r>
        <w:t xml:space="preserve">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C97C4C" w:rsidP="003150F4">
      <w:pPr>
        <w:spacing w:after="1" w:line="240" w:lineRule="atLeast"/>
        <w:ind w:firstLine="540"/>
        <w:jc w:val="both"/>
      </w:pPr>
    </w:p>
    <w:p w:rsidR="003150F4" w:rsidP="003150F4">
      <w:pPr>
        <w:spacing w:after="1" w:line="240" w:lineRule="atLeast"/>
        <w:ind w:firstLine="540"/>
        <w:jc w:val="both"/>
      </w:pPr>
      <w:r>
        <w:t xml:space="preserve">В силу </w:t>
      </w:r>
      <w:r>
        <w:t>п.4.6.1. Правил и норм технической эксплуатации жилищного фонда, утвержденных постановлением Госстроя Российской Федерации от 27.09.2003 N 170</w:t>
      </w:r>
      <w:r w:rsidRPr="003150F4">
        <w:t xml:space="preserve"> </w:t>
      </w:r>
      <w:r>
        <w:t xml:space="preserve">4.6.1. </w:t>
      </w:r>
      <w:r>
        <w:t>управляющая компания обязана о</w:t>
      </w:r>
      <w:r w:rsidRPr="00BE0CB2">
        <w:rPr>
          <w:bCs/>
        </w:rPr>
        <w:t>беспечить</w:t>
      </w:r>
      <w:r w:rsidRPr="00BE0CB2">
        <w:t>: исправное состояние конструкций чердачного помещения, кровли</w:t>
      </w:r>
      <w:r>
        <w:t xml:space="preserve"> и системы водоотвода; защиту от увлажнения конструкций от протечек кровли или инженерного оборудования; воздухообмен и температурно-влажностный режим, препятствующие конденсатообразованию и переохлаждению чердачных перекрытий и покрытий; обеспечение проектной высоты вентиляционных устройств; чистоту чердачных помещений и освещенность; достаточность и соответствие нормативным требованиям теплоизоляции всех трубопроводов и стояков; усиление тепловой изоляции следует выполнять эффективными теплоизоляционными материалами; исправность в местах сопряжения водоприемных воронок с кровлей, отсутствие засорения и обледенения воронок, протекания стыков водосточного стояка и конденсационного увлажнения теплоизоляции стояка; выполнение технических осмотров и профилактических работ в установленные сроки.</w:t>
      </w:r>
    </w:p>
    <w:p w:rsidR="003150F4" w:rsidP="003150F4">
      <w:pPr>
        <w:spacing w:after="1" w:line="240" w:lineRule="atLeast"/>
        <w:ind w:firstLine="540"/>
        <w:jc w:val="both"/>
      </w:pPr>
      <w:r>
        <w:t>А в соответствии с п. 4.6.1.2. устранять, не допуская дальнейшего развития, деформации в кровельных несущих конструкциях: деревянных (нарушения соединений между элементами, разрушение гидроизоляции мауэрлатов, загнивание и прогиб стропильных ног, обрешетки и др. элементов); железобетонных (разрушение защитного слоя бетона, коррозия арматуры, прогибы и трещины, выбоины в плитах и др.); в кровлях из листовой стали (ослабление гребней и фальцев, пробоины и свищи, коррозия, разрушение окрасочного или защитного слоя); в кровлях из асбестоцементных плиток, листов черепицы и других штучных материалов (повреждения и смещения отдельных элементов, недостаточный напуск друг на друга и ослабление крепления элементов кровель к обрешетке); в кровлях из рулонных материалов (отслоение от основания, разрывы и пробоины, местные просадки, расслоение в швах и между полотнищами, вздутия, растрескивание покровного и защитного слоев); мастичных (отслоение, разрушение мастичного слоя).</w:t>
      </w:r>
    </w:p>
    <w:p w:rsidR="00C97C4C" w:rsidP="00BE0CB2">
      <w:pPr>
        <w:spacing w:after="1" w:line="240" w:lineRule="atLeast"/>
        <w:ind w:firstLine="540"/>
        <w:jc w:val="both"/>
      </w:pPr>
    </w:p>
    <w:p w:rsidR="00845B74" w:rsidP="00BE0CB2">
      <w:pPr>
        <w:spacing w:after="1" w:line="240" w:lineRule="atLeast"/>
        <w:ind w:firstLine="540"/>
        <w:jc w:val="both"/>
      </w:pPr>
      <w:r>
        <w:t>Подпункт «а» пункта 10 Правил № 491, устанавливает, что общее имущество МКД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обеспечивающем, должно обеспечиваться  соблюдение характеристик надежности и безопасности многоквартирного дома.</w:t>
      </w:r>
    </w:p>
    <w:p w:rsidR="00BE0CB2" w:rsidP="00BE0CB2">
      <w:pPr>
        <w:spacing w:after="1" w:line="240" w:lineRule="atLeast"/>
        <w:ind w:firstLine="540"/>
        <w:jc w:val="both"/>
      </w:pPr>
      <w:r>
        <w:t xml:space="preserve">Пунктом 11 </w:t>
      </w:r>
      <w:r w:rsidR="00C97C4C">
        <w:t>П</w:t>
      </w:r>
      <w:r>
        <w:t>равил № 491</w:t>
      </w:r>
      <w:r w:rsidR="00C97C4C">
        <w:t>, з</w:t>
      </w:r>
      <w:r>
        <w:t xml:space="preserve">акреплено, что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 г) уборку и санитарно-гигиеническую очистку помещений общего пользования, а также земельного участка, входящего в состав общего имущества; з) текущий и капитальный ремонт, подготовку к сезонной эксплуатации и содержание общего имущества, указанного в </w:t>
      </w:r>
      <w:r>
        <w:fldChar w:fldCharType="begin"/>
      </w:r>
      <w:r>
        <w:instrText xml:space="preserve"> HYPERLINK "consultantplus://offline/ref=2ADBBEFE53DA9C88FE7297A721EF300765030F91481E8DC695F89527036DE208488B4674CE2FFAEAF786B049E238CC8D3D8D7F00A57523D3Y14EM" </w:instrText>
      </w:r>
      <w:r>
        <w:fldChar w:fldCharType="separate"/>
      </w:r>
      <w:r w:rsidRPr="00B25991">
        <w:rPr>
          <w:rStyle w:val="Hyperlink"/>
          <w:u w:val="none"/>
        </w:rPr>
        <w:t>подпунктах "а"</w:t>
      </w:r>
      <w:r>
        <w:fldChar w:fldCharType="end"/>
      </w:r>
      <w:r w:rsidRPr="00B25991">
        <w:t xml:space="preserve"> - </w:t>
      </w:r>
      <w:r>
        <w:fldChar w:fldCharType="begin"/>
      </w:r>
      <w:r>
        <w:instrText xml:space="preserve"> HYPERLINK "consultantplus://offline/ref=2ADBBEFE53DA9C88FE7297A721EF300765030F91481E8DC695F89527036DE208488B4674CE2FFAEBFD86B049E238CC8D3D8D7F00A57523D3Y14EM" </w:instrText>
      </w:r>
      <w:r>
        <w:fldChar w:fldCharType="separate"/>
      </w:r>
      <w:r w:rsidRPr="00B25991">
        <w:rPr>
          <w:rStyle w:val="Hyperlink"/>
          <w:u w:val="none"/>
        </w:rPr>
        <w:t>"д" пункта 2</w:t>
      </w:r>
      <w:r>
        <w:fldChar w:fldCharType="end"/>
      </w:r>
      <w:r>
        <w:t xml:space="preserve"> настоящих Правил, а также элементов благоустройства и иных предназначенных для обслуживания, эксплуатации и </w:t>
      </w:r>
      <w:r>
        <w:t>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C97C4C" w:rsidP="00BE0CB2">
      <w:pPr>
        <w:spacing w:after="1" w:line="240" w:lineRule="atLeast"/>
        <w:ind w:firstLine="540"/>
        <w:jc w:val="both"/>
      </w:pPr>
    </w:p>
    <w:p w:rsidR="00BE0CB2" w:rsidP="00BE0CB2">
      <w:pPr>
        <w:spacing w:after="1" w:line="240" w:lineRule="atLeast"/>
        <w:ind w:firstLine="540"/>
        <w:jc w:val="both"/>
      </w:pPr>
      <w:r>
        <w:t>В п.7 Постановления Правительства РФ от 03.04.2013 года № 290 «О минимальном перечне услуг и работ, необходимых для обеспечения надлежащего содержания общего имущества в многоквартирном жилом доме, и порядке их оказания и выполнения» установлен перечень обязательных р</w:t>
      </w:r>
      <w:r w:rsidRPr="00BE0CB2">
        <w:t>абот, выполняемы</w:t>
      </w:r>
      <w:r>
        <w:t>х</w:t>
      </w:r>
      <w:r w:rsidRPr="00BE0CB2">
        <w:t xml:space="preserve"> в целях надлежащего содержания крыш многоквартирных домов</w:t>
      </w:r>
      <w:r>
        <w:t xml:space="preserve">, который включает в себя </w:t>
      </w:r>
      <w:r w:rsidRPr="00BE0CB2">
        <w:t>:</w:t>
      </w:r>
      <w:r>
        <w:t xml:space="preserve"> проверку кровли на отсутствие протечек;</w:t>
      </w:r>
      <w:r w:rsidR="00C97C4C">
        <w:t xml:space="preserve"> </w:t>
      </w:r>
      <w:r>
        <w:t>проверку молниезащитных устройств, заземления мачт и другого оборудования, расположенного на крыше;</w:t>
      </w:r>
      <w:r w:rsidR="00C97C4C">
        <w:t xml:space="preserve"> </w:t>
      </w: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  <w:r w:rsidR="00C97C4C">
        <w:t xml:space="preserve"> </w:t>
      </w:r>
      <w:r>
        <w:t>проверку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  <w:r w:rsidR="00C97C4C">
        <w:t xml:space="preserve"> </w:t>
      </w:r>
      <w:r>
        <w:t>проверку температурно-влажностного режима и воздухообмена на чердаке;</w:t>
      </w:r>
      <w:r w:rsidR="00C97C4C">
        <w:t xml:space="preserve"> </w:t>
      </w:r>
      <w:r>
        <w:t>контроль состояния оборудования или устройств, предотвращающих образование наледи и сосулек;</w:t>
      </w:r>
      <w:r w:rsidR="00C97C4C">
        <w:t xml:space="preserve"> </w:t>
      </w: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  <w:r w:rsidR="00C97C4C">
        <w:t xml:space="preserve"> </w:t>
      </w:r>
      <w:r>
        <w:t>проверку и при необходимости очистку кровли и водоотводящих устройств от мусора, грязи и наледи, препятствующих стоку дождевых и талых вод;</w:t>
      </w:r>
      <w:r w:rsidR="00C97C4C">
        <w:t xml:space="preserve"> </w:t>
      </w:r>
      <w:r>
        <w:t>проверку и при необходимости очистку кровли от скопления снега и наледи;</w:t>
      </w:r>
      <w:r w:rsidR="00C97C4C">
        <w:t xml:space="preserve"> </w:t>
      </w:r>
      <w:r>
        <w:t>проверку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  <w:r w:rsidR="00C97C4C">
        <w:t xml:space="preserve"> </w:t>
      </w: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BE0CB2" w:rsidP="00C97C4C">
      <w:pPr>
        <w:spacing w:after="1" w:line="240" w:lineRule="atLeast"/>
        <w:jc w:val="both"/>
      </w:pPr>
      <w:r>
        <w:t>проверку и при необходимости восстановление пешеходных дорожек в местах пешеходных зон кровель из эластомерных и термопластичных материалов;</w:t>
      </w:r>
      <w:r w:rsidR="00C97C4C">
        <w:t xml:space="preserve"> </w:t>
      </w:r>
      <w:r>
        <w:t>проверку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  <w:r w:rsidR="00C97C4C">
        <w:t xml:space="preserve"> </w:t>
      </w: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C97C4C" w:rsidP="00C97C4C">
      <w:pPr>
        <w:spacing w:after="1" w:line="240" w:lineRule="atLeast"/>
        <w:ind w:firstLine="540"/>
        <w:jc w:val="both"/>
      </w:pPr>
      <w:r>
        <w:t>В силу указанных норм и Правил, протекание крыши относится к аварийным видам работ, и должно устраняться в течение суток.</w:t>
      </w:r>
    </w:p>
    <w:p w:rsidR="00BE0CB2" w:rsidP="00F77518">
      <w:pPr>
        <w:spacing w:after="1" w:line="240" w:lineRule="atLeast"/>
        <w:ind w:firstLine="540"/>
        <w:jc w:val="both"/>
      </w:pPr>
    </w:p>
    <w:p w:rsidR="004155C4" w:rsidRPr="004155C4" w:rsidP="00F77518">
      <w:pPr>
        <w:spacing w:after="1" w:line="240" w:lineRule="atLeast"/>
        <w:ind w:firstLine="540"/>
        <w:jc w:val="both"/>
        <w:rPr>
          <w:bCs/>
        </w:rPr>
      </w:pPr>
      <w:r w:rsidRPr="004155C4">
        <w:t xml:space="preserve">Согласно материалов дела </w:t>
      </w:r>
      <w:r w:rsidR="00123CCD">
        <w:rPr>
          <w:bCs/>
        </w:rPr>
        <w:t>/изъято/</w:t>
      </w:r>
      <w:r w:rsidRPr="004155C4">
        <w:rPr>
          <w:bCs/>
        </w:rPr>
        <w:t xml:space="preserve"> имеет лицензию на управление многоквартирными жилыми домами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4155C4">
        <w:rPr>
          <w:bCs/>
        </w:rPr>
        <w:t xml:space="preserve"> от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4155C4">
        <w:rPr>
          <w:bCs/>
        </w:rPr>
        <w:t>года (л.д. 59-60).</w:t>
      </w:r>
    </w:p>
    <w:p w:rsidR="004155C4" w:rsidP="00F77518">
      <w:pPr>
        <w:spacing w:after="1" w:line="240" w:lineRule="atLeast"/>
        <w:ind w:firstLine="540"/>
        <w:jc w:val="both"/>
      </w:pPr>
    </w:p>
    <w:p w:rsidR="00B87C18" w:rsidRPr="00B87C18" w:rsidP="00F77518">
      <w:pPr>
        <w:spacing w:after="1" w:line="240" w:lineRule="atLeast"/>
        <w:ind w:firstLine="540"/>
        <w:jc w:val="both"/>
        <w:rPr>
          <w:bCs/>
        </w:rPr>
      </w:pPr>
      <w:r w:rsidRPr="00B87C18">
        <w:t xml:space="preserve">29.09.2015 года между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B87C18">
        <w:rPr>
          <w:bCs/>
        </w:rPr>
        <w:t xml:space="preserve"> и собственниками жилого дома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B87C18">
        <w:rPr>
          <w:bCs/>
        </w:rPr>
        <w:t xml:space="preserve"> по пер. Юннатов был заключен договор управления многоквартирным жилым домом, с последующей пролонгацией (л.д.61-71).</w:t>
      </w:r>
      <w:r w:rsidR="009C514C">
        <w:rPr>
          <w:bCs/>
        </w:rPr>
        <w:t xml:space="preserve"> </w:t>
      </w:r>
    </w:p>
    <w:p w:rsidR="00B87C18" w:rsidP="00F77518">
      <w:pPr>
        <w:spacing w:after="1" w:line="240" w:lineRule="atLeast"/>
        <w:ind w:firstLine="540"/>
        <w:jc w:val="both"/>
        <w:rPr>
          <w:bCs/>
        </w:rPr>
      </w:pPr>
      <w:r w:rsidRPr="00B87C18">
        <w:rPr>
          <w:bCs/>
        </w:rPr>
        <w:t xml:space="preserve">08.08.2016 года такой договор был заключен с собственниками жилого дома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B87C18">
        <w:rPr>
          <w:bCs/>
        </w:rPr>
        <w:t xml:space="preserve"> по ул. Льва Толстого (л.д.72-79); а 01.04.2017 года такой договор заключен с собственниками жилого дома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B87C18">
        <w:rPr>
          <w:bCs/>
        </w:rPr>
        <w:t>по ул. Юннатов (л.д. 80-85).</w:t>
      </w:r>
    </w:p>
    <w:p w:rsidR="00C97C4C" w:rsidP="00F77518">
      <w:pPr>
        <w:spacing w:after="1" w:line="240" w:lineRule="atLeast"/>
        <w:ind w:firstLine="540"/>
        <w:jc w:val="both"/>
        <w:rPr>
          <w:bCs/>
        </w:rPr>
      </w:pPr>
    </w:p>
    <w:p w:rsidR="00B87C18" w:rsidRPr="00B87C18" w:rsidP="00F77518">
      <w:pPr>
        <w:spacing w:after="1" w:line="240" w:lineRule="atLeast"/>
        <w:ind w:firstLine="540"/>
        <w:jc w:val="both"/>
        <w:rPr>
          <w:bCs/>
        </w:rPr>
      </w:pPr>
      <w:r>
        <w:rPr>
          <w:bCs/>
        </w:rPr>
        <w:t>Следовательно</w:t>
      </w:r>
      <w:r w:rsidRPr="00B87C18">
        <w:rPr>
          <w:bCs/>
        </w:rPr>
        <w:t xml:space="preserve">, именно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B87C18">
        <w:rPr>
          <w:bCs/>
        </w:rPr>
        <w:t xml:space="preserve">, взяло на себя ответственность по управлению </w:t>
      </w:r>
      <w:r w:rsidR="009C514C">
        <w:rPr>
          <w:bCs/>
        </w:rPr>
        <w:t xml:space="preserve">вышеуказанными </w:t>
      </w:r>
      <w:r w:rsidRPr="00B87C18">
        <w:rPr>
          <w:bCs/>
        </w:rPr>
        <w:t>жилыми домами в соответствии с нормами и правилами действующего законодательства</w:t>
      </w:r>
      <w:r w:rsidR="009C514C">
        <w:rPr>
          <w:bCs/>
        </w:rPr>
        <w:t>, за плату</w:t>
      </w:r>
      <w:r w:rsidRPr="00B87C18">
        <w:rPr>
          <w:bCs/>
        </w:rPr>
        <w:t>.</w:t>
      </w:r>
    </w:p>
    <w:p w:rsidR="00AB205C" w:rsidP="00F77518">
      <w:pPr>
        <w:spacing w:after="1" w:line="240" w:lineRule="atLeast"/>
        <w:ind w:firstLine="540"/>
        <w:jc w:val="both"/>
      </w:pPr>
    </w:p>
    <w:p w:rsidR="00222F88" w:rsidP="00F77518">
      <w:pPr>
        <w:spacing w:after="1" w:line="240" w:lineRule="atLeast"/>
        <w:ind w:firstLine="540"/>
        <w:jc w:val="both"/>
      </w:pPr>
      <w:r>
        <w:t xml:space="preserve">14.01.2018 года заместителем начальника Инспекции по жилищному надзору был издан приказ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>
        <w:t xml:space="preserve"> о проведении внеплановой выездной проверки соблюдению лицензионных требований управляющей организации к управлению многоквартирным жилым домом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>
        <w:t xml:space="preserve"> по ул. Льва Толстого в г. Керчи, установленных Жилищным кодексом Р</w:t>
      </w:r>
      <w:r w:rsidR="002F27C5">
        <w:t>Ф</w:t>
      </w:r>
      <w:r>
        <w:t xml:space="preserve">, в связи с поступлением обращения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>
        <w:t xml:space="preserve"> (л.д.41-42), о протекании крыши над её квартирой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="009C514C">
        <w:t xml:space="preserve"> в доме №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="009C514C">
        <w:t xml:space="preserve"> </w:t>
      </w:r>
      <w:r>
        <w:t>по ул. Льва Толстого в г. Керчи (л.д.39-40).</w:t>
      </w:r>
    </w:p>
    <w:p w:rsidR="00AB205C" w:rsidP="00AB205C">
      <w:pPr>
        <w:spacing w:after="1" w:line="240" w:lineRule="atLeast"/>
        <w:ind w:firstLine="540"/>
        <w:jc w:val="both"/>
      </w:pPr>
      <w:r w:rsidRPr="002F27C5">
        <w:t xml:space="preserve">Копия приказа была вручена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2F27C5">
        <w:rPr>
          <w:bCs/>
        </w:rPr>
        <w:t xml:space="preserve">17.01.2019 года, о чем свидетельствует штамп с номером вх. корреспонденции </w:t>
      </w:r>
      <w:r w:rsidR="00123CCD">
        <w:rPr>
          <w:bCs/>
        </w:rPr>
        <w:t>/изъято/</w:t>
      </w:r>
      <w:r w:rsidRPr="004155C4" w:rsidR="00123CCD">
        <w:rPr>
          <w:bCs/>
        </w:rPr>
        <w:t xml:space="preserve"> </w:t>
      </w:r>
      <w:r w:rsidRPr="002F27C5">
        <w:rPr>
          <w:bCs/>
        </w:rPr>
        <w:t>от 17.01.2019 года (л.д.39).</w:t>
      </w:r>
      <w:r w:rsidRPr="00AB205C">
        <w:t xml:space="preserve"> </w:t>
      </w:r>
      <w:r>
        <w:t>Срок проверки установлен с 15.01.2019 года по 21.01.2019 года (л.д.40).</w:t>
      </w:r>
    </w:p>
    <w:p w:rsidR="009C514C" w:rsidP="009C514C">
      <w:pPr>
        <w:spacing w:after="1" w:line="240" w:lineRule="atLeast"/>
        <w:ind w:firstLine="540"/>
        <w:jc w:val="both"/>
      </w:pPr>
      <w:r>
        <w:t xml:space="preserve">Согласно акту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внеплановой выездной проверки органом государственного контроля (надзора) юридического лица от 18.01.2019 года, были выявлены нарушения ч.2.3 ст. 161 Жилищного Кодекса РФ;  пп. «а» п.10 Правил № 491; п.4.6.1. Правил № 170 и п.7 Перечня, а именно в квартире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жилого дома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по ул. Льва Толстого в г. Керчи, имеются следы затекания влаги, отслоение обоев, дыры и трещины в кровельном (шиферном) покрытии (л.д.33-34). Данные обстоятельства подтверждаются фотографиями (л.д.37-38) на которых видны следы протекания, установлено ведро для сбора влаги.</w:t>
      </w:r>
    </w:p>
    <w:p w:rsidR="009C514C" w:rsidRPr="002F27C5" w:rsidP="00F77518">
      <w:pPr>
        <w:spacing w:after="1" w:line="240" w:lineRule="atLeast"/>
        <w:ind w:firstLine="540"/>
        <w:jc w:val="both"/>
      </w:pPr>
    </w:p>
    <w:p w:rsidR="00AB205C" w:rsidP="00AB205C">
      <w:pPr>
        <w:spacing w:after="1" w:line="240" w:lineRule="atLeast"/>
        <w:ind w:firstLine="540"/>
        <w:jc w:val="both"/>
      </w:pPr>
      <w:r>
        <w:t xml:space="preserve">10.01.2019 года заместителем начальника Инспекции по жилищному надзору был издан приказ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о проведении внеплановой выездной проверки соблюдению лицензионных требований управляющей организации к управлению многоквартирным жилым домом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по пер. Юннатов в г. Керчи, установленных Жилищным кодексом РФ, в связи с поступлением обращения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. (л.д.27), о протекании крыши над его квартирой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в данном доме (л.д.25-26).</w:t>
      </w:r>
      <w:r w:rsidRPr="00AB205C">
        <w:t xml:space="preserve"> </w:t>
      </w:r>
    </w:p>
    <w:p w:rsidR="00AB205C" w:rsidP="00AB205C">
      <w:pPr>
        <w:spacing w:after="1" w:line="240" w:lineRule="atLeast"/>
        <w:ind w:firstLine="540"/>
        <w:jc w:val="both"/>
      </w:pPr>
      <w:r>
        <w:t>Срок проверки установлен с 15.01.2019 года по 21.01.2019 года (л.д.26).</w:t>
      </w:r>
    </w:p>
    <w:p w:rsidR="002F27C5" w:rsidP="002F27C5">
      <w:pPr>
        <w:spacing w:after="1" w:line="240" w:lineRule="atLeast"/>
        <w:ind w:firstLine="540"/>
        <w:jc w:val="both"/>
      </w:pPr>
      <w:r>
        <w:t xml:space="preserve">Копия приказа была вручена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rPr>
          <w:bCs/>
        </w:rPr>
        <w:t xml:space="preserve">17.01.2019 года, о чем свидетельствует штамп с номером вх. корреспонденции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rPr>
          <w:bCs/>
        </w:rPr>
        <w:t>от 17.01.2019 года (л.д.25).</w:t>
      </w:r>
    </w:p>
    <w:p w:rsidR="009C514C" w:rsidP="009C514C">
      <w:pPr>
        <w:spacing w:after="1" w:line="240" w:lineRule="atLeast"/>
        <w:ind w:firstLine="540"/>
        <w:jc w:val="both"/>
      </w:pPr>
      <w:r>
        <w:t xml:space="preserve">Согласно акту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>внеплановой выездной проверки органом государственного контроля (надзора) юридического лица от 18.01.2019 года, были выявлены нарушения ч.2.3 ст. 161 Жилищного Кодекса РФ;  пп. «а» п.10 Правил № 491; п.4.6.1. Правил № 170 и п.7 Перечня, а именно в квартире №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>и №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жилого дома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по пер. Юннатов в г. Керчи с потолка капает вода, т.е. имеется протекание кровли. Данные обстоятельства также подтверждаются фотографией (л.д.24) на которой видны следы протекания.</w:t>
      </w:r>
    </w:p>
    <w:p w:rsidR="009C514C" w:rsidP="002F27C5">
      <w:pPr>
        <w:spacing w:after="1" w:line="240" w:lineRule="atLeast"/>
        <w:ind w:firstLine="540"/>
        <w:jc w:val="both"/>
      </w:pPr>
    </w:p>
    <w:p w:rsidR="00AB205C" w:rsidP="002F27C5">
      <w:pPr>
        <w:spacing w:after="1" w:line="240" w:lineRule="atLeast"/>
        <w:ind w:firstLine="540"/>
        <w:jc w:val="both"/>
      </w:pPr>
      <w:r>
        <w:t xml:space="preserve">11.01.2019 года заместителем начальника Инспекции по жилищному надзору был издан приказ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о проведении внеплановой выездной проверки соблюдению лицензионных требований управляющей организации к управлению многоквартирным жилым домом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по пер. Юннатов в г. Керчи, установленных Жилищным кодексом РФ, в связи с поступлением обращения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>. (л.д.58), о протекании крыши над его квартирой №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>в данном доме (л.д.55-57).</w:t>
      </w:r>
      <w:r>
        <w:t xml:space="preserve"> </w:t>
      </w:r>
    </w:p>
    <w:p w:rsidR="00AB205C" w:rsidP="00AB205C">
      <w:pPr>
        <w:spacing w:after="1" w:line="240" w:lineRule="atLeast"/>
        <w:ind w:firstLine="540"/>
        <w:jc w:val="both"/>
      </w:pPr>
      <w:r>
        <w:t>Срок проверки установлен с 14.01.2019 года по 18.01.2019 года (л.д.56).</w:t>
      </w:r>
    </w:p>
    <w:p w:rsidR="009C514C" w:rsidP="009C514C">
      <w:pPr>
        <w:spacing w:after="1" w:line="240" w:lineRule="atLeast"/>
        <w:ind w:firstLine="540"/>
        <w:jc w:val="both"/>
      </w:pPr>
      <w:r>
        <w:t xml:space="preserve">Копия приказа была вручена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rPr>
          <w:bCs/>
        </w:rPr>
        <w:t xml:space="preserve"> 17.01.2019 года, о чем свидетельствует штамп с номером вх. корреспонденции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rPr>
          <w:bCs/>
        </w:rPr>
        <w:t>от 17.01.2019 года (л.д.55).</w:t>
      </w:r>
      <w:r>
        <w:t xml:space="preserve"> </w:t>
      </w:r>
    </w:p>
    <w:p w:rsidR="009774F2" w:rsidP="009774F2">
      <w:pPr>
        <w:spacing w:after="1" w:line="240" w:lineRule="atLeast"/>
        <w:ind w:firstLine="540"/>
        <w:jc w:val="both"/>
      </w:pPr>
      <w:r>
        <w:t xml:space="preserve">Согласно акту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внеплановой выездной проверки органом государственного контроля (надзора) юридического лица от 18.01.2019 года, были выявлены нарушения ч.2.3 ст. 161 Жилищного Кодекса РФ;  пп. «а» п.10, 11 «а-л» Правил № 491; п.4.6.1. Правил № 170 и п.7 Перечня, а именно </w:t>
      </w:r>
      <w:r w:rsidR="003150F4">
        <w:t xml:space="preserve">потолочные перекрытия на общей площадке 9-го этажа имеют следы многочисленных протеканий влаги из под кровли. Над квартирой </w:t>
      </w:r>
      <w:r>
        <w:t>в квартире №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жилого дома №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t xml:space="preserve"> по </w:t>
      </w:r>
      <w:r w:rsidR="003150F4">
        <w:t>пер. Юнатов</w:t>
      </w:r>
      <w:r>
        <w:t xml:space="preserve"> в г. Керчи, </w:t>
      </w:r>
      <w:r>
        <w:t>имеются следы затекания влаги</w:t>
      </w:r>
      <w:r w:rsidR="003150F4">
        <w:t xml:space="preserve"> </w:t>
      </w:r>
      <w:r>
        <w:t>(л.д.47-53).</w:t>
      </w:r>
      <w:r w:rsidR="00B25991">
        <w:t xml:space="preserve"> </w:t>
      </w:r>
      <w:r>
        <w:t>Данные обстоятельства подтверждаются фотографиями (л.д.</w:t>
      </w:r>
      <w:r w:rsidR="003150F4">
        <w:t>54</w:t>
      </w:r>
      <w:r>
        <w:t>) на которых видны следы протекания.</w:t>
      </w:r>
    </w:p>
    <w:p w:rsidR="00B25991" w:rsidP="00C97C4C">
      <w:pPr>
        <w:spacing w:after="1" w:line="240" w:lineRule="atLeast"/>
        <w:ind w:firstLine="540"/>
        <w:jc w:val="both"/>
      </w:pPr>
    </w:p>
    <w:p w:rsidR="00C97C4C" w:rsidP="00C97C4C">
      <w:pPr>
        <w:spacing w:after="1" w:line="240" w:lineRule="atLeast"/>
        <w:ind w:firstLine="540"/>
        <w:jc w:val="both"/>
      </w:pPr>
      <w:r>
        <w:t>Таким образом, с</w:t>
      </w:r>
      <w:r w:rsidRPr="00C97C4C">
        <w:t xml:space="preserve">овокупность исследованных материалов дела, свидетельствует о нарушении со стороны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 w:rsidRPr="00C97C4C">
        <w:rPr>
          <w:bCs/>
        </w:rPr>
        <w:t xml:space="preserve">лицензионных требований при </w:t>
      </w:r>
      <w:r w:rsidRPr="00C97C4C">
        <w:t>осуществлении предпринимательской деятельности по управлению многоквартирными домами</w:t>
      </w:r>
      <w:r>
        <w:t xml:space="preserve">; а следовательно действия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>
        <w:rPr>
          <w:bCs/>
        </w:rPr>
        <w:t xml:space="preserve"> </w:t>
      </w:r>
      <w:r>
        <w:t xml:space="preserve">по </w:t>
      </w:r>
      <w:r>
        <w:rPr>
          <w:bCs/>
        </w:rPr>
        <w:t xml:space="preserve">ч.2 ст. 14.1.3  КоАП РФ, </w:t>
      </w:r>
      <w:r>
        <w:t xml:space="preserve"> квалифицированы верно, а его вина в данном правонарушении полностью доказана.</w:t>
      </w:r>
    </w:p>
    <w:p w:rsidR="00C97C4C" w:rsidP="00DF17AA">
      <w:pPr>
        <w:spacing w:after="1" w:line="240" w:lineRule="atLeast"/>
        <w:ind w:firstLine="540"/>
        <w:jc w:val="both"/>
      </w:pPr>
      <w:r>
        <w:t xml:space="preserve">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DF17AA" w:rsidP="00881050">
      <w:pPr>
        <w:ind w:firstLine="567"/>
        <w:jc w:val="both"/>
      </w:pPr>
      <w:r w:rsidRPr="00881050">
        <w:tab/>
        <w:t xml:space="preserve">Обстоятельств, отягчающих </w:t>
      </w:r>
      <w:r>
        <w:t xml:space="preserve">или смягчающих </w:t>
      </w:r>
      <w:r w:rsidRPr="00881050">
        <w:t>административную ответственность, судом не установлено</w:t>
      </w:r>
      <w:r>
        <w:t>.</w:t>
      </w:r>
    </w:p>
    <w:p w:rsidR="00881050" w:rsidRPr="00881050" w:rsidP="00881050">
      <w:pPr>
        <w:ind w:firstLine="708"/>
        <w:jc w:val="both"/>
      </w:pPr>
      <w:r>
        <w:t xml:space="preserve">При таких обстоятельствах, </w:t>
      </w:r>
      <w:r w:rsidRPr="00881050">
        <w:t>суд считает необходимым назначить административное наказание в виде административного  штрафа, исход</w:t>
      </w:r>
      <w:r w:rsidR="00DF17AA">
        <w:t>я их минимальной санкции ч.2 ст. 14.1.3 КоАП РФ.</w:t>
      </w:r>
    </w:p>
    <w:p w:rsidR="00881050" w:rsidRPr="00881050" w:rsidP="00881050">
      <w:pPr>
        <w:autoSpaceDE w:val="0"/>
        <w:autoSpaceDN w:val="0"/>
        <w:adjustRightInd w:val="0"/>
        <w:ind w:firstLine="709"/>
        <w:jc w:val="both"/>
      </w:pPr>
      <w:r w:rsidRPr="00881050">
        <w:t>На основании изложенного и руководствуясь ст. ст. 4.1.- 4.3; ч. 1 ст. 19.5; 23.1, 29.4-29.7, 29.10, 30.1-30.3 Кодекса РФ об АП, мировой судья,</w:t>
      </w:r>
    </w:p>
    <w:p w:rsidR="00881050" w:rsidRPr="00881050" w:rsidP="00881050">
      <w:pPr>
        <w:jc w:val="both"/>
      </w:pPr>
    </w:p>
    <w:p w:rsidR="00881050" w:rsidRPr="00881050" w:rsidP="00881050">
      <w:pPr>
        <w:jc w:val="center"/>
        <w:rPr>
          <w:b/>
        </w:rPr>
      </w:pPr>
      <w:r w:rsidRPr="00881050">
        <w:rPr>
          <w:b/>
        </w:rPr>
        <w:t>ПОСТАНОВИЛ:</w:t>
      </w:r>
    </w:p>
    <w:p w:rsidR="00881050" w:rsidRPr="00881050" w:rsidP="00881050">
      <w:pPr>
        <w:ind w:left="2832" w:firstLine="708"/>
        <w:jc w:val="both"/>
      </w:pPr>
    </w:p>
    <w:p w:rsidR="00881050" w:rsidRPr="00881050" w:rsidP="00881050">
      <w:pPr>
        <w:ind w:firstLine="708"/>
        <w:jc w:val="both"/>
      </w:pPr>
      <w:r w:rsidRPr="00881050">
        <w:t xml:space="preserve">Признать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 w:rsidRPr="00881050">
        <w:t xml:space="preserve">виновным в совершении административного правонарушения, предусмотренного ч.2 ст. 14.1.3. КоАП РФ, и назначить  ему  наказание в виде административного штрафа в размере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 w:rsidRPr="00881050">
        <w:t>(</w:t>
      </w:r>
      <w:r w:rsidR="00B016A8">
        <w:rPr>
          <w:bCs/>
        </w:rPr>
        <w:t>/изъято/</w:t>
      </w:r>
      <w:r w:rsidRPr="00881050">
        <w:t xml:space="preserve">) рублей.  </w:t>
      </w:r>
    </w:p>
    <w:p w:rsidR="00881050" w:rsidRPr="00881050" w:rsidP="00B016A8">
      <w:pPr>
        <w:ind w:firstLine="708"/>
        <w:jc w:val="both"/>
        <w:rPr>
          <w:lang w:val="uk-UA"/>
        </w:rPr>
      </w:pPr>
      <w:r w:rsidRPr="00881050">
        <w:t xml:space="preserve">Штраф подлежит уплате по реквизитам: </w:t>
      </w:r>
      <w:r w:rsidR="00B016A8">
        <w:rPr>
          <w:bCs/>
        </w:rPr>
        <w:t>/изъято/</w:t>
      </w:r>
      <w:r w:rsidRPr="004155C4" w:rsidR="00B016A8">
        <w:rPr>
          <w:bCs/>
        </w:rPr>
        <w:t xml:space="preserve"> </w:t>
      </w:r>
      <w:r w:rsidRPr="00881050">
        <w:t>Разъяснить, что административный штраф должен быть оплачен лицом, привлеченным к административной ответственности</w:t>
      </w:r>
      <w:r w:rsidRPr="00881050">
        <w:rPr>
          <w:color w:val="000000"/>
          <w:lang w:val="uk-UA"/>
        </w:rPr>
        <w:t xml:space="preserve">, не </w:t>
      </w:r>
      <w:r w:rsidRPr="00881050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881050" w:rsidRPr="00881050" w:rsidP="00881050">
      <w:pPr>
        <w:ind w:firstLine="708"/>
        <w:contextualSpacing/>
        <w:jc w:val="both"/>
        <w:rPr>
          <w:b/>
        </w:rPr>
      </w:pPr>
      <w:r w:rsidRPr="00881050">
        <w:t>Постановление может быть обжаловано и опротестовано в Керченский городской суд</w:t>
      </w:r>
      <w:r w:rsidR="00B25991">
        <w:t xml:space="preserve"> Республики Крым</w:t>
      </w:r>
      <w:r w:rsidRPr="00881050">
        <w:t>, в течение 10 суток, с момента его получения или вручения, в том числе и через мирового судью</w:t>
      </w:r>
      <w:r w:rsidRPr="00881050">
        <w:rPr>
          <w:b/>
        </w:rPr>
        <w:t xml:space="preserve">.                        </w:t>
      </w:r>
    </w:p>
    <w:p w:rsidR="00B016A8" w:rsidRPr="00832C90" w:rsidP="00B016A8">
      <w:pPr>
        <w:contextualSpacing/>
      </w:pPr>
      <w:r w:rsidRPr="00832C90">
        <w:t>Мировой судья( подпись) С.С. Урюпина</w:t>
      </w:r>
    </w:p>
    <w:p w:rsidR="00B016A8" w:rsidRPr="00832C90" w:rsidP="00B016A8">
      <w:pPr>
        <w:contextualSpacing/>
      </w:pPr>
      <w:r w:rsidRPr="00832C90">
        <w:t>ДЕПЕРСОНИФИКАЦИЮ</w:t>
      </w:r>
    </w:p>
    <w:p w:rsidR="00B016A8" w:rsidRPr="00832C90" w:rsidP="00B016A8">
      <w:pPr>
        <w:contextualSpacing/>
      </w:pPr>
      <w:r w:rsidRPr="00832C90">
        <w:t>Лингвистический контроль</w:t>
      </w:r>
    </w:p>
    <w:p w:rsidR="00B016A8" w:rsidRPr="00832C90" w:rsidP="00B016A8">
      <w:pPr>
        <w:contextualSpacing/>
      </w:pPr>
      <w:r w:rsidRPr="00832C90">
        <w:t>произвел</w:t>
      </w:r>
    </w:p>
    <w:p w:rsidR="00B016A8" w:rsidRPr="00832C90" w:rsidP="00B016A8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016A8" w:rsidRPr="00832C90" w:rsidP="00B016A8">
      <w:pPr>
        <w:contextualSpacing/>
      </w:pPr>
    </w:p>
    <w:p w:rsidR="00B016A8" w:rsidRPr="00832C90" w:rsidP="00B016A8">
      <w:pPr>
        <w:contextualSpacing/>
      </w:pPr>
      <w:r w:rsidRPr="00832C90">
        <w:t>СОГЛАСОВАНО</w:t>
      </w:r>
    </w:p>
    <w:p w:rsidR="00B016A8" w:rsidRPr="00832C90" w:rsidP="00B016A8">
      <w:pPr>
        <w:contextualSpacing/>
      </w:pPr>
    </w:p>
    <w:p w:rsidR="00B016A8" w:rsidRPr="00832C90" w:rsidP="00B016A8">
      <w:pPr>
        <w:contextualSpacing/>
      </w:pPr>
      <w:r w:rsidRPr="00832C90">
        <w:t>Судья_________ С.С. Урюпина</w:t>
      </w:r>
    </w:p>
    <w:p w:rsidR="00B016A8" w:rsidRPr="00832C90" w:rsidP="00B016A8">
      <w:pPr>
        <w:contextualSpacing/>
      </w:pPr>
    </w:p>
    <w:p w:rsidR="00B016A8" w:rsidP="00B016A8">
      <w:pPr>
        <w:contextualSpacing/>
      </w:pPr>
      <w:r w:rsidRPr="00832C90">
        <w:t>«_</w:t>
      </w:r>
      <w:r>
        <w:t>08</w:t>
      </w:r>
      <w:r w:rsidRPr="00832C90">
        <w:t>__» __</w:t>
      </w:r>
      <w:r>
        <w:t>апреля</w:t>
      </w:r>
      <w:r w:rsidRPr="00832C90">
        <w:t>____ 201</w:t>
      </w:r>
      <w:r>
        <w:t>9</w:t>
      </w:r>
      <w:r w:rsidRPr="00832C90">
        <w:t xml:space="preserve"> г.</w:t>
      </w:r>
    </w:p>
    <w:p w:rsidR="00472427" w:rsidRPr="00881050" w:rsidP="00B016A8"/>
    <w:sectPr w:rsidSect="0047242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76408"/>
      <w:docPartObj>
        <w:docPartGallery w:val="Page Numbers (Bottom of Page)"/>
        <w:docPartUnique/>
      </w:docPartObj>
    </w:sdtPr>
    <w:sdtContent>
      <w:p w:rsidR="00B3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6A8">
          <w:rPr>
            <w:noProof/>
          </w:rPr>
          <w:t>6</w:t>
        </w:r>
        <w:r w:rsidR="00B016A8">
          <w:rPr>
            <w:noProof/>
          </w:rPr>
          <w:fldChar w:fldCharType="end"/>
        </w:r>
      </w:p>
    </w:sdtContent>
  </w:sdt>
  <w:p w:rsidR="00B3643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1050"/>
    <w:rsid w:val="0007169A"/>
    <w:rsid w:val="00123CCD"/>
    <w:rsid w:val="00222F88"/>
    <w:rsid w:val="002F27C5"/>
    <w:rsid w:val="003150F4"/>
    <w:rsid w:val="004155C4"/>
    <w:rsid w:val="00472427"/>
    <w:rsid w:val="004E1E42"/>
    <w:rsid w:val="00556961"/>
    <w:rsid w:val="006357F5"/>
    <w:rsid w:val="00832C90"/>
    <w:rsid w:val="00845B74"/>
    <w:rsid w:val="00881050"/>
    <w:rsid w:val="009774F2"/>
    <w:rsid w:val="009C514C"/>
    <w:rsid w:val="00A90842"/>
    <w:rsid w:val="00AB205C"/>
    <w:rsid w:val="00B016A8"/>
    <w:rsid w:val="00B0618E"/>
    <w:rsid w:val="00B25991"/>
    <w:rsid w:val="00B3643C"/>
    <w:rsid w:val="00B87C18"/>
    <w:rsid w:val="00BE0CB2"/>
    <w:rsid w:val="00C97C4C"/>
    <w:rsid w:val="00CC74EC"/>
    <w:rsid w:val="00DF17AA"/>
    <w:rsid w:val="00E1591E"/>
    <w:rsid w:val="00E6447A"/>
    <w:rsid w:val="00F3225E"/>
    <w:rsid w:val="00F77518"/>
    <w:rsid w:val="00FA11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881050"/>
    <w:pPr>
      <w:ind w:firstLine="454"/>
      <w:jc w:val="both"/>
    </w:pPr>
  </w:style>
  <w:style w:type="paragraph" w:styleId="Title">
    <w:name w:val="Title"/>
    <w:basedOn w:val="Normal"/>
    <w:link w:val="a0"/>
    <w:qFormat/>
    <w:rsid w:val="00881050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8810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E0C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7C4C"/>
    <w:pPr>
      <w:ind w:left="720"/>
      <w:contextualSpacing/>
    </w:pPr>
  </w:style>
  <w:style w:type="paragraph" w:styleId="Header">
    <w:name w:val="header"/>
    <w:basedOn w:val="Normal"/>
    <w:link w:val="a1"/>
    <w:uiPriority w:val="99"/>
    <w:semiHidden/>
    <w:unhideWhenUsed/>
    <w:rsid w:val="00B3643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B364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B3643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364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AB61-A3FE-4826-A070-E765831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