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7017" w:rsidP="0058451A">
      <w:pPr>
        <w:pStyle w:val="NormalWeb"/>
        <w:spacing w:after="0"/>
        <w:ind w:left="637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CC785B">
        <w:rPr>
          <w:b/>
          <w:bCs/>
          <w:sz w:val="26"/>
          <w:szCs w:val="26"/>
        </w:rPr>
        <w:t>Дело № 5 – 51-</w:t>
      </w:r>
      <w:r w:rsidRPr="00CC785B" w:rsidR="0058451A">
        <w:rPr>
          <w:b/>
          <w:bCs/>
          <w:sz w:val="26"/>
          <w:szCs w:val="26"/>
        </w:rPr>
        <w:t>85</w:t>
      </w:r>
      <w:r w:rsidRPr="00CC785B">
        <w:rPr>
          <w:b/>
          <w:bCs/>
          <w:sz w:val="26"/>
          <w:szCs w:val="26"/>
        </w:rPr>
        <w:t>/20</w:t>
      </w:r>
      <w:r w:rsidRPr="00CC785B" w:rsidR="0058451A">
        <w:rPr>
          <w:b/>
          <w:bCs/>
          <w:sz w:val="26"/>
          <w:szCs w:val="26"/>
        </w:rPr>
        <w:t>20</w:t>
      </w:r>
    </w:p>
    <w:p w:rsidR="00CC785B" w:rsidRPr="00CC785B" w:rsidP="0058451A">
      <w:pPr>
        <w:pStyle w:val="NormalWeb"/>
        <w:spacing w:after="0"/>
        <w:ind w:left="6373"/>
        <w:rPr>
          <w:sz w:val="26"/>
          <w:szCs w:val="26"/>
        </w:rPr>
      </w:pPr>
    </w:p>
    <w:p w:rsidR="00FA7017" w:rsidRPr="00CC785B" w:rsidP="00FA7017">
      <w:pPr>
        <w:pStyle w:val="NormalWeb"/>
        <w:spacing w:after="0"/>
        <w:contextualSpacing/>
        <w:jc w:val="center"/>
        <w:rPr>
          <w:sz w:val="26"/>
          <w:szCs w:val="26"/>
        </w:rPr>
      </w:pPr>
      <w:r w:rsidRPr="00CC785B">
        <w:rPr>
          <w:b/>
          <w:bCs/>
          <w:sz w:val="26"/>
          <w:szCs w:val="26"/>
        </w:rPr>
        <w:t>ПОСТАНОВЛЕНИЕ</w:t>
      </w:r>
    </w:p>
    <w:p w:rsidR="00FA7017" w:rsidRPr="00CC785B" w:rsidP="00FA7017">
      <w:pPr>
        <w:pStyle w:val="NormalWeb"/>
        <w:spacing w:after="0"/>
        <w:contextualSpacing/>
        <w:jc w:val="center"/>
        <w:rPr>
          <w:sz w:val="26"/>
          <w:szCs w:val="26"/>
        </w:rPr>
      </w:pPr>
      <w:r w:rsidRPr="00CC785B">
        <w:rPr>
          <w:b/>
          <w:bCs/>
          <w:sz w:val="26"/>
          <w:szCs w:val="26"/>
        </w:rPr>
        <w:t>по делу об административном правонарушении</w:t>
      </w:r>
    </w:p>
    <w:p w:rsidR="00FA7017" w:rsidRPr="00CC785B" w:rsidP="00FA7017">
      <w:pPr>
        <w:pStyle w:val="NormalWeb"/>
        <w:spacing w:after="0"/>
        <w:rPr>
          <w:sz w:val="26"/>
          <w:szCs w:val="26"/>
        </w:rPr>
      </w:pPr>
      <w:r w:rsidRPr="00CC785B">
        <w:rPr>
          <w:sz w:val="26"/>
          <w:szCs w:val="26"/>
        </w:rPr>
        <w:t xml:space="preserve">10 февраля </w:t>
      </w:r>
      <w:r w:rsidRPr="00CC785B">
        <w:rPr>
          <w:sz w:val="26"/>
          <w:szCs w:val="26"/>
        </w:rPr>
        <w:t>20</w:t>
      </w:r>
      <w:r w:rsidRPr="00CC785B">
        <w:rPr>
          <w:sz w:val="26"/>
          <w:szCs w:val="26"/>
        </w:rPr>
        <w:t>20</w:t>
      </w:r>
      <w:r w:rsidRPr="00CC785B">
        <w:rPr>
          <w:sz w:val="26"/>
          <w:szCs w:val="26"/>
        </w:rPr>
        <w:t xml:space="preserve"> года</w:t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</w:r>
      <w:r w:rsidRPr="00CC785B">
        <w:rPr>
          <w:sz w:val="26"/>
          <w:szCs w:val="26"/>
        </w:rPr>
        <w:tab/>
        <w:t xml:space="preserve">       </w:t>
      </w:r>
      <w:r w:rsidR="00CC785B">
        <w:rPr>
          <w:sz w:val="26"/>
          <w:szCs w:val="26"/>
        </w:rPr>
        <w:t xml:space="preserve">   </w:t>
      </w:r>
      <w:r w:rsidRPr="00CC785B">
        <w:rPr>
          <w:sz w:val="26"/>
          <w:szCs w:val="26"/>
        </w:rPr>
        <w:t xml:space="preserve">г. Керчь </w:t>
      </w:r>
    </w:p>
    <w:p w:rsidR="00FA7017" w:rsidRPr="00CC785B" w:rsidP="00FA7017">
      <w:pPr>
        <w:pStyle w:val="NormalWeb"/>
        <w:spacing w:after="0"/>
        <w:ind w:firstLine="709"/>
        <w:contextualSpacing/>
        <w:rPr>
          <w:sz w:val="26"/>
          <w:szCs w:val="26"/>
        </w:rPr>
      </w:pPr>
    </w:p>
    <w:p w:rsidR="00FA7017" w:rsidRPr="00CC785B" w:rsidP="00FA7017">
      <w:pPr>
        <w:pStyle w:val="NormalWeb"/>
        <w:spacing w:after="0"/>
        <w:ind w:firstLine="709"/>
        <w:contextualSpacing/>
        <w:rPr>
          <w:sz w:val="26"/>
          <w:szCs w:val="26"/>
        </w:rPr>
      </w:pPr>
      <w:r w:rsidRPr="00CC785B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FA7017" w:rsidRPr="00CC785B" w:rsidP="00FA7017">
      <w:pPr>
        <w:pStyle w:val="NormalWeb"/>
        <w:spacing w:after="0"/>
        <w:ind w:firstLine="709"/>
        <w:contextualSpacing/>
        <w:rPr>
          <w:sz w:val="26"/>
          <w:szCs w:val="26"/>
        </w:rPr>
      </w:pPr>
      <w:r w:rsidRPr="00CC785B">
        <w:rPr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CC785B" w:rsidR="0058451A">
        <w:rPr>
          <w:sz w:val="26"/>
          <w:szCs w:val="26"/>
        </w:rPr>
        <w:t>Стрельникова С.В.,</w:t>
      </w:r>
    </w:p>
    <w:p w:rsidR="00FA7017" w:rsidRPr="00CC785B" w:rsidP="00FA7017">
      <w:pPr>
        <w:pStyle w:val="NormalWeb"/>
        <w:spacing w:after="0"/>
        <w:ind w:firstLine="709"/>
        <w:contextualSpacing/>
        <w:rPr>
          <w:sz w:val="26"/>
          <w:szCs w:val="26"/>
        </w:rPr>
      </w:pPr>
      <w:r w:rsidRPr="00CC785B">
        <w:rPr>
          <w:sz w:val="26"/>
          <w:szCs w:val="26"/>
        </w:rPr>
        <w:t>потерпевше</w:t>
      </w:r>
      <w:r w:rsidRPr="00CC785B" w:rsidR="0058451A">
        <w:rPr>
          <w:sz w:val="26"/>
          <w:szCs w:val="26"/>
        </w:rPr>
        <w:t>й</w:t>
      </w:r>
      <w:r w:rsidRPr="00CC785B">
        <w:rPr>
          <w:sz w:val="26"/>
          <w:szCs w:val="26"/>
        </w:rPr>
        <w:t xml:space="preserve"> –</w:t>
      </w:r>
      <w:r w:rsidRPr="00CC785B" w:rsidR="0058451A">
        <w:rPr>
          <w:sz w:val="26"/>
          <w:szCs w:val="26"/>
        </w:rPr>
        <w:t xml:space="preserve"> </w:t>
      </w:r>
      <w:r w:rsidR="00AB2B65">
        <w:rPr>
          <w:sz w:val="26"/>
          <w:szCs w:val="26"/>
        </w:rPr>
        <w:t>/изъято/</w:t>
      </w:r>
      <w:r w:rsidRPr="00CC785B" w:rsidR="0058451A">
        <w:rPr>
          <w:sz w:val="26"/>
          <w:szCs w:val="26"/>
        </w:rPr>
        <w:t xml:space="preserve"> </w:t>
      </w:r>
      <w:r w:rsidRPr="00CC785B">
        <w:rPr>
          <w:sz w:val="26"/>
          <w:szCs w:val="26"/>
        </w:rPr>
        <w:t xml:space="preserve"> </w:t>
      </w:r>
    </w:p>
    <w:p w:rsidR="00FA7017" w:rsidRPr="00CC785B" w:rsidP="00FA7017">
      <w:pPr>
        <w:pStyle w:val="NormalWeb"/>
        <w:spacing w:after="0"/>
        <w:ind w:firstLine="709"/>
        <w:contextualSpacing/>
        <w:rPr>
          <w:sz w:val="26"/>
          <w:szCs w:val="26"/>
        </w:rPr>
      </w:pPr>
      <w:r w:rsidRPr="00CC785B">
        <w:rPr>
          <w:sz w:val="26"/>
          <w:szCs w:val="26"/>
        </w:rPr>
        <w:t xml:space="preserve">рассмотрев дело об административном правонарушении, поступившее из ОГИБДД УМВД России по г. Керчи в отношении: </w:t>
      </w:r>
    </w:p>
    <w:p w:rsidR="00FA7017" w:rsidRPr="00CC785B" w:rsidP="00FA7017">
      <w:pPr>
        <w:pStyle w:val="NormalWeb"/>
        <w:spacing w:after="0"/>
        <w:ind w:left="2832"/>
        <w:contextualSpacing/>
        <w:jc w:val="both"/>
        <w:rPr>
          <w:sz w:val="26"/>
          <w:szCs w:val="26"/>
        </w:rPr>
      </w:pPr>
      <w:r w:rsidRPr="00CC785B">
        <w:rPr>
          <w:b/>
          <w:bCs/>
          <w:sz w:val="26"/>
          <w:szCs w:val="26"/>
        </w:rPr>
        <w:t xml:space="preserve">Стрельникова </w:t>
      </w:r>
      <w:r w:rsidR="00AB2B65">
        <w:rPr>
          <w:b/>
          <w:bCs/>
          <w:sz w:val="26"/>
          <w:szCs w:val="26"/>
        </w:rPr>
        <w:t>С.В.</w:t>
      </w:r>
      <w:r w:rsidRPr="00CC785B">
        <w:rPr>
          <w:b/>
          <w:bCs/>
          <w:sz w:val="26"/>
          <w:szCs w:val="26"/>
        </w:rPr>
        <w:t xml:space="preserve">,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 xml:space="preserve">, </w:t>
      </w:r>
    </w:p>
    <w:p w:rsidR="00FA7017" w:rsidRPr="00CC785B" w:rsidP="00FA7017">
      <w:pPr>
        <w:pStyle w:val="NormalWeb"/>
        <w:spacing w:after="0"/>
        <w:contextualSpacing/>
        <w:rPr>
          <w:sz w:val="26"/>
          <w:szCs w:val="26"/>
        </w:rPr>
      </w:pPr>
      <w:r w:rsidRPr="00CC785B">
        <w:rPr>
          <w:sz w:val="26"/>
          <w:szCs w:val="26"/>
        </w:rPr>
        <w:t>привлекаемого к административной ответственности по ч.2 ст.12.27 Кодекса Российской Федерации об административных правонарушениях (далее КоАП РФ),</w:t>
      </w:r>
    </w:p>
    <w:p w:rsidR="00FA7017" w:rsidRPr="00CC785B" w:rsidP="00FA7017">
      <w:pPr>
        <w:pStyle w:val="NormalWeb"/>
        <w:spacing w:after="0"/>
        <w:contextualSpacing/>
        <w:jc w:val="center"/>
        <w:rPr>
          <w:b/>
          <w:bCs/>
          <w:sz w:val="26"/>
          <w:szCs w:val="26"/>
        </w:rPr>
      </w:pPr>
    </w:p>
    <w:p w:rsidR="00FA7017" w:rsidRPr="00CC785B" w:rsidP="00FA7017">
      <w:pPr>
        <w:pStyle w:val="NormalWeb"/>
        <w:spacing w:after="0"/>
        <w:contextualSpacing/>
        <w:jc w:val="center"/>
        <w:rPr>
          <w:sz w:val="26"/>
          <w:szCs w:val="26"/>
        </w:rPr>
      </w:pPr>
      <w:r w:rsidRPr="00CC785B">
        <w:rPr>
          <w:b/>
          <w:bCs/>
          <w:sz w:val="26"/>
          <w:szCs w:val="26"/>
        </w:rPr>
        <w:t>УСТАНОВИЛ: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Стрельников С.В.,</w:t>
      </w:r>
      <w:r w:rsidRPr="00CC785B">
        <w:rPr>
          <w:sz w:val="26"/>
          <w:szCs w:val="26"/>
        </w:rPr>
        <w:t xml:space="preserve"> привлекается к административной ответственности по ч.2 ст. 12.27. КоАП РФ.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Согласно протоколу об административном правонарушении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 xml:space="preserve">от </w:t>
      </w:r>
      <w:r w:rsidRPr="00CC785B" w:rsidR="00B35955">
        <w:rPr>
          <w:sz w:val="26"/>
          <w:szCs w:val="26"/>
        </w:rPr>
        <w:t>10.02.</w:t>
      </w:r>
      <w:r w:rsidRPr="00CC785B">
        <w:rPr>
          <w:sz w:val="26"/>
          <w:szCs w:val="26"/>
        </w:rPr>
        <w:t>20</w:t>
      </w:r>
      <w:r w:rsidRPr="00CC785B" w:rsidR="00B35955">
        <w:rPr>
          <w:sz w:val="26"/>
          <w:szCs w:val="26"/>
        </w:rPr>
        <w:t>20</w:t>
      </w:r>
      <w:r w:rsidRPr="00CC785B">
        <w:rPr>
          <w:sz w:val="26"/>
          <w:szCs w:val="26"/>
        </w:rPr>
        <w:t xml:space="preserve"> года (л.д. 1), </w:t>
      </w:r>
      <w:r w:rsidRPr="00CC785B" w:rsidR="0058451A">
        <w:rPr>
          <w:sz w:val="26"/>
          <w:szCs w:val="26"/>
        </w:rPr>
        <w:t>Стрельников С.В.,</w:t>
      </w:r>
      <w:r w:rsidRPr="00CC785B">
        <w:rPr>
          <w:sz w:val="26"/>
          <w:szCs w:val="26"/>
        </w:rPr>
        <w:t xml:space="preserve"> </w:t>
      </w:r>
      <w:r w:rsidRPr="00CC785B" w:rsidR="00B35955">
        <w:rPr>
          <w:sz w:val="26"/>
          <w:szCs w:val="26"/>
        </w:rPr>
        <w:t>08.02.</w:t>
      </w:r>
      <w:r w:rsidRPr="00CC785B">
        <w:rPr>
          <w:sz w:val="26"/>
          <w:szCs w:val="26"/>
        </w:rPr>
        <w:t>20</w:t>
      </w:r>
      <w:r w:rsidRPr="00CC785B" w:rsidR="00B35955">
        <w:rPr>
          <w:sz w:val="26"/>
          <w:szCs w:val="26"/>
        </w:rPr>
        <w:t>20</w:t>
      </w:r>
      <w:r w:rsidRPr="00CC785B">
        <w:rPr>
          <w:sz w:val="26"/>
          <w:szCs w:val="26"/>
        </w:rPr>
        <w:t xml:space="preserve"> года в </w:t>
      </w:r>
      <w:r w:rsidRPr="00CC785B" w:rsidR="00B35955">
        <w:rPr>
          <w:sz w:val="26"/>
          <w:szCs w:val="26"/>
        </w:rPr>
        <w:t>16</w:t>
      </w:r>
      <w:r w:rsidRPr="00CC785B">
        <w:rPr>
          <w:sz w:val="26"/>
          <w:szCs w:val="26"/>
        </w:rPr>
        <w:t xml:space="preserve"> часов </w:t>
      </w:r>
      <w:r w:rsidRPr="00CC785B" w:rsidR="00B35955">
        <w:rPr>
          <w:sz w:val="26"/>
          <w:szCs w:val="26"/>
        </w:rPr>
        <w:t xml:space="preserve">00 </w:t>
      </w:r>
      <w:r w:rsidRPr="00CC785B">
        <w:rPr>
          <w:sz w:val="26"/>
          <w:szCs w:val="26"/>
        </w:rPr>
        <w:t>минут, управлял автомашиной марки «</w:t>
      </w:r>
      <w:r w:rsidRPr="00CC785B" w:rsidR="00B35955">
        <w:rPr>
          <w:sz w:val="26"/>
          <w:szCs w:val="26"/>
        </w:rPr>
        <w:t>ВАЗ 21070</w:t>
      </w:r>
      <w:r w:rsidRPr="00CC785B">
        <w:rPr>
          <w:sz w:val="26"/>
          <w:szCs w:val="26"/>
        </w:rPr>
        <w:t xml:space="preserve">» с госномером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 w:rsidR="00B35955">
        <w:rPr>
          <w:sz w:val="26"/>
          <w:szCs w:val="26"/>
        </w:rPr>
        <w:t>, 82</w:t>
      </w:r>
      <w:r w:rsidRPr="00CC785B">
        <w:rPr>
          <w:sz w:val="26"/>
          <w:szCs w:val="26"/>
        </w:rPr>
        <w:t xml:space="preserve"> возле дома №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 xml:space="preserve"> по ул. </w:t>
      </w:r>
      <w:r w:rsidRPr="00CC785B" w:rsidR="00B35955">
        <w:rPr>
          <w:sz w:val="26"/>
          <w:szCs w:val="26"/>
        </w:rPr>
        <w:t>Победы</w:t>
      </w:r>
      <w:r w:rsidRPr="00CC785B">
        <w:rPr>
          <w:sz w:val="26"/>
          <w:szCs w:val="26"/>
        </w:rPr>
        <w:t xml:space="preserve">, в г. Керчи, </w:t>
      </w:r>
      <w:r w:rsidRPr="00CC785B" w:rsidR="00B35955">
        <w:rPr>
          <w:sz w:val="26"/>
          <w:szCs w:val="26"/>
        </w:rPr>
        <w:t>не справился с управлением и совершил наезд на стоящее транспортное средство автомашину «Рено</w:t>
      </w:r>
      <w:r w:rsidRPr="00CC785B" w:rsidR="004A2D31">
        <w:rPr>
          <w:sz w:val="26"/>
          <w:szCs w:val="26"/>
        </w:rPr>
        <w:t xml:space="preserve"> Колеос</w:t>
      </w:r>
      <w:r w:rsidRPr="00CC785B" w:rsidR="00B35955">
        <w:rPr>
          <w:sz w:val="26"/>
          <w:szCs w:val="26"/>
        </w:rPr>
        <w:t>»</w:t>
      </w:r>
      <w:r w:rsidRPr="00CC785B" w:rsidR="004A2D31">
        <w:rPr>
          <w:sz w:val="26"/>
          <w:szCs w:val="26"/>
        </w:rPr>
        <w:t xml:space="preserve">  с г/н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 w:rsidR="004A2D31">
        <w:rPr>
          <w:sz w:val="26"/>
          <w:szCs w:val="26"/>
        </w:rPr>
        <w:t xml:space="preserve">, после чего </w:t>
      </w:r>
      <w:r w:rsidRPr="00CC785B">
        <w:rPr>
          <w:sz w:val="26"/>
          <w:szCs w:val="26"/>
        </w:rPr>
        <w:t>с места дорожно-транспортного происшествия, скрылся, чем нарушил п. 10.1 и 2.5 «Правил дорожного движения в Российской Федерации».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Копию данного протокола </w:t>
      </w:r>
      <w:r w:rsidRPr="00CC785B" w:rsidR="0058451A">
        <w:rPr>
          <w:sz w:val="26"/>
          <w:szCs w:val="26"/>
        </w:rPr>
        <w:t>Стрельников С.В.,</w:t>
      </w:r>
      <w:r w:rsidRPr="00CC785B">
        <w:rPr>
          <w:sz w:val="26"/>
          <w:szCs w:val="26"/>
        </w:rPr>
        <w:t xml:space="preserve"> получил, замечаний не имел.</w:t>
      </w:r>
    </w:p>
    <w:p w:rsidR="004A2D31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Опрошенный в судебном заседании </w:t>
      </w:r>
      <w:r w:rsidRPr="00CC785B" w:rsidR="0058451A">
        <w:rPr>
          <w:sz w:val="26"/>
          <w:szCs w:val="26"/>
        </w:rPr>
        <w:t>Стрельников С.В.,</w:t>
      </w:r>
      <w:r w:rsidRPr="00CC785B">
        <w:rPr>
          <w:sz w:val="26"/>
          <w:szCs w:val="26"/>
        </w:rPr>
        <w:t xml:space="preserve"> полностью признал свою вину. </w:t>
      </w:r>
      <w:r w:rsidRPr="00CC785B">
        <w:rPr>
          <w:sz w:val="26"/>
          <w:szCs w:val="26"/>
        </w:rPr>
        <w:t>Просил суд строго его не наказывать.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Потерпевшая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>показал</w:t>
      </w:r>
      <w:r w:rsidRPr="00CC785B">
        <w:rPr>
          <w:sz w:val="26"/>
          <w:szCs w:val="26"/>
        </w:rPr>
        <w:t>а</w:t>
      </w:r>
      <w:r w:rsidRPr="00CC785B">
        <w:rPr>
          <w:sz w:val="26"/>
          <w:szCs w:val="26"/>
        </w:rPr>
        <w:t xml:space="preserve">, что </w:t>
      </w:r>
      <w:r w:rsidRPr="00CC785B">
        <w:rPr>
          <w:sz w:val="26"/>
          <w:szCs w:val="26"/>
        </w:rPr>
        <w:t xml:space="preserve">10.02.2020 года она обнаружила на машине вмятину и записку на машине в которой было указано, что её машину помяли и был указан номер этой автомашины. После чего она обратилась  в полицию.  </w:t>
      </w:r>
      <w:r w:rsidRPr="00CC785B">
        <w:rPr>
          <w:sz w:val="26"/>
          <w:szCs w:val="26"/>
        </w:rPr>
        <w:t>Меру наказания, просил</w:t>
      </w:r>
      <w:r w:rsidRPr="00CC785B">
        <w:rPr>
          <w:sz w:val="26"/>
          <w:szCs w:val="26"/>
        </w:rPr>
        <w:t>а</w:t>
      </w:r>
      <w:r w:rsidRPr="00CC785B">
        <w:rPr>
          <w:sz w:val="26"/>
          <w:szCs w:val="26"/>
        </w:rPr>
        <w:t xml:space="preserve"> назначить, на усмотрение суда.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 Заслушав показания лица, привлекаемого к административной ответственности, потерпевшего, изучив материалы дела в их совокупности, суд, приходит к выводу, что вина </w:t>
      </w:r>
      <w:r w:rsidRPr="00CC785B" w:rsidR="0058451A">
        <w:rPr>
          <w:sz w:val="26"/>
          <w:szCs w:val="26"/>
        </w:rPr>
        <w:t>Стрельникова С.В.,</w:t>
      </w:r>
      <w:r w:rsidRPr="00CC785B">
        <w:rPr>
          <w:sz w:val="26"/>
          <w:szCs w:val="26"/>
        </w:rPr>
        <w:t xml:space="preserve"> в совершении административного правонарушения предусмотренного ч. 2 ст.12.27.КоАП РФ, полностью доказана материалами дела. </w:t>
      </w:r>
    </w:p>
    <w:p w:rsidR="00337DE6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Частью 2 ст. 12.27 КоАП РФ,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В соответствии со статьей 2 Федерального закона от 10 декабря 1995 года N 196-ФЗ "О безопасности дорожного движения" (далее - Федеральный закон о безопасности дорожного движения), пунктом 1.2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Согласно пункту 2.5.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Пунктом 2.6.1. ПДД РФ, установлено, что в случае,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C21B0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Поскольку второе транспортное средство было без водителя Стрельников С.В., был обязан сообщить в полицию о факте ДТП, и не покидать место ДТП до приезда сотрудников полиции. </w:t>
      </w:r>
    </w:p>
    <w:p w:rsidR="00DC21B0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Однако, Стельников С.В. данные обязанности не выполнил и скрылся с места ДТП.</w:t>
      </w:r>
    </w:p>
    <w:p w:rsidR="0052780B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оставления места ДТП подтверждается показаниями потерпевше</w:t>
      </w:r>
      <w:r w:rsidRPr="00CC785B" w:rsidR="004A2D31">
        <w:rPr>
          <w:sz w:val="26"/>
          <w:szCs w:val="26"/>
        </w:rPr>
        <w:t xml:space="preserve">й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 xml:space="preserve">письменными показания свидетеля 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>., с</w:t>
      </w:r>
      <w:r w:rsidRPr="00CC785B">
        <w:rPr>
          <w:sz w:val="26"/>
          <w:szCs w:val="26"/>
        </w:rPr>
        <w:t>огласно которых «</w:t>
      </w:r>
      <w:r w:rsidRPr="00CC785B">
        <w:rPr>
          <w:sz w:val="26"/>
          <w:szCs w:val="26"/>
        </w:rPr>
        <w:t>он находясь на балконе в квартире по адресу: г. Керчь, ул. Победы</w:t>
      </w:r>
      <w:r w:rsidR="00AB2B65">
        <w:rPr>
          <w:sz w:val="26"/>
          <w:szCs w:val="26"/>
        </w:rPr>
        <w:t xml:space="preserve"> 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>, кв.</w:t>
      </w:r>
      <w:r w:rsidR="00AB2B65">
        <w:rPr>
          <w:sz w:val="26"/>
          <w:szCs w:val="26"/>
        </w:rPr>
        <w:t>/изъято/</w:t>
      </w:r>
      <w:r w:rsidRPr="00CC785B" w:rsidR="00AB2B65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 xml:space="preserve">5, стал свидетелем того, как автомашина «Жигули» ВАЗ 2107 </w:t>
      </w:r>
      <w:r w:rsidR="00C40498">
        <w:rPr>
          <w:sz w:val="26"/>
          <w:szCs w:val="26"/>
        </w:rPr>
        <w:t>/изъято/</w:t>
      </w:r>
      <w:r w:rsidRPr="00CC785B" w:rsidR="00C40498">
        <w:rPr>
          <w:sz w:val="26"/>
          <w:szCs w:val="26"/>
        </w:rPr>
        <w:t xml:space="preserve">  </w:t>
      </w:r>
      <w:r w:rsidRPr="00CC785B">
        <w:rPr>
          <w:sz w:val="26"/>
          <w:szCs w:val="26"/>
        </w:rPr>
        <w:t xml:space="preserve">врезалась в стоящую автомашину «Рено Колеос»  с г/н </w:t>
      </w:r>
      <w:r w:rsidR="00C40498">
        <w:rPr>
          <w:sz w:val="26"/>
          <w:szCs w:val="26"/>
        </w:rPr>
        <w:t>м</w:t>
      </w:r>
      <w:r w:rsidRPr="00CC785B">
        <w:rPr>
          <w:sz w:val="26"/>
          <w:szCs w:val="26"/>
        </w:rPr>
        <w:t>. Водитель из машины не выходил и уехал». (л.д.11).</w:t>
      </w:r>
    </w:p>
    <w:p w:rsidR="0052780B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Данные обстоятельства также отражены в схеме ДТП (л.д.</w:t>
      </w:r>
      <w:r w:rsidRPr="00CC785B">
        <w:rPr>
          <w:sz w:val="26"/>
          <w:szCs w:val="26"/>
        </w:rPr>
        <w:t>12).</w:t>
      </w:r>
    </w:p>
    <w:p w:rsidR="0052780B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Факт ДТП также подтверждаются фотографиями (л.д. 6-8).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Таким образом, действия </w:t>
      </w:r>
      <w:r w:rsidRPr="00CC785B" w:rsidR="0058451A">
        <w:rPr>
          <w:sz w:val="26"/>
          <w:szCs w:val="26"/>
        </w:rPr>
        <w:t>Стрельникова С.В.,</w:t>
      </w:r>
      <w:r w:rsidRPr="00CC785B">
        <w:rPr>
          <w:sz w:val="26"/>
          <w:szCs w:val="26"/>
        </w:rPr>
        <w:t xml:space="preserve"> по ч.2 ст. 12.27. КоАП РФ, как оставление водителем в нарушение Правил дорожного движения места дорожно-транспортного происшествия, участником которого он являлся – квалифицированы верно, а его вина полностью доказана. </w:t>
      </w:r>
    </w:p>
    <w:p w:rsidR="00FA7017" w:rsidRPr="00CC785B" w:rsidP="00FA7017">
      <w:pPr>
        <w:pStyle w:val="NormalWeb"/>
        <w:spacing w:after="0"/>
        <w:ind w:firstLine="53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обстоятельства: отягчающие и смягчающие административную ответственность. </w:t>
      </w:r>
    </w:p>
    <w:p w:rsidR="00FA7017" w:rsidRPr="00CC785B" w:rsidP="00FA7017">
      <w:pPr>
        <w:pStyle w:val="NormalWeb"/>
        <w:spacing w:after="0"/>
        <w:ind w:firstLine="53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Данное правонарушение совершенно при наличи</w:t>
      </w:r>
      <w:r w:rsidRPr="00CC785B" w:rsidR="00337DE6">
        <w:rPr>
          <w:sz w:val="26"/>
          <w:szCs w:val="26"/>
        </w:rPr>
        <w:t xml:space="preserve">и прямого </w:t>
      </w:r>
      <w:r w:rsidRPr="00CC785B">
        <w:rPr>
          <w:sz w:val="26"/>
          <w:szCs w:val="26"/>
        </w:rPr>
        <w:t xml:space="preserve">умысла. </w:t>
      </w:r>
    </w:p>
    <w:p w:rsidR="00FA7017" w:rsidRPr="00CC785B" w:rsidP="00FA7017">
      <w:pPr>
        <w:pStyle w:val="NormalWeb"/>
        <w:spacing w:after="0"/>
        <w:ind w:firstLine="53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Из данных о личности лица, привлекаемого к административной ответственности, судом установлено, что он </w:t>
      </w:r>
      <w:r w:rsidR="00C40498">
        <w:rPr>
          <w:sz w:val="26"/>
          <w:szCs w:val="26"/>
        </w:rPr>
        <w:t>/изъято/</w:t>
      </w:r>
      <w:r w:rsidRPr="00CC785B" w:rsidR="00C40498">
        <w:rPr>
          <w:sz w:val="26"/>
          <w:szCs w:val="26"/>
        </w:rPr>
        <w:t xml:space="preserve">  </w:t>
      </w:r>
      <w:r w:rsidRPr="00CC785B" w:rsidR="00337DE6">
        <w:rPr>
          <w:sz w:val="26"/>
          <w:szCs w:val="26"/>
        </w:rPr>
        <w:t xml:space="preserve">; </w:t>
      </w:r>
      <w:r w:rsidRPr="00CC785B">
        <w:rPr>
          <w:sz w:val="26"/>
          <w:szCs w:val="26"/>
        </w:rPr>
        <w:t xml:space="preserve">иных данных о личности и имущественном положении – суду не представлено. </w:t>
      </w:r>
    </w:p>
    <w:p w:rsidR="00337DE6" w:rsidRPr="00CC785B" w:rsidP="00FA7017">
      <w:pPr>
        <w:pStyle w:val="NormalWeb"/>
        <w:spacing w:after="0"/>
        <w:ind w:firstLine="53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 в течение года; обстоятельством смягчающим является </w:t>
      </w:r>
      <w:r w:rsidRPr="00CC785B">
        <w:rPr>
          <w:sz w:val="26"/>
          <w:szCs w:val="26"/>
        </w:rPr>
        <w:t>признание вины, раскаяние в содеянном.</w:t>
      </w:r>
    </w:p>
    <w:p w:rsidR="00FA7017" w:rsidRPr="00CC785B" w:rsidP="00FA7017">
      <w:pPr>
        <w:pStyle w:val="NormalWeb"/>
        <w:spacing w:after="0"/>
        <w:ind w:firstLine="53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С учетом всех обстоятельств, </w:t>
      </w:r>
      <w:r w:rsidRPr="00CC785B" w:rsidR="00337DE6">
        <w:rPr>
          <w:sz w:val="26"/>
          <w:szCs w:val="26"/>
        </w:rPr>
        <w:t xml:space="preserve">личности лица, привлекаемого к административной ответственности, суд считает необходимым назначить наказание в </w:t>
      </w:r>
      <w:r w:rsidRPr="00CC785B">
        <w:rPr>
          <w:sz w:val="26"/>
          <w:szCs w:val="26"/>
        </w:rPr>
        <w:t xml:space="preserve">виде административного ареста, исходя из минимальной санкции ч.2 ст. 12.27. КоАП РФ. 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>На основании изложенного и руководствуясь ст. ст. 4.3, 4.4., ч.2 ст. 12.27, 23.1, п. 6 ст. 24.5, 29.4-29.7, 29.10, 30.1-30.3 КоАП РФ, суд:</w:t>
      </w:r>
    </w:p>
    <w:p w:rsidR="00FA7017" w:rsidRPr="00CC785B" w:rsidP="00FA7017">
      <w:pPr>
        <w:pStyle w:val="NormalWeb"/>
        <w:spacing w:after="0"/>
        <w:contextualSpacing/>
        <w:jc w:val="both"/>
        <w:rPr>
          <w:sz w:val="26"/>
          <w:szCs w:val="26"/>
        </w:rPr>
      </w:pPr>
    </w:p>
    <w:p w:rsidR="00FA7017" w:rsidRPr="00CC785B" w:rsidP="00FA7017">
      <w:pPr>
        <w:pStyle w:val="NormalWeb"/>
        <w:spacing w:after="0"/>
        <w:contextualSpacing/>
        <w:jc w:val="center"/>
        <w:rPr>
          <w:sz w:val="26"/>
          <w:szCs w:val="26"/>
        </w:rPr>
      </w:pPr>
      <w:r w:rsidRPr="00CC785B">
        <w:rPr>
          <w:b/>
          <w:bCs/>
          <w:sz w:val="26"/>
          <w:szCs w:val="26"/>
        </w:rPr>
        <w:t>ПОСТАНОВИЛ:</w:t>
      </w:r>
    </w:p>
    <w:p w:rsidR="00FA7017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</w:p>
    <w:p w:rsidR="00DC21B0" w:rsidRPr="00CC785B" w:rsidP="00FA7017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 w:rsidRPr="00CC785B">
        <w:rPr>
          <w:sz w:val="26"/>
          <w:szCs w:val="26"/>
        </w:rPr>
        <w:t xml:space="preserve">Признать </w:t>
      </w:r>
      <w:r w:rsidRPr="00CC785B">
        <w:rPr>
          <w:b/>
          <w:bCs/>
          <w:sz w:val="26"/>
          <w:szCs w:val="26"/>
        </w:rPr>
        <w:t xml:space="preserve">Стрельникова </w:t>
      </w:r>
      <w:r w:rsidR="00C40498">
        <w:rPr>
          <w:b/>
          <w:bCs/>
          <w:sz w:val="26"/>
          <w:szCs w:val="26"/>
        </w:rPr>
        <w:t>С.В.</w:t>
      </w:r>
      <w:r w:rsidRPr="00CC785B">
        <w:rPr>
          <w:b/>
          <w:bCs/>
          <w:sz w:val="26"/>
          <w:szCs w:val="26"/>
        </w:rPr>
        <w:t xml:space="preserve"> в</w:t>
      </w:r>
      <w:r w:rsidRPr="00CC785B">
        <w:rPr>
          <w:sz w:val="26"/>
          <w:szCs w:val="26"/>
        </w:rPr>
        <w:t>иновным в совершении административного правонарушения, предусмотренного ч.2 ст. 12.27. Кодекса Российской Федерации об административных правонарушениях и назначить ему наказание в виде</w:t>
      </w:r>
      <w:r w:rsidR="00C40498">
        <w:rPr>
          <w:sz w:val="26"/>
          <w:szCs w:val="26"/>
        </w:rPr>
        <w:t>/изъято/</w:t>
      </w:r>
      <w:r w:rsidRPr="00CC785B" w:rsidR="00C40498">
        <w:rPr>
          <w:sz w:val="26"/>
          <w:szCs w:val="26"/>
        </w:rPr>
        <w:t xml:space="preserve">  </w:t>
      </w:r>
    </w:p>
    <w:p w:rsidR="00CC785B" w:rsidRPr="00CC785B" w:rsidP="00CC78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85B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</w:t>
      </w:r>
      <w:hyperlink r:id="rId4" w:history="1">
        <w:r w:rsidRPr="00CC785B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ст. 32.7</w:t>
        </w:r>
        <w:r w:rsidRPr="00CC785B">
          <w:rPr>
            <w:rStyle w:val="Hyperlink"/>
            <w:rFonts w:ascii="Times New Roman" w:hAnsi="Times New Roman" w:cs="Times New Roman"/>
            <w:sz w:val="26"/>
            <w:szCs w:val="26"/>
            <w:u w:val="none"/>
            <w:lang w:val="uk-UA"/>
          </w:rPr>
          <w:t xml:space="preserve">. </w:t>
        </w:r>
        <w:r w:rsidRPr="00CC785B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 xml:space="preserve">КоАП РФ, </w:t>
        </w:r>
      </w:hyperlink>
      <w:r w:rsidRPr="00CC785B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</w:t>
      </w:r>
    </w:p>
    <w:p w:rsidR="00FA7017" w:rsidRPr="00CC785B" w:rsidP="00CC78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85B">
        <w:rPr>
          <w:rFonts w:ascii="Times New Roman" w:hAnsi="Times New Roman" w:cs="Times New Roman"/>
          <w:sz w:val="26"/>
          <w:szCs w:val="26"/>
        </w:rPr>
        <w:t>Н</w:t>
      </w:r>
      <w:r w:rsidRPr="00CC785B">
        <w:rPr>
          <w:rFonts w:ascii="Times New Roman" w:hAnsi="Times New Roman" w:cs="Times New Roman"/>
          <w:sz w:val="26"/>
          <w:szCs w:val="26"/>
        </w:rPr>
        <w:t>а постановление может быть подана жалоба, принесен протест в Керченский городской суд Республики Крым в течение 10 суток, с момента его получения или вручения.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40498" w:rsidRPr="00832C90" w:rsidP="00C40498">
      <w:pPr>
        <w:spacing w:line="240" w:lineRule="auto"/>
        <w:contextualSpacing/>
        <w:rPr>
          <w:rFonts w:ascii="Times New Roman" w:hAnsi="Times New Roman" w:cs="Times New Roman"/>
        </w:rPr>
      </w:pPr>
    </w:p>
    <w:p w:rsidR="00C40498" w:rsidP="00C40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11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февраля</w:t>
      </w:r>
      <w:r w:rsidRPr="00832C90">
        <w:rPr>
          <w:rFonts w:ascii="Times New Roman" w:hAnsi="Times New Roman" w:cs="Times New Roman"/>
        </w:rPr>
        <w:t>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E623AA" w:rsidRPr="00CC785B" w:rsidP="00C40498">
      <w:pPr>
        <w:pStyle w:val="NormalWeb"/>
        <w:spacing w:after="0"/>
        <w:contextualSpacing/>
        <w:jc w:val="both"/>
        <w:rPr>
          <w:sz w:val="22"/>
          <w:szCs w:val="22"/>
        </w:rPr>
      </w:pPr>
    </w:p>
    <w:sectPr w:rsidSect="0052780B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77841"/>
      <w:docPartObj>
        <w:docPartGallery w:val="Page Numbers (Bottom of Page)"/>
        <w:docPartUnique/>
      </w:docPartObj>
    </w:sdtPr>
    <w:sdtContent>
      <w:p w:rsidR="00527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498">
          <w:rPr>
            <w:noProof/>
          </w:rPr>
          <w:t>3</w:t>
        </w:r>
        <w:r w:rsidR="00C40498">
          <w:rPr>
            <w:noProof/>
          </w:rPr>
          <w:fldChar w:fldCharType="end"/>
        </w:r>
      </w:p>
    </w:sdtContent>
  </w:sdt>
  <w:p w:rsidR="0052780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3264"/>
      <w:docPartObj>
        <w:docPartGallery w:val="Page Numbers (Top of Page)"/>
        <w:docPartUnique/>
      </w:docPartObj>
    </w:sdtPr>
    <w:sdtContent>
      <w:p w:rsidR="005278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498">
          <w:rPr>
            <w:noProof/>
          </w:rPr>
          <w:t>3</w:t>
        </w:r>
        <w:r w:rsidR="00C40498">
          <w:rPr>
            <w:noProof/>
          </w:rPr>
          <w:fldChar w:fldCharType="end"/>
        </w:r>
      </w:p>
    </w:sdtContent>
  </w:sdt>
  <w:p w:rsidR="005278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017"/>
    <w:rsid w:val="00337DE6"/>
    <w:rsid w:val="003E6876"/>
    <w:rsid w:val="004A2D31"/>
    <w:rsid w:val="0052780B"/>
    <w:rsid w:val="0058451A"/>
    <w:rsid w:val="00832C90"/>
    <w:rsid w:val="00AB2B65"/>
    <w:rsid w:val="00B35955"/>
    <w:rsid w:val="00BA5EEE"/>
    <w:rsid w:val="00C40498"/>
    <w:rsid w:val="00CC785B"/>
    <w:rsid w:val="00DC21B0"/>
    <w:rsid w:val="00E623AA"/>
    <w:rsid w:val="00FA7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0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FA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A7017"/>
  </w:style>
  <w:style w:type="paragraph" w:styleId="Header">
    <w:name w:val="header"/>
    <w:basedOn w:val="Normal"/>
    <w:link w:val="a0"/>
    <w:uiPriority w:val="99"/>
    <w:unhideWhenUsed/>
    <w:rsid w:val="00FA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7017"/>
  </w:style>
  <w:style w:type="character" w:styleId="Hyperlink">
    <w:name w:val="Hyperlink"/>
    <w:basedOn w:val="DefaultParagraphFont"/>
    <w:uiPriority w:val="99"/>
    <w:semiHidden/>
    <w:unhideWhenUsed/>
    <w:rsid w:val="00CC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7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