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9 -->
  <w:body>
    <w:p w:rsidR="00B65593" w:rsidRPr="008456F5" w:rsidP="00B65593">
      <w:pPr>
        <w:pStyle w:val="Title"/>
        <w:jc w:val="left"/>
      </w:pPr>
      <w:r w:rsidRPr="008456F5">
        <w:rPr>
          <w:sz w:val="22"/>
          <w:szCs w:val="22"/>
        </w:rPr>
        <w:t xml:space="preserve">                         </w:t>
      </w:r>
      <w:r w:rsidRPr="008456F5">
        <w:t xml:space="preserve">                                                                                    </w:t>
      </w:r>
      <w:r>
        <w:t xml:space="preserve">        </w:t>
      </w:r>
      <w:r w:rsidRPr="008456F5">
        <w:t>Дело № 5 –51-</w:t>
      </w:r>
      <w:r>
        <w:t>13</w:t>
      </w:r>
      <w:r w:rsidR="00A859FE">
        <w:t>8</w:t>
      </w:r>
      <w:r w:rsidRPr="008456F5">
        <w:t>/2019</w:t>
      </w:r>
    </w:p>
    <w:p w:rsidR="00B65593" w:rsidRPr="008456F5" w:rsidP="00B65593">
      <w:pPr>
        <w:pStyle w:val="Title"/>
        <w:tabs>
          <w:tab w:val="left" w:pos="7615"/>
        </w:tabs>
        <w:jc w:val="left"/>
      </w:pPr>
      <w:r w:rsidRPr="008456F5">
        <w:tab/>
      </w:r>
    </w:p>
    <w:p w:rsidR="00B65593" w:rsidRPr="008456F5" w:rsidP="00B65593">
      <w:pPr>
        <w:pStyle w:val="Title"/>
      </w:pPr>
      <w:r w:rsidRPr="008456F5">
        <w:t>ПОСТАНОВЛЕНИЕ</w:t>
      </w:r>
    </w:p>
    <w:p w:rsidR="00B65593" w:rsidRPr="008456F5" w:rsidP="00B65593">
      <w:pPr>
        <w:pStyle w:val="Title"/>
      </w:pPr>
      <w:r w:rsidRPr="008456F5">
        <w:t>по делу об административном правонарушении</w:t>
      </w:r>
    </w:p>
    <w:p w:rsidR="00B65593" w:rsidRPr="008456F5" w:rsidP="00B65593">
      <w:pPr>
        <w:pStyle w:val="Title"/>
      </w:pPr>
    </w:p>
    <w:p w:rsidR="00B65593" w:rsidRPr="008456F5" w:rsidP="00B65593">
      <w:r>
        <w:t>31</w:t>
      </w:r>
      <w:r>
        <w:t xml:space="preserve"> мая </w:t>
      </w:r>
      <w:r w:rsidRPr="008456F5">
        <w:t xml:space="preserve">2019 года       </w:t>
      </w:r>
      <w:r w:rsidRPr="008456F5">
        <w:tab/>
        <w:t xml:space="preserve">                                                      </w:t>
      </w:r>
      <w:r w:rsidRPr="008456F5">
        <w:tab/>
        <w:t xml:space="preserve">                                   г. Керчь</w:t>
      </w:r>
    </w:p>
    <w:p w:rsidR="00B65593" w:rsidRPr="008456F5" w:rsidP="00B65593">
      <w:r w:rsidRPr="008456F5">
        <w:t xml:space="preserve"> </w:t>
      </w:r>
    </w:p>
    <w:p w:rsidR="00B65593" w:rsidRPr="008456F5" w:rsidP="00B65593">
      <w:pPr>
        <w:ind w:firstLine="708"/>
        <w:jc w:val="both"/>
      </w:pPr>
      <w:r w:rsidRPr="008456F5">
        <w:t>Мировой судья судебного участка № 51 Керченского судебного района (городской округ Керчь) Республики Крым (по адресу:</w:t>
      </w:r>
      <w:r w:rsidRPr="008456F5">
        <w:t xml:space="preserve"> </w:t>
      </w:r>
      <w:r w:rsidRPr="008456F5">
        <w:t>Республика Крым, г. Керчь, ул. Фурманова, 9),</w:t>
      </w:r>
      <w:r w:rsidRPr="008456F5">
        <w:t xml:space="preserve"> Урюпина С.С., </w:t>
      </w:r>
    </w:p>
    <w:p w:rsidR="00B65593" w:rsidRPr="008456F5" w:rsidP="00B65593">
      <w:pPr>
        <w:ind w:firstLine="708"/>
        <w:jc w:val="both"/>
      </w:pPr>
      <w:r w:rsidRPr="008456F5">
        <w:t xml:space="preserve">с участием лица, привлекаемого к административной ответственности, </w:t>
      </w:r>
    </w:p>
    <w:p w:rsidR="00B65593" w:rsidRPr="008456F5" w:rsidP="00B65593">
      <w:pPr>
        <w:autoSpaceDE w:val="0"/>
        <w:autoSpaceDN w:val="0"/>
        <w:adjustRightInd w:val="0"/>
        <w:ind w:firstLine="708"/>
        <w:jc w:val="both"/>
      </w:pPr>
      <w:r w:rsidRPr="008456F5">
        <w:t xml:space="preserve">рассмотрев дело об административном правонарушении, поступившее из УМВД РФ по г. Керчи в отношении: </w:t>
      </w:r>
    </w:p>
    <w:p w:rsidR="00B65593" w:rsidRPr="008456F5" w:rsidP="00B65593">
      <w:pPr>
        <w:autoSpaceDE w:val="0"/>
        <w:autoSpaceDN w:val="0"/>
        <w:adjustRightInd w:val="0"/>
        <w:ind w:left="2124"/>
        <w:jc w:val="both"/>
      </w:pPr>
      <w:r w:rsidRPr="00B65593">
        <w:rPr>
          <w:b/>
        </w:rPr>
        <w:t xml:space="preserve">Носача </w:t>
      </w:r>
      <w:r w:rsidR="006042FC">
        <w:rPr>
          <w:b/>
        </w:rPr>
        <w:t>С.И.</w:t>
      </w:r>
      <w:r w:rsidRPr="008456F5">
        <w:t xml:space="preserve">, </w:t>
      </w:r>
      <w:r w:rsidR="006042FC">
        <w:t>/изъято/</w:t>
      </w:r>
      <w:r w:rsidRPr="008456F5">
        <w:t xml:space="preserve"> года рождения,  уроженца </w:t>
      </w:r>
      <w:r w:rsidR="006042FC">
        <w:t>/изъято/</w:t>
      </w:r>
      <w:r w:rsidRPr="008456F5" w:rsidR="006042FC">
        <w:t xml:space="preserve"> </w:t>
      </w:r>
      <w:r>
        <w:t>,</w:t>
      </w:r>
      <w:r>
        <w:t xml:space="preserve"> </w:t>
      </w:r>
      <w:r w:rsidR="006042FC">
        <w:t>/изъято/</w:t>
      </w:r>
      <w:r w:rsidRPr="008456F5" w:rsidR="006042FC">
        <w:t xml:space="preserve"> </w:t>
      </w:r>
      <w:r w:rsidRPr="008456F5">
        <w:t xml:space="preserve">,  </w:t>
      </w:r>
      <w:r w:rsidR="006042FC">
        <w:t>/изъято/</w:t>
      </w:r>
      <w:r w:rsidRPr="008456F5" w:rsidR="006042FC">
        <w:t xml:space="preserve"> </w:t>
      </w:r>
      <w:r w:rsidRPr="008456F5">
        <w:t>, работающего</w:t>
      </w:r>
      <w:r>
        <w:t xml:space="preserve"> </w:t>
      </w:r>
      <w:r w:rsidR="006042FC">
        <w:t>/изъято/</w:t>
      </w:r>
      <w:r w:rsidRPr="008456F5" w:rsidR="006042FC">
        <w:t xml:space="preserve"> </w:t>
      </w:r>
      <w:r>
        <w:t xml:space="preserve">, </w:t>
      </w:r>
      <w:r w:rsidR="006042FC">
        <w:t>/изъято/</w:t>
      </w:r>
      <w:r w:rsidRPr="008456F5" w:rsidR="006042FC">
        <w:t xml:space="preserve"> </w:t>
      </w:r>
      <w:r>
        <w:t xml:space="preserve">, </w:t>
      </w:r>
      <w:r w:rsidRPr="008456F5">
        <w:t xml:space="preserve">зарегистрированного по адресу: </w:t>
      </w:r>
      <w:r w:rsidR="006042FC">
        <w:t>/изъято/</w:t>
      </w:r>
      <w:r w:rsidRPr="008456F5" w:rsidR="006042FC">
        <w:t xml:space="preserve"> </w:t>
      </w:r>
      <w:r>
        <w:t xml:space="preserve">; фактически проживающего по адресу: </w:t>
      </w:r>
      <w:r w:rsidR="006042FC">
        <w:t>/изъято/</w:t>
      </w:r>
      <w:r w:rsidRPr="008456F5" w:rsidR="006042FC">
        <w:t xml:space="preserve"> </w:t>
      </w:r>
      <w:r>
        <w:t xml:space="preserve">,  </w:t>
      </w:r>
      <w:r w:rsidRPr="008456F5">
        <w:t xml:space="preserve"> </w:t>
      </w:r>
    </w:p>
    <w:p w:rsidR="00B65593" w:rsidRPr="008456F5" w:rsidP="00B65593">
      <w:pPr>
        <w:autoSpaceDE w:val="0"/>
        <w:autoSpaceDN w:val="0"/>
        <w:adjustRightInd w:val="0"/>
        <w:jc w:val="both"/>
      </w:pPr>
      <w:r w:rsidRPr="008456F5">
        <w:t>привлекаемого</w:t>
      </w:r>
      <w:r w:rsidRPr="008456F5">
        <w:t xml:space="preserve"> к административной ответственности по ч.2 ст.12.7 </w:t>
      </w:r>
      <w:r w:rsidRPr="008456F5">
        <w:t>КоАП</w:t>
      </w:r>
      <w:r w:rsidRPr="008456F5">
        <w:t xml:space="preserve"> РФ,</w:t>
      </w:r>
    </w:p>
    <w:p w:rsidR="00B65593" w:rsidRPr="008456F5" w:rsidP="00B65593">
      <w:pPr>
        <w:jc w:val="center"/>
        <w:rPr>
          <w:b/>
          <w:bCs/>
        </w:rPr>
      </w:pPr>
    </w:p>
    <w:p w:rsidR="00B65593" w:rsidRPr="008456F5" w:rsidP="00B65593">
      <w:pPr>
        <w:jc w:val="center"/>
        <w:rPr>
          <w:b/>
          <w:bCs/>
        </w:rPr>
      </w:pPr>
      <w:r w:rsidRPr="008456F5">
        <w:rPr>
          <w:b/>
          <w:bCs/>
        </w:rPr>
        <w:t>УСТАНОВИЛ:</w:t>
      </w:r>
    </w:p>
    <w:p w:rsidR="00B65593" w:rsidRPr="008456F5" w:rsidP="00B65593">
      <w:pPr>
        <w:jc w:val="center"/>
      </w:pPr>
    </w:p>
    <w:p w:rsidR="00B65593" w:rsidRPr="008456F5" w:rsidP="00B65593">
      <w:pPr>
        <w:ind w:firstLine="540"/>
        <w:jc w:val="both"/>
      </w:pPr>
      <w:r>
        <w:t xml:space="preserve">Носач С.И., </w:t>
      </w:r>
      <w:r w:rsidRPr="008456F5">
        <w:t xml:space="preserve">привлекается к административной ответственности по </w:t>
      </w:r>
      <w:r w:rsidRPr="008456F5">
        <w:rPr>
          <w:iCs/>
        </w:rPr>
        <w:t>ч</w:t>
      </w:r>
      <w:r w:rsidRPr="008456F5">
        <w:rPr>
          <w:iCs/>
        </w:rPr>
        <w:t xml:space="preserve">.2 ст.12.7 </w:t>
      </w:r>
      <w:r w:rsidRPr="008456F5">
        <w:t>КоАП</w:t>
      </w:r>
      <w:r w:rsidRPr="008456F5">
        <w:t xml:space="preserve"> РФ.</w:t>
      </w:r>
    </w:p>
    <w:p w:rsidR="00B65593" w:rsidRPr="008456F5" w:rsidP="00B65593">
      <w:pPr>
        <w:ind w:firstLine="540"/>
        <w:jc w:val="both"/>
      </w:pPr>
      <w:r w:rsidRPr="008456F5">
        <w:t xml:space="preserve">Согласно протоколу об административном правонарушении </w:t>
      </w:r>
      <w:r w:rsidR="006042FC">
        <w:t>/изъято/</w:t>
      </w:r>
      <w:r w:rsidRPr="008456F5" w:rsidR="006042FC">
        <w:t xml:space="preserve"> </w:t>
      </w:r>
      <w:r w:rsidRPr="008456F5">
        <w:t xml:space="preserve">(л.д.1), </w:t>
      </w:r>
      <w:r>
        <w:t>Носач С.И., 06</w:t>
      </w:r>
      <w:r w:rsidRPr="008456F5">
        <w:t>.0</w:t>
      </w:r>
      <w:r>
        <w:t>3</w:t>
      </w:r>
      <w:r w:rsidRPr="008456F5">
        <w:t>.2019 года в 1</w:t>
      </w:r>
      <w:r>
        <w:t>3</w:t>
      </w:r>
      <w:r w:rsidRPr="008456F5">
        <w:t xml:space="preserve"> часов </w:t>
      </w:r>
      <w:r>
        <w:t>33</w:t>
      </w:r>
      <w:r w:rsidRPr="008456F5">
        <w:t xml:space="preserve"> минут</w:t>
      </w:r>
      <w:r>
        <w:t>ы</w:t>
      </w:r>
      <w:r w:rsidRPr="008456F5">
        <w:t xml:space="preserve">, возле дома № </w:t>
      </w:r>
      <w:r w:rsidR="006042FC">
        <w:t>/изъято/</w:t>
      </w:r>
      <w:r w:rsidRPr="008456F5" w:rsidR="006042FC">
        <w:t xml:space="preserve"> </w:t>
      </w:r>
      <w:r w:rsidRPr="008456F5">
        <w:t xml:space="preserve"> по ул. Орджоникидзе в г. Керчи управлял транспортным средством – автомашиной</w:t>
      </w:r>
      <w:r w:rsidRPr="00202B18" w:rsidR="00202B18">
        <w:t xml:space="preserve"> </w:t>
      </w:r>
      <w:r w:rsidR="00202B18">
        <w:t>ВАЗ 2107» с государственным регистрационным знаком «</w:t>
      </w:r>
      <w:r w:rsidR="006042FC">
        <w:t>/изъято/</w:t>
      </w:r>
      <w:r w:rsidRPr="008456F5" w:rsidR="006042FC">
        <w:t xml:space="preserve"> </w:t>
      </w:r>
      <w:r w:rsidR="00202B18">
        <w:t>»</w:t>
      </w:r>
      <w:r w:rsidRPr="008456F5">
        <w:t xml:space="preserve"> будучи </w:t>
      </w:r>
      <w:r w:rsidRPr="008456F5">
        <w:t>лишенным</w:t>
      </w:r>
      <w:r w:rsidRPr="008456F5">
        <w:t xml:space="preserve"> права на управление транспортными средствами, чем нарушил в п.п. 2.1.1 «Правил дорожного движения в Российской Федерации».</w:t>
      </w:r>
    </w:p>
    <w:p w:rsidR="00202B18" w:rsidP="00202B18">
      <w:pPr>
        <w:ind w:firstLine="540"/>
        <w:jc w:val="both"/>
      </w:pPr>
      <w:r w:rsidRPr="008456F5">
        <w:t xml:space="preserve">Копию протокола </w:t>
      </w:r>
      <w:r>
        <w:t xml:space="preserve">Носач С.И., </w:t>
      </w:r>
      <w:r w:rsidRPr="008456F5">
        <w:t>получил</w:t>
      </w:r>
      <w:r>
        <w:t xml:space="preserve"> лично, с нарушением был не согласен.</w:t>
      </w:r>
    </w:p>
    <w:p w:rsidR="00202B18" w:rsidP="00202B18">
      <w:pPr>
        <w:ind w:firstLine="540"/>
        <w:jc w:val="both"/>
      </w:pPr>
      <w:r w:rsidRPr="008456F5">
        <w:t xml:space="preserve">В судебном заседании </w:t>
      </w:r>
      <w:r>
        <w:t xml:space="preserve">Носач С.И., </w:t>
      </w:r>
      <w:r>
        <w:t>своей вины не признал. Он пояснил, что 05.05.2019 года он после смены находился у себя дома, отдыхал. Затем в 17 часов он забрал жену с рынка и пришел вместе с нею домой. Машиной в тот день он не управлял. Действительно в 2014 году он был лишен права на управление транспортными средст</w:t>
      </w:r>
      <w:r w:rsidR="005E73DD">
        <w:t>в</w:t>
      </w:r>
      <w:r>
        <w:t>ами, но о том, что надо было сдать водительское удостоверение</w:t>
      </w:r>
      <w:r w:rsidR="005E73DD">
        <w:t>,</w:t>
      </w:r>
      <w:r>
        <w:t xml:space="preserve"> он не знал. </w:t>
      </w:r>
      <w:r w:rsidR="005E73DD">
        <w:t xml:space="preserve">Ему приписывают совершение 05.05.2019 года ДТП, но в тот день он машину не брал и ею не управлял. Подтвердить данные обстоятельства он не может. </w:t>
      </w:r>
      <w:r>
        <w:t xml:space="preserve">Левое крыло его машины действительно было окрашено в апреле 2019 года, т.к. в феврале или марте этого года он столкнулся с газовой опорой. В связи с чем, в апреле 2019 года окрасил поврежденную часть машины. Сотрудников полиции он тогда не вызывал и ДТП не оформлял, т.к. на опоре повреждений не было, а на машине он поцарапал только левое крыло. </w:t>
      </w:r>
    </w:p>
    <w:p w:rsidR="00B65593" w:rsidP="00B65593">
      <w:pPr>
        <w:ind w:firstLine="540"/>
        <w:jc w:val="both"/>
      </w:pPr>
      <w:r w:rsidRPr="008456F5">
        <w:t xml:space="preserve">Заслушав объяснения лица привлекаемого к административной ответственности, изучив материалы дела в их совокупности, суд </w:t>
      </w:r>
      <w:r>
        <w:t>дает им правовую оценку руководствуясь</w:t>
      </w:r>
      <w:r>
        <w:t xml:space="preserve"> следующим.</w:t>
      </w:r>
    </w:p>
    <w:p w:rsidR="00B65593" w:rsidP="00B65593">
      <w:pPr>
        <w:ind w:firstLine="540"/>
        <w:jc w:val="both"/>
        <w:outlineLvl w:val="2"/>
      </w:pPr>
      <w:r>
        <w:t xml:space="preserve">Согласно ст. 26.11 </w:t>
      </w:r>
      <w:r>
        <w:t>КоАП</w:t>
      </w:r>
      <w:r>
        <w:t xml:space="preserve"> РФ, судья, осуществляющий производство по делу об административном правонарушении, оценивает доказательства по своему внутреннему убеждению, основанному на всестороннем, полном и объективном исследовании всех обстоятельств дела в их совокупности. Никакие доказательства не могут иметь заранее установленную силу.</w:t>
      </w:r>
    </w:p>
    <w:p w:rsidR="00B65593" w:rsidRPr="008456F5" w:rsidP="00B65593">
      <w:pPr>
        <w:autoSpaceDE w:val="0"/>
        <w:autoSpaceDN w:val="0"/>
        <w:adjustRightInd w:val="0"/>
        <w:ind w:firstLine="540"/>
        <w:jc w:val="both"/>
        <w:outlineLvl w:val="1"/>
        <w:rPr>
          <w:iCs/>
        </w:rPr>
      </w:pPr>
      <w:r w:rsidRPr="008456F5">
        <w:t xml:space="preserve">В силу п. 2.1.1. «Правил дорожного движения в Российской Федерации», водитель механического средства должен иметь при себе и по требованию сотрудников полиции передавать им, для проверки: …водительское удостоверение или </w:t>
      </w:r>
      <w:r>
        <w:fldChar w:fldCharType="begin"/>
      </w:r>
      <w:r>
        <w:instrText xml:space="preserve"> HYPERLINK "consultantplus://offline/ref=C062636B68B97AC26CB805AEAE240A453642B2DC8114C2DB9E34A763AD654F31DCBDK2XDJ" </w:instrText>
      </w:r>
      <w:r>
        <w:fldChar w:fldCharType="separate"/>
      </w:r>
      <w:r w:rsidRPr="008456F5">
        <w:rPr>
          <w:color w:val="0000FF"/>
        </w:rPr>
        <w:t>временное разрешение</w:t>
      </w:r>
      <w:r>
        <w:fldChar w:fldCharType="end"/>
      </w:r>
      <w:r w:rsidRPr="008456F5">
        <w:t xml:space="preserve"> на право управления транспортным средством соответствующей категории. </w:t>
      </w:r>
      <w:r w:rsidRPr="008456F5">
        <w:t>(</w:t>
      </w:r>
      <w:r>
        <w:fldChar w:fldCharType="begin"/>
      </w:r>
      <w:r>
        <w:instrText xml:space="preserve"> HYPERLINK "consultantplus://offline/ref=C062636B68B97AC26CB805AEAE240A453042B8DD84199FD1966DAB61AA6A1026DBF421A364KCXEJ" </w:instrText>
      </w:r>
      <w:r>
        <w:fldChar w:fldCharType="separate"/>
      </w:r>
      <w:r w:rsidRPr="008456F5">
        <w:rPr>
          <w:iCs/>
          <w:color w:val="0000FF"/>
        </w:rPr>
        <w:t>Постановление Правительства РФ от 23.10.1993 N 1090 (ред. от 28.03.2012) "О Правилах дорожного движения" (вместе с "Основными положениями по допуску транспортных средств к эксплуатации и обязанности должностных лиц по обеспечению безопасности дорожного движения")</w:t>
      </w:r>
      <w:r>
        <w:fldChar w:fldCharType="end"/>
      </w:r>
      <w:r w:rsidRPr="008456F5">
        <w:rPr>
          <w:iCs/>
        </w:rPr>
        <w:t>.</w:t>
      </w:r>
    </w:p>
    <w:p w:rsidR="00B65593" w:rsidRPr="008456F5" w:rsidP="00B65593">
      <w:pPr>
        <w:autoSpaceDE w:val="0"/>
        <w:autoSpaceDN w:val="0"/>
        <w:adjustRightInd w:val="0"/>
        <w:ind w:firstLine="540"/>
        <w:jc w:val="both"/>
      </w:pPr>
      <w:r w:rsidRPr="008456F5">
        <w:t xml:space="preserve">Часть </w:t>
      </w:r>
      <w:r w:rsidRPr="008456F5">
        <w:rPr>
          <w:iCs/>
        </w:rPr>
        <w:t xml:space="preserve">2 статьи 12.7 </w:t>
      </w:r>
      <w:r w:rsidRPr="008456F5">
        <w:rPr>
          <w:iCs/>
        </w:rPr>
        <w:t>КоАП</w:t>
      </w:r>
      <w:r w:rsidRPr="008456F5">
        <w:rPr>
          <w:iCs/>
        </w:rPr>
        <w:t xml:space="preserve"> РФ, устанавливает  </w:t>
      </w:r>
      <w:r w:rsidRPr="008456F5">
        <w:t xml:space="preserve">административная ответственность за управление транспортным средством водителем, лишенным такого права. </w:t>
      </w:r>
    </w:p>
    <w:p w:rsidR="00B65593" w:rsidP="00B65593">
      <w:pPr>
        <w:autoSpaceDE w:val="0"/>
        <w:autoSpaceDN w:val="0"/>
        <w:adjustRightInd w:val="0"/>
        <w:ind w:firstLine="540"/>
        <w:jc w:val="both"/>
        <w:outlineLvl w:val="1"/>
        <w:rPr>
          <w:iCs/>
        </w:rPr>
      </w:pPr>
      <w:r w:rsidRPr="008456F5">
        <w:rPr>
          <w:iCs/>
        </w:rPr>
        <w:t xml:space="preserve">Объективная сторона </w:t>
      </w:r>
      <w:r w:rsidRPr="008456F5">
        <w:rPr>
          <w:iCs/>
        </w:rPr>
        <w:t xml:space="preserve">административного правонарушения, предусмотренного частью 2 статьи 12.7 </w:t>
      </w:r>
      <w:r w:rsidRPr="008456F5">
        <w:rPr>
          <w:iCs/>
        </w:rPr>
        <w:t>КоАП</w:t>
      </w:r>
      <w:r w:rsidRPr="008456F5">
        <w:rPr>
          <w:iCs/>
        </w:rPr>
        <w:t xml:space="preserve"> РФ выражается</w:t>
      </w:r>
      <w:r w:rsidRPr="008456F5">
        <w:rPr>
          <w:iCs/>
        </w:rPr>
        <w:t xml:space="preserve"> в действиях по управлению транспортным средством водителем, лишенным права управления транспортными средствами.</w:t>
      </w:r>
    </w:p>
    <w:p w:rsidR="005E73DD" w:rsidP="00B65593">
      <w:pPr>
        <w:autoSpaceDE w:val="0"/>
        <w:autoSpaceDN w:val="0"/>
        <w:adjustRightInd w:val="0"/>
        <w:ind w:firstLine="540"/>
        <w:jc w:val="both"/>
        <w:outlineLvl w:val="1"/>
      </w:pPr>
      <w:r>
        <w:rPr>
          <w:iCs/>
        </w:rPr>
        <w:t xml:space="preserve">Как </w:t>
      </w:r>
      <w:r>
        <w:rPr>
          <w:iCs/>
        </w:rPr>
        <w:t xml:space="preserve">следует из материалов дела, 05.05.2019 года в 16 часов Носач С.И. совершил ДТП при управлении принадлежащей ему машиной </w:t>
      </w:r>
      <w:r>
        <w:t>ВАЗ 2107» с государственным регистрационным знаком «</w:t>
      </w:r>
      <w:r w:rsidR="006042FC">
        <w:t>/изъято/</w:t>
      </w:r>
      <w:r w:rsidRPr="008456F5" w:rsidR="006042FC">
        <w:t xml:space="preserve"> </w:t>
      </w:r>
      <w:r>
        <w:t xml:space="preserve">», не справившись с </w:t>
      </w:r>
      <w:r>
        <w:t>управлением</w:t>
      </w:r>
      <w:r>
        <w:t xml:space="preserve"> въехал в припаркованную автомашину ЗАЗ ФОРЗА» с государственным регистрационным знаком «</w:t>
      </w:r>
      <w:r w:rsidR="006042FC">
        <w:t>/изъято/</w:t>
      </w:r>
      <w:r w:rsidRPr="008456F5" w:rsidR="006042FC">
        <w:t xml:space="preserve"> </w:t>
      </w:r>
      <w:r>
        <w:t>», а затем с места ДТП скрылся.</w:t>
      </w:r>
    </w:p>
    <w:p w:rsidR="005E73DD" w:rsidP="005E73DD">
      <w:pPr>
        <w:autoSpaceDE w:val="0"/>
        <w:autoSpaceDN w:val="0"/>
        <w:adjustRightInd w:val="0"/>
        <w:ind w:firstLine="540"/>
        <w:contextualSpacing/>
        <w:jc w:val="both"/>
        <w:outlineLvl w:val="1"/>
      </w:pPr>
      <w:r>
        <w:t xml:space="preserve"> </w:t>
      </w:r>
      <w:r>
        <w:t>За оставление места ДТП на Носач С.И. также был составлен протокол об административном право17).</w:t>
      </w:r>
    </w:p>
    <w:p w:rsidR="00F45D9F" w:rsidP="00F45D9F">
      <w:pPr>
        <w:autoSpaceDE w:val="0"/>
        <w:autoSpaceDN w:val="0"/>
        <w:adjustRightInd w:val="0"/>
        <w:ind w:firstLine="540"/>
        <w:contextualSpacing/>
        <w:jc w:val="both"/>
        <w:outlineLvl w:val="1"/>
      </w:pPr>
      <w:r>
        <w:t xml:space="preserve">Из письменных показаний свидетеля </w:t>
      </w:r>
      <w:r w:rsidR="006042FC">
        <w:t>/изъято/</w:t>
      </w:r>
      <w:r w:rsidRPr="008456F5" w:rsidR="006042FC">
        <w:t xml:space="preserve"> </w:t>
      </w:r>
      <w:r>
        <w:t>.</w:t>
      </w:r>
      <w:r>
        <w:t xml:space="preserve">, следует, что </w:t>
      </w:r>
      <w:r w:rsidR="00971B39">
        <w:t xml:space="preserve">05.05.2019 года она </w:t>
      </w:r>
      <w:r>
        <w:t xml:space="preserve">находилась у себя дома по адресу: г. Керчь, ул. П. </w:t>
      </w:r>
      <w:r>
        <w:t>Дейкало</w:t>
      </w:r>
      <w:r>
        <w:t>, д.</w:t>
      </w:r>
      <w:r w:rsidR="006042FC">
        <w:t>/изъято/</w:t>
      </w:r>
      <w:r w:rsidRPr="008456F5" w:rsidR="006042FC">
        <w:t xml:space="preserve"> </w:t>
      </w:r>
      <w:r>
        <w:t xml:space="preserve"> </w:t>
      </w:r>
      <w:r w:rsidR="00971B39">
        <w:t>Примерно в 16 часов 00 минут она у</w:t>
      </w:r>
      <w:r>
        <w:t>слышала звук удара и разбившегося стекла. Подошла к окну (расположенного на первом этаже) и увидела как автомашина белого цвета «семерка» с номером «353» (буквы она не запомнила) совершила столкновение с припаркованной автомашиной, принадлежащей, её соседу темного цвета (марка ей неизвестна). Водителя она узнала, т.к. он учился вместе с нею, в одной школе № 13 г. Керчь, и старше её на два года. Он был в футболке красного цвета. После столкновения водитель вышел из машины, отряхнул со своей машины стекло фар, сел в сою машину, развернулся и уехал в обратном направлении</w:t>
      </w:r>
      <w:r w:rsidR="00971B39">
        <w:t xml:space="preserve"> (</w:t>
      </w:r>
      <w:r w:rsidR="00971B39">
        <w:t>л</w:t>
      </w:r>
      <w:r w:rsidR="00971B39">
        <w:t>.д.12)</w:t>
      </w:r>
      <w:r>
        <w:t>.</w:t>
      </w:r>
    </w:p>
    <w:p w:rsidR="00971B39" w:rsidP="00F45D9F">
      <w:pPr>
        <w:autoSpaceDE w:val="0"/>
        <w:autoSpaceDN w:val="0"/>
        <w:adjustRightInd w:val="0"/>
        <w:ind w:firstLine="540"/>
        <w:contextualSpacing/>
        <w:jc w:val="both"/>
        <w:outlineLvl w:val="1"/>
      </w:pPr>
      <w:r>
        <w:t xml:space="preserve">Данные обстоятельства также подтверждаются рапортом старшего инспектора ДПС ОВ ДПС ГИБДД УМВД России по г. Керчи </w:t>
      </w:r>
      <w:r w:rsidR="008C0CE1">
        <w:t>/изъято/</w:t>
      </w:r>
      <w:r w:rsidRPr="008456F5" w:rsidR="008C0CE1">
        <w:t xml:space="preserve"> </w:t>
      </w:r>
      <w:r>
        <w:t xml:space="preserve">из которого следует, что по заявлению потерпевшего </w:t>
      </w:r>
      <w:r w:rsidR="008C0CE1">
        <w:t>/изъято/</w:t>
      </w:r>
      <w:r w:rsidRPr="008456F5" w:rsidR="008C0CE1">
        <w:t xml:space="preserve"> </w:t>
      </w:r>
      <w:r>
        <w:t>.</w:t>
      </w:r>
      <w:r>
        <w:t xml:space="preserve"> от 05.05.2019 года им проводилась проверка. Он установил, что 05.05.2019 года Салтанов А.Ю. оставил свою машину на проезжей части дороги, возле дома по адресу: г. Керчь, ул. П. </w:t>
      </w:r>
      <w:r>
        <w:t>Дейкало</w:t>
      </w:r>
      <w:r>
        <w:t>, д.</w:t>
      </w:r>
      <w:r w:rsidR="008C0CE1">
        <w:t>/изъято/</w:t>
      </w:r>
      <w:r w:rsidRPr="008456F5" w:rsidR="008C0CE1">
        <w:t xml:space="preserve"> </w:t>
      </w:r>
      <w:r>
        <w:t>.</w:t>
      </w:r>
      <w:r>
        <w:t xml:space="preserve"> Когда он вернулся, в 18 часов 30 минут, соседи, сообщили ему, что в машину въехала белая «семерка», с фрагментом номера «353», водитель, которой с места ДТП уехал. Автомашина </w:t>
      </w:r>
      <w:r w:rsidR="008C0CE1">
        <w:t>/изъято/</w:t>
      </w:r>
      <w:r w:rsidRPr="008456F5" w:rsidR="008C0CE1">
        <w:t xml:space="preserve"> </w:t>
      </w:r>
      <w:r>
        <w:t xml:space="preserve">в результате столкновения получила повреждения бампера с правой стороны. Им была опрошена свидетель </w:t>
      </w:r>
      <w:r w:rsidR="008C0CE1">
        <w:t>/</w:t>
      </w:r>
      <w:r w:rsidR="008C0CE1">
        <w:t>изъято</w:t>
      </w:r>
      <w:r w:rsidR="008C0CE1">
        <w:t>/</w:t>
      </w:r>
      <w:r w:rsidRPr="008456F5" w:rsidR="008C0CE1">
        <w:t xml:space="preserve"> </w:t>
      </w:r>
      <w:r>
        <w:t xml:space="preserve">которая рассказала, что водителя она знает, т.к. училась вместе с ним в одной школе № 13 и он старше её на 2 года. В ходе розыскных мероприятий 18.05.2019 года была установлена автомашина ВАЗ 2107 с государственным регистрационным знаком </w:t>
      </w:r>
      <w:r w:rsidR="008C0CE1">
        <w:t>/изъято/</w:t>
      </w:r>
      <w:r>
        <w:t xml:space="preserve">, на левом крыле и </w:t>
      </w:r>
      <w:r>
        <w:t>передней</w:t>
      </w:r>
      <w:r>
        <w:t xml:space="preserve"> поверхности которой имелись следы свежего ремонта и окраски, по сроку не более двух недель давности. Краска по цвету отличалась от окраски всей машины. Если бы было окрашено только левое крыло, то можно было бы подумать, что это повреждение могло возникнуть в результате ДТП с опорой газовой трубы, но на машине Носача С.И. была окрашена еще и передняя часть, что исключает столкновение с опорой и характерно для имевшего место ДТП. В ходе разговора было установлено, что водитель Носач С.Ю., один управляет этой автомашиной, обучался в школе № 13 и старше на два года свидетеля </w:t>
      </w:r>
      <w:r w:rsidR="008C0CE1">
        <w:t>/</w:t>
      </w:r>
      <w:r w:rsidR="008C0CE1">
        <w:t>изъято</w:t>
      </w:r>
      <w:r w:rsidR="008C0CE1">
        <w:t>/</w:t>
      </w:r>
      <w:r w:rsidRPr="008456F5" w:rsidR="008C0CE1">
        <w:t xml:space="preserve"> </w:t>
      </w:r>
      <w:r>
        <w:t>Однако, водитель Носач С.Ю. свою вину в совершении ДТП отрицал, но доказательств обратному не представил (л.д.13).</w:t>
      </w:r>
    </w:p>
    <w:p w:rsidR="00971B39" w:rsidP="00F45D9F">
      <w:pPr>
        <w:pStyle w:val="NormalWeb"/>
        <w:spacing w:after="0"/>
        <w:contextualSpacing/>
        <w:jc w:val="both"/>
      </w:pPr>
      <w:r>
        <w:tab/>
        <w:t>Согласно письменных объяснений Носача С.И. после вынесения в отношении него постановления о лишении его права на управление он водительское удостоверение не сдал (</w:t>
      </w:r>
      <w:r>
        <w:t>л</w:t>
      </w:r>
      <w:r>
        <w:t>.д.10).</w:t>
      </w:r>
    </w:p>
    <w:p w:rsidR="00330097" w:rsidP="00330097">
      <w:pPr>
        <w:pStyle w:val="NormalWeb"/>
        <w:spacing w:after="0"/>
        <w:ind w:firstLine="540"/>
        <w:contextualSpacing/>
        <w:jc w:val="both"/>
      </w:pPr>
      <w:r>
        <w:rPr>
          <w:iCs/>
        </w:rPr>
        <w:t>Так, ф</w:t>
      </w:r>
      <w:r>
        <w:t>акт лишения права на управление транспортными средствами подтверждается постановлением судьи Керченского городского суда от 17.10.2014 года,  из которого следует, что Носач С.И., был лишен права на управление транспортными средствами на срок 1 год и 6 месяцев, со штрафом 30000 (тридцать тысяч) рублей, за совершение административного правонарушения, предусмотренного ч.1 ст.12.</w:t>
      </w:r>
      <w:r w:rsidR="00236F00">
        <w:t>26.</w:t>
      </w:r>
      <w:r w:rsidR="00236F00">
        <w:t xml:space="preserve"> </w:t>
      </w:r>
      <w:r>
        <w:t>КоАП</w:t>
      </w:r>
      <w:r>
        <w:t xml:space="preserve"> РФ (л.д. </w:t>
      </w:r>
      <w:r w:rsidR="00236F00">
        <w:t>3-4</w:t>
      </w:r>
      <w:r>
        <w:t xml:space="preserve">). Постановление вступило в законную силу </w:t>
      </w:r>
      <w:r w:rsidR="00236F00">
        <w:t>29.10.2014 года. Однако</w:t>
      </w:r>
      <w:r w:rsidR="00236F00">
        <w:t>,</w:t>
      </w:r>
      <w:r w:rsidR="00236F00">
        <w:t xml:space="preserve"> Носач С.И. водительское удостоверение не сдал, что подтверждается как его устными и письменными объяснениями, так и протоколом об изъятии вещей и документов </w:t>
      </w:r>
      <w:r>
        <w:t xml:space="preserve"> </w:t>
      </w:r>
      <w:r w:rsidR="00236F00">
        <w:t xml:space="preserve">(л.д.9), согласно которого у Носач С.И. было изъято водительское удостоверение </w:t>
      </w:r>
      <w:r w:rsidR="008C0CE1">
        <w:t>/изъято/</w:t>
      </w:r>
      <w:r w:rsidR="00236F00">
        <w:t>, выданное 07.10.2011 года, со сроком действия до 07.10.2061 года. Фотографией водительского удостоверения (</w:t>
      </w:r>
      <w:r w:rsidR="00236F00">
        <w:t>л</w:t>
      </w:r>
      <w:r w:rsidR="00236F00">
        <w:t>.д.7).</w:t>
      </w:r>
      <w:r w:rsidRPr="00236F00" w:rsidR="00236F00">
        <w:t xml:space="preserve"> </w:t>
      </w:r>
    </w:p>
    <w:p w:rsidR="005050EC" w:rsidP="00330097">
      <w:pPr>
        <w:pStyle w:val="NormalWeb"/>
        <w:spacing w:after="0"/>
        <w:ind w:firstLine="540"/>
        <w:contextualSpacing/>
        <w:jc w:val="both"/>
        <w:rPr>
          <w:color w:val="404040"/>
          <w:shd w:val="clear" w:color="auto" w:fill="FFFFFF"/>
        </w:rPr>
      </w:pPr>
      <w:r w:rsidRPr="005050EC">
        <w:rPr>
          <w:color w:val="404040"/>
          <w:shd w:val="clear" w:color="auto" w:fill="FFFFFF"/>
        </w:rPr>
        <w:t xml:space="preserve">В соответствии с положениями статьи 32.7 </w:t>
      </w:r>
      <w:r w:rsidRPr="005050EC">
        <w:rPr>
          <w:color w:val="404040"/>
          <w:shd w:val="clear" w:color="auto" w:fill="FFFFFF"/>
        </w:rPr>
        <w:t>КоАП</w:t>
      </w:r>
      <w:r w:rsidRPr="005050EC">
        <w:rPr>
          <w:color w:val="404040"/>
          <w:shd w:val="clear" w:color="auto" w:fill="FFFFFF"/>
        </w:rPr>
        <w:t xml:space="preserve">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w:t>
      </w:r>
      <w:r w:rsidRPr="005050EC">
        <w:rPr>
          <w:color w:val="404040"/>
          <w:shd w:val="clear" w:color="auto" w:fill="FFFFFF"/>
        </w:rPr>
        <w:t>Лицо, лишенное специального права,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должно сдать водительское удостоверение в орган, исполняющий этот вид административного наказания, а в случае утраты водительского удостоверения заявить об этом в указанный орган в тот же срок.</w:t>
      </w:r>
      <w:r w:rsidRPr="005050EC">
        <w:rPr>
          <w:color w:val="404040"/>
          <w:shd w:val="clear" w:color="auto" w:fill="FFFFFF"/>
        </w:rPr>
        <w:t xml:space="preserve"> В случае уклонения лица, лишенного специального права, от сдачи соответствующего водительского удостоверения,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 Из вышеуказанных положений законодательства следует, что обязанность по сдаче водительского удостоверения после вынесения постановления о лишении права управления транспортными средствами возложена на лицо, лишенное специального права. При этом</w:t>
      </w:r>
      <w:r w:rsidRPr="005050EC">
        <w:rPr>
          <w:color w:val="404040"/>
          <w:shd w:val="clear" w:color="auto" w:fill="FFFFFF"/>
        </w:rPr>
        <w:t>,</w:t>
      </w:r>
      <w:r w:rsidRPr="005050EC">
        <w:rPr>
          <w:color w:val="404040"/>
          <w:shd w:val="clear" w:color="auto" w:fill="FFFFFF"/>
        </w:rPr>
        <w:t xml:space="preserve"> предусмотрена процедура приостановления течения срока лишения права управления в случае уклонения от исполнения данной обязанности. </w:t>
      </w:r>
    </w:p>
    <w:p w:rsidR="005050EC" w:rsidP="00330097">
      <w:pPr>
        <w:pStyle w:val="NormalWeb"/>
        <w:spacing w:after="0"/>
        <w:ind w:firstLine="540"/>
        <w:contextualSpacing/>
        <w:jc w:val="both"/>
        <w:rPr>
          <w:color w:val="404040"/>
          <w:shd w:val="clear" w:color="auto" w:fill="FFFFFF"/>
        </w:rPr>
      </w:pPr>
      <w:r>
        <w:rPr>
          <w:color w:val="404040"/>
          <w:shd w:val="clear" w:color="auto" w:fill="FFFFFF"/>
        </w:rPr>
        <w:t xml:space="preserve">Следовательно, </w:t>
      </w:r>
      <w:r w:rsidRPr="005050EC">
        <w:rPr>
          <w:color w:val="404040"/>
          <w:shd w:val="clear" w:color="auto" w:fill="FFFFFF"/>
        </w:rPr>
        <w:t xml:space="preserve">в период, когда течение срока лишения права управления транспортными средствами прервано, водитель считается лишенным права управления, при этом назначенный срок не начинает истекать. </w:t>
      </w:r>
    </w:p>
    <w:p w:rsidR="009B6D93" w:rsidP="00330097">
      <w:pPr>
        <w:pStyle w:val="NormalWeb"/>
        <w:spacing w:after="0"/>
        <w:ind w:firstLine="540"/>
        <w:contextualSpacing/>
        <w:jc w:val="both"/>
      </w:pPr>
      <w:r w:rsidRPr="008456F5">
        <w:t xml:space="preserve">Данные обстоятельства также подтверждаются </w:t>
      </w:r>
      <w:r>
        <w:t xml:space="preserve">справкой инспектора по ИАЗ ОГИБДД УМВД России по г. Керчи капитана полиции </w:t>
      </w:r>
      <w:r w:rsidR="00674A92">
        <w:t>/изъято/</w:t>
      </w:r>
      <w:r w:rsidRPr="008456F5" w:rsidR="00674A92">
        <w:t xml:space="preserve"> </w:t>
      </w:r>
      <w:r>
        <w:t xml:space="preserve">(л.д. 8), согласно которой </w:t>
      </w:r>
      <w:r>
        <w:t xml:space="preserve">Носач С.И. 25.02.1970 года рождения был </w:t>
      </w:r>
      <w:r>
        <w:t xml:space="preserve">лишен права на управление транспортными средствами на срок 1 год и 6 месяцев; ….водительское удостоверение </w:t>
      </w:r>
      <w:r>
        <w:t xml:space="preserve">серия </w:t>
      </w:r>
      <w:r w:rsidR="00674A92">
        <w:t>/изъято/</w:t>
      </w:r>
      <w:r w:rsidRPr="008456F5" w:rsidR="00674A92">
        <w:t xml:space="preserve"> </w:t>
      </w:r>
      <w:r>
        <w:t xml:space="preserve">было изъято сотрудниками ГИБДД </w:t>
      </w:r>
      <w:r>
        <w:t>24.05.2019 года</w:t>
      </w:r>
      <w:r>
        <w:t>».</w:t>
      </w:r>
    </w:p>
    <w:p w:rsidR="00F45D9F" w:rsidP="009B6D93">
      <w:pPr>
        <w:autoSpaceDE w:val="0"/>
        <w:autoSpaceDN w:val="0"/>
        <w:adjustRightInd w:val="0"/>
        <w:ind w:firstLine="540"/>
        <w:jc w:val="both"/>
        <w:outlineLvl w:val="1"/>
      </w:pPr>
      <w:r>
        <w:t>Таким образом, суд полагает, что факт управления транспортным средством лицом, лишенным такого права нашел свое подтверждение в материалах дела.</w:t>
      </w:r>
    </w:p>
    <w:p w:rsidR="00B65593" w:rsidP="00B65593">
      <w:pPr>
        <w:ind w:firstLine="708"/>
        <w:jc w:val="both"/>
      </w:pPr>
      <w:r>
        <w:t>Все представленные суду материалы дела в их совокупности последовательны, достоверны, относимы, допустимы</w:t>
      </w:r>
      <w:r w:rsidR="009B6D93">
        <w:t>,</w:t>
      </w:r>
      <w:r>
        <w:t xml:space="preserve"> согласуются между собой</w:t>
      </w:r>
      <w:r w:rsidR="009B6D93">
        <w:t xml:space="preserve"> и доказывают факт управления транспортным средством </w:t>
      </w:r>
      <w:r w:rsidR="009B6D93">
        <w:t>Носачем</w:t>
      </w:r>
      <w:r w:rsidR="009B6D93">
        <w:t xml:space="preserve"> С.И. 05.05.2019 года</w:t>
      </w:r>
      <w:r>
        <w:t>.</w:t>
      </w:r>
    </w:p>
    <w:p w:rsidR="00B65593" w:rsidP="00B65593">
      <w:pPr>
        <w:ind w:firstLine="708"/>
        <w:jc w:val="both"/>
      </w:pPr>
      <w:r>
        <w:t xml:space="preserve">С учетом, изложенного суд приходит к выводу, что действия Носача С.И., по  ч.2 ст. 12.7 </w:t>
      </w:r>
      <w:r>
        <w:t>КоАП</w:t>
      </w:r>
      <w:r>
        <w:t xml:space="preserve"> РФ </w:t>
      </w:r>
      <w:r>
        <w:t>квалифицированы</w:t>
      </w:r>
      <w:r>
        <w:t xml:space="preserve"> верно; а его вина полностью доказана.</w:t>
      </w:r>
    </w:p>
    <w:p w:rsidR="00B65593" w:rsidRPr="008456F5" w:rsidP="00B65593">
      <w:pPr>
        <w:ind w:firstLine="540"/>
        <w:jc w:val="both"/>
      </w:pPr>
      <w:r w:rsidRPr="008456F5">
        <w:t xml:space="preserve">При назначении наказания суд учитывает, характер совершенного правонарушения, личность правонарушителя, его имущественное положение, обстоятельства смягчающие и отягчающие административную ответственность. </w:t>
      </w:r>
    </w:p>
    <w:p w:rsidR="00B65593" w:rsidRPr="008456F5" w:rsidP="00B65593">
      <w:pPr>
        <w:ind w:firstLine="540"/>
        <w:jc w:val="both"/>
      </w:pPr>
      <w:r w:rsidRPr="008456F5">
        <w:t xml:space="preserve">Из данных о личности судом установлено, что </w:t>
      </w:r>
      <w:r w:rsidR="009B6D93">
        <w:t xml:space="preserve">Носач С.И., </w:t>
      </w:r>
      <w:r w:rsidR="00674A92">
        <w:t>/изъято/</w:t>
      </w:r>
      <w:r w:rsidRPr="008456F5">
        <w:t xml:space="preserve">; иных данных о личности и имущественном положении,  суду не представлено.   </w:t>
      </w:r>
    </w:p>
    <w:p w:rsidR="005050EC" w:rsidP="00B65593">
      <w:pPr>
        <w:ind w:firstLine="540"/>
        <w:jc w:val="both"/>
      </w:pPr>
      <w:r w:rsidRPr="008456F5">
        <w:t>Обстоятельств</w:t>
      </w:r>
      <w:r>
        <w:t xml:space="preserve">, смягчающих, либо отягчающих </w:t>
      </w:r>
      <w:r w:rsidRPr="008456F5">
        <w:t>административную ответственность, суд</w:t>
      </w:r>
      <w:r>
        <w:t>ом по делу не установлено.</w:t>
      </w:r>
    </w:p>
    <w:p w:rsidR="00B65593" w:rsidRPr="008456F5" w:rsidP="00B65593">
      <w:pPr>
        <w:pStyle w:val="BodyTextIndent2"/>
        <w:ind w:firstLine="540"/>
        <w:jc w:val="both"/>
        <w:rPr>
          <w:sz w:val="24"/>
        </w:rPr>
      </w:pPr>
      <w:r w:rsidRPr="008456F5">
        <w:rPr>
          <w:sz w:val="24"/>
        </w:rPr>
        <w:t xml:space="preserve">С учетом всех обстоятельств дела, личности лица, привлекаемого к административной ответственности, суд считает, что наказание необходимо избрать в виде административного </w:t>
      </w:r>
      <w:r>
        <w:rPr>
          <w:sz w:val="24"/>
        </w:rPr>
        <w:t>штрафа</w:t>
      </w:r>
      <w:r w:rsidRPr="008456F5">
        <w:rPr>
          <w:sz w:val="24"/>
        </w:rPr>
        <w:t xml:space="preserve">, исходя из санкции </w:t>
      </w:r>
      <w:r w:rsidRPr="008456F5">
        <w:rPr>
          <w:iCs/>
          <w:sz w:val="24"/>
        </w:rPr>
        <w:t>ч</w:t>
      </w:r>
      <w:r w:rsidRPr="008456F5">
        <w:rPr>
          <w:iCs/>
          <w:sz w:val="24"/>
        </w:rPr>
        <w:t xml:space="preserve">.2 ст.12.7  </w:t>
      </w:r>
      <w:r w:rsidRPr="008456F5">
        <w:rPr>
          <w:sz w:val="24"/>
        </w:rPr>
        <w:t>КоАП</w:t>
      </w:r>
      <w:r w:rsidRPr="008456F5">
        <w:rPr>
          <w:sz w:val="24"/>
        </w:rPr>
        <w:t xml:space="preserve"> РФ.</w:t>
      </w:r>
    </w:p>
    <w:p w:rsidR="00B65593" w:rsidRPr="008456F5" w:rsidP="00B65593">
      <w:pPr>
        <w:ind w:firstLine="709"/>
        <w:jc w:val="both"/>
        <w:rPr>
          <w:b/>
          <w:bCs/>
        </w:rPr>
      </w:pPr>
      <w:r w:rsidRPr="008456F5">
        <w:t xml:space="preserve">На основании изложенного и руководствуясь ст. ст. 4.1.- 4.3; </w:t>
      </w:r>
      <w:r w:rsidRPr="008456F5">
        <w:rPr>
          <w:iCs/>
        </w:rPr>
        <w:t>ч.2 ст.12.7.</w:t>
      </w:r>
      <w:r w:rsidRPr="008456F5">
        <w:t xml:space="preserve">, 23.1, 29.4-29.7, 29.10, 30.1-30.3 </w:t>
      </w:r>
      <w:r w:rsidRPr="008456F5">
        <w:t>КоАП</w:t>
      </w:r>
      <w:r w:rsidRPr="008456F5">
        <w:t xml:space="preserve"> РФ, мировой судья,</w:t>
      </w:r>
    </w:p>
    <w:p w:rsidR="00B65593" w:rsidRPr="008456F5" w:rsidP="00B65593">
      <w:pPr>
        <w:jc w:val="center"/>
        <w:rPr>
          <w:b/>
          <w:bCs/>
        </w:rPr>
      </w:pPr>
    </w:p>
    <w:p w:rsidR="00B65593" w:rsidRPr="008456F5" w:rsidP="00B65593">
      <w:pPr>
        <w:jc w:val="center"/>
        <w:rPr>
          <w:b/>
          <w:bCs/>
        </w:rPr>
      </w:pPr>
      <w:r w:rsidRPr="008456F5">
        <w:rPr>
          <w:b/>
          <w:bCs/>
        </w:rPr>
        <w:t>ПОСТАНОВИЛ:</w:t>
      </w:r>
    </w:p>
    <w:p w:rsidR="00B65593" w:rsidRPr="008456F5" w:rsidP="00B65593">
      <w:pPr>
        <w:jc w:val="center"/>
      </w:pPr>
    </w:p>
    <w:p w:rsidR="00B65593" w:rsidP="00B65593">
      <w:pPr>
        <w:pStyle w:val="BodyTextIndent2"/>
        <w:jc w:val="both"/>
        <w:rPr>
          <w:sz w:val="24"/>
        </w:rPr>
      </w:pPr>
      <w:r>
        <w:rPr>
          <w:sz w:val="24"/>
        </w:rPr>
        <w:t>Носача Сергея Ивановича</w:t>
      </w:r>
      <w:r w:rsidR="00A859FE">
        <w:rPr>
          <w:sz w:val="24"/>
        </w:rPr>
        <w:t xml:space="preserve"> </w:t>
      </w:r>
      <w:r w:rsidRPr="008456F5">
        <w:rPr>
          <w:sz w:val="24"/>
        </w:rPr>
        <w:t xml:space="preserve">признать виновным в совершении административного правонарушения предусмотренного ч.2 ст. 12.7 </w:t>
      </w:r>
      <w:r w:rsidRPr="008456F5">
        <w:rPr>
          <w:sz w:val="24"/>
        </w:rPr>
        <w:t>КоАП</w:t>
      </w:r>
      <w:r w:rsidRPr="008456F5">
        <w:rPr>
          <w:sz w:val="24"/>
        </w:rPr>
        <w:t xml:space="preserve"> РФ и назначить ему наказание в виде административного </w:t>
      </w:r>
      <w:r w:rsidR="00A859FE">
        <w:rPr>
          <w:sz w:val="24"/>
        </w:rPr>
        <w:t xml:space="preserve">ареста, сроком </w:t>
      </w:r>
      <w:r w:rsidR="00A859FE">
        <w:rPr>
          <w:sz w:val="24"/>
        </w:rPr>
        <w:t>на</w:t>
      </w:r>
      <w:r w:rsidR="00A859FE">
        <w:rPr>
          <w:sz w:val="24"/>
        </w:rPr>
        <w:t xml:space="preserve"> </w:t>
      </w:r>
      <w:r w:rsidR="00A17780">
        <w:t>/изъято/</w:t>
      </w:r>
    </w:p>
    <w:p w:rsidR="00A859FE" w:rsidP="00B65593">
      <w:pPr>
        <w:ind w:firstLine="708"/>
        <w:jc w:val="both"/>
      </w:pPr>
      <w:r>
        <w:t>Срок наказания исчислять с 31.05.2019 года с 12 часов 00 минут.</w:t>
      </w:r>
    </w:p>
    <w:p w:rsidR="00B65593" w:rsidRPr="008456F5" w:rsidP="00B65593">
      <w:pPr>
        <w:ind w:firstLine="708"/>
        <w:jc w:val="both"/>
      </w:pPr>
      <w:r w:rsidRPr="008456F5">
        <w:t>Постановление может быть обжаловано и опротестовано в Керченский  городской суд</w:t>
      </w:r>
      <w:r>
        <w:t xml:space="preserve"> Республики Крым</w:t>
      </w:r>
      <w:r w:rsidRPr="008456F5">
        <w:t>, в течение 10 суток, с момента его получения или вручения.</w:t>
      </w:r>
    </w:p>
    <w:p w:rsidR="00A17780" w:rsidRPr="00832C90" w:rsidP="00A17780">
      <w:pPr>
        <w:contextualSpacing/>
      </w:pPr>
      <w:r w:rsidRPr="00832C90">
        <w:t>Мировой судь</w:t>
      </w:r>
      <w:r w:rsidRPr="00832C90">
        <w:t>я(</w:t>
      </w:r>
      <w:r w:rsidRPr="00832C90">
        <w:t xml:space="preserve"> подпись) С.С. Урюпина</w:t>
      </w:r>
    </w:p>
    <w:p w:rsidR="00A17780" w:rsidRPr="00832C90" w:rsidP="00A17780">
      <w:pPr>
        <w:contextualSpacing/>
      </w:pPr>
      <w:r w:rsidRPr="00832C90">
        <w:t>ДЕПЕРСОНИФИКАЦИЮ</w:t>
      </w:r>
    </w:p>
    <w:p w:rsidR="00A17780" w:rsidRPr="00832C90" w:rsidP="00A17780">
      <w:pPr>
        <w:contextualSpacing/>
      </w:pPr>
      <w:r w:rsidRPr="00832C90">
        <w:t>Лингвистический контроль</w:t>
      </w:r>
    </w:p>
    <w:p w:rsidR="00A17780" w:rsidRPr="00832C90" w:rsidP="00A17780">
      <w:pPr>
        <w:contextualSpacing/>
      </w:pPr>
      <w:r w:rsidRPr="00832C90">
        <w:t>произвел</w:t>
      </w:r>
    </w:p>
    <w:p w:rsidR="00A17780" w:rsidRPr="00832C90" w:rsidP="00A17780">
      <w:pPr>
        <w:contextualSpacing/>
      </w:pPr>
      <w:r w:rsidRPr="00832C90">
        <w:t xml:space="preserve">Помощник судьи __________ В.В. </w:t>
      </w:r>
      <w:r>
        <w:t>Морозова</w:t>
      </w:r>
    </w:p>
    <w:p w:rsidR="00A17780" w:rsidRPr="00832C90" w:rsidP="00A17780">
      <w:pPr>
        <w:contextualSpacing/>
      </w:pPr>
    </w:p>
    <w:p w:rsidR="00A17780" w:rsidRPr="00832C90" w:rsidP="00A17780">
      <w:pPr>
        <w:contextualSpacing/>
      </w:pPr>
      <w:r w:rsidRPr="00832C90">
        <w:t>СОГЛАСОВАНО</w:t>
      </w:r>
    </w:p>
    <w:p w:rsidR="00A17780" w:rsidRPr="00832C90" w:rsidP="00A17780">
      <w:pPr>
        <w:contextualSpacing/>
      </w:pPr>
    </w:p>
    <w:p w:rsidR="00A17780" w:rsidRPr="00832C90" w:rsidP="00A17780">
      <w:pPr>
        <w:contextualSpacing/>
      </w:pPr>
      <w:r w:rsidRPr="00832C90">
        <w:t>Судья_________ С.С. Урюпина</w:t>
      </w:r>
    </w:p>
    <w:p w:rsidR="00A17780" w:rsidRPr="00832C90" w:rsidP="00A17780">
      <w:pPr>
        <w:contextualSpacing/>
      </w:pPr>
    </w:p>
    <w:p w:rsidR="00A17780" w:rsidP="00A17780">
      <w:pPr>
        <w:contextualSpacing/>
      </w:pPr>
      <w:r w:rsidRPr="00832C90">
        <w:t>«_</w:t>
      </w:r>
      <w:r>
        <w:t>13</w:t>
      </w:r>
      <w:r w:rsidRPr="00832C90">
        <w:t>__» __</w:t>
      </w:r>
      <w:r>
        <w:t>июня</w:t>
      </w:r>
      <w:r w:rsidRPr="00832C90">
        <w:t>__ 201</w:t>
      </w:r>
      <w:r>
        <w:t>9</w:t>
      </w:r>
      <w:r w:rsidRPr="00832C90">
        <w:t xml:space="preserve"> г.</w:t>
      </w:r>
    </w:p>
    <w:p w:rsidR="00E426A8"/>
    <w:sectPr w:rsidSect="002E7CCF">
      <w:pgSz w:w="11906" w:h="16838"/>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65593"/>
    <w:rsid w:val="00202B18"/>
    <w:rsid w:val="00236F00"/>
    <w:rsid w:val="003001FB"/>
    <w:rsid w:val="00330097"/>
    <w:rsid w:val="005050EC"/>
    <w:rsid w:val="005E73DD"/>
    <w:rsid w:val="006042FC"/>
    <w:rsid w:val="006109D8"/>
    <w:rsid w:val="00674A92"/>
    <w:rsid w:val="006C20B1"/>
    <w:rsid w:val="00832C90"/>
    <w:rsid w:val="008456F5"/>
    <w:rsid w:val="008C0CE1"/>
    <w:rsid w:val="00971B39"/>
    <w:rsid w:val="009B6D93"/>
    <w:rsid w:val="00A17780"/>
    <w:rsid w:val="00A859FE"/>
    <w:rsid w:val="00B65593"/>
    <w:rsid w:val="00DC250A"/>
    <w:rsid w:val="00E426A8"/>
    <w:rsid w:val="00F45D9F"/>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5593"/>
    <w:pPr>
      <w:spacing w:after="0" w:line="240" w:lineRule="auto"/>
    </w:pPr>
    <w:rPr>
      <w:rFonts w:ascii="Times New Roman" w:eastAsia="Times New Roman" w:hAnsi="Times New Roman" w:cs="Times New Roman"/>
      <w:sz w:val="24"/>
      <w:szCs w:val="24"/>
      <w:lang w:eastAsia="ru-RU"/>
    </w:rPr>
  </w:style>
  <w:style w:type="paragraph" w:styleId="Heading2">
    <w:name w:val="heading 2"/>
    <w:basedOn w:val="Normal"/>
    <w:next w:val="Normal"/>
    <w:link w:val="2"/>
    <w:qFormat/>
    <w:rsid w:val="00B65593"/>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2">
    <w:name w:val="Заголовок 2 Знак"/>
    <w:basedOn w:val="DefaultParagraphFont"/>
    <w:link w:val="Heading2"/>
    <w:rsid w:val="00B65593"/>
    <w:rPr>
      <w:rFonts w:ascii="Times New Roman" w:eastAsia="Times New Roman" w:hAnsi="Times New Roman" w:cs="Times New Roman"/>
      <w:b/>
      <w:bCs/>
      <w:sz w:val="24"/>
      <w:szCs w:val="24"/>
      <w:lang w:eastAsia="ru-RU"/>
    </w:rPr>
  </w:style>
  <w:style w:type="paragraph" w:styleId="Title">
    <w:name w:val="Title"/>
    <w:basedOn w:val="Normal"/>
    <w:link w:val="a"/>
    <w:qFormat/>
    <w:rsid w:val="00B65593"/>
    <w:pPr>
      <w:jc w:val="center"/>
    </w:pPr>
    <w:rPr>
      <w:b/>
      <w:bCs/>
    </w:rPr>
  </w:style>
  <w:style w:type="character" w:customStyle="1" w:styleId="a">
    <w:name w:val="Название Знак"/>
    <w:basedOn w:val="DefaultParagraphFont"/>
    <w:link w:val="Title"/>
    <w:rsid w:val="00B65593"/>
    <w:rPr>
      <w:rFonts w:ascii="Times New Roman" w:eastAsia="Times New Roman" w:hAnsi="Times New Roman" w:cs="Times New Roman"/>
      <w:b/>
      <w:bCs/>
      <w:sz w:val="24"/>
      <w:szCs w:val="24"/>
      <w:lang w:eastAsia="ru-RU"/>
    </w:rPr>
  </w:style>
  <w:style w:type="paragraph" w:styleId="BodyTextIndent2">
    <w:name w:val="Body Text Indent 2"/>
    <w:basedOn w:val="Normal"/>
    <w:link w:val="20"/>
    <w:rsid w:val="00B65593"/>
    <w:pPr>
      <w:ind w:firstLine="708"/>
    </w:pPr>
    <w:rPr>
      <w:sz w:val="22"/>
    </w:rPr>
  </w:style>
  <w:style w:type="character" w:customStyle="1" w:styleId="20">
    <w:name w:val="Основной текст с отступом 2 Знак"/>
    <w:basedOn w:val="DefaultParagraphFont"/>
    <w:link w:val="BodyTextIndent2"/>
    <w:rsid w:val="00B65593"/>
    <w:rPr>
      <w:rFonts w:ascii="Times New Roman" w:eastAsia="Times New Roman" w:hAnsi="Times New Roman" w:cs="Times New Roman"/>
      <w:szCs w:val="24"/>
      <w:lang w:eastAsia="ru-RU"/>
    </w:rPr>
  </w:style>
  <w:style w:type="paragraph" w:customStyle="1" w:styleId="a0">
    <w:name w:val="Обычный текст"/>
    <w:basedOn w:val="Normal"/>
    <w:rsid w:val="00B65593"/>
    <w:pPr>
      <w:ind w:firstLine="454"/>
      <w:jc w:val="both"/>
    </w:pPr>
  </w:style>
  <w:style w:type="paragraph" w:styleId="NormalWeb">
    <w:name w:val="Normal (Web)"/>
    <w:basedOn w:val="Normal"/>
    <w:uiPriority w:val="99"/>
    <w:unhideWhenUsed/>
    <w:rsid w:val="00202B18"/>
    <w:pPr>
      <w:spacing w:before="100" w:beforeAutospacing="1" w:after="119"/>
    </w:pPr>
  </w:style>
  <w:style w:type="character" w:styleId="Hyperlink">
    <w:name w:val="Hyperlink"/>
    <w:basedOn w:val="DefaultParagraphFont"/>
    <w:uiPriority w:val="99"/>
    <w:semiHidden/>
    <w:unhideWhenUsed/>
    <w:rsid w:val="005050E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