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9C349A" w:rsidRPr="009215D1" w:rsidP="009C349A">
      <w:pPr>
        <w:pStyle w:val="Title"/>
        <w:ind w:left="6372"/>
        <w:jc w:val="left"/>
        <w:rPr>
          <w:sz w:val="26"/>
          <w:szCs w:val="26"/>
        </w:rPr>
      </w:pPr>
      <w:r w:rsidRPr="009215D1">
        <w:rPr>
          <w:sz w:val="26"/>
          <w:szCs w:val="26"/>
        </w:rPr>
        <w:t xml:space="preserve">Дело № 5 </w:t>
      </w:r>
      <w:r>
        <w:rPr>
          <w:sz w:val="26"/>
          <w:szCs w:val="26"/>
        </w:rPr>
        <w:t>-51</w:t>
      </w:r>
      <w:r w:rsidRPr="009215D1">
        <w:rPr>
          <w:sz w:val="26"/>
          <w:szCs w:val="26"/>
        </w:rPr>
        <w:t>-</w:t>
      </w:r>
      <w:r>
        <w:rPr>
          <w:sz w:val="26"/>
          <w:szCs w:val="26"/>
        </w:rPr>
        <w:t>139</w:t>
      </w:r>
      <w:r w:rsidRPr="009215D1">
        <w:rPr>
          <w:sz w:val="26"/>
          <w:szCs w:val="26"/>
        </w:rPr>
        <w:t>/20</w:t>
      </w:r>
      <w:r>
        <w:rPr>
          <w:sz w:val="26"/>
          <w:szCs w:val="26"/>
        </w:rPr>
        <w:t>21</w:t>
      </w:r>
    </w:p>
    <w:p w:rsidR="009C349A" w:rsidRPr="009215D1" w:rsidP="009C349A">
      <w:pPr>
        <w:pStyle w:val="Title"/>
        <w:rPr>
          <w:sz w:val="26"/>
          <w:szCs w:val="26"/>
        </w:rPr>
      </w:pPr>
    </w:p>
    <w:p w:rsidR="009C349A" w:rsidRPr="009215D1" w:rsidP="009C349A">
      <w:pPr>
        <w:pStyle w:val="Title"/>
        <w:rPr>
          <w:sz w:val="26"/>
          <w:szCs w:val="26"/>
        </w:rPr>
      </w:pPr>
      <w:r w:rsidRPr="009215D1">
        <w:rPr>
          <w:sz w:val="26"/>
          <w:szCs w:val="26"/>
        </w:rPr>
        <w:t>ПОСТАНОВЛЕНИЕ</w:t>
      </w:r>
    </w:p>
    <w:p w:rsidR="009C349A" w:rsidRPr="009215D1" w:rsidP="009C349A">
      <w:pPr>
        <w:pStyle w:val="Title"/>
        <w:rPr>
          <w:sz w:val="26"/>
          <w:szCs w:val="26"/>
        </w:rPr>
      </w:pPr>
      <w:r w:rsidRPr="009215D1">
        <w:rPr>
          <w:sz w:val="26"/>
          <w:szCs w:val="26"/>
        </w:rPr>
        <w:t>по делу об административном правонарушении</w:t>
      </w:r>
    </w:p>
    <w:p w:rsidR="009C349A" w:rsidRPr="009215D1" w:rsidP="009C349A">
      <w:pPr>
        <w:pStyle w:val="Title"/>
        <w:rPr>
          <w:sz w:val="26"/>
          <w:szCs w:val="26"/>
        </w:rPr>
      </w:pPr>
      <w:r>
        <w:rPr>
          <w:sz w:val="26"/>
          <w:szCs w:val="26"/>
        </w:rPr>
        <w:t>/резолютивная часть/</w:t>
      </w:r>
    </w:p>
    <w:p w:rsidR="009C349A" w:rsidP="009C349A">
      <w:pPr>
        <w:ind w:firstLine="708"/>
        <w:rPr>
          <w:sz w:val="26"/>
          <w:szCs w:val="26"/>
        </w:rPr>
      </w:pPr>
    </w:p>
    <w:p w:rsidR="009C349A" w:rsidRPr="009215D1" w:rsidP="009C349A">
      <w:pPr>
        <w:ind w:firstLine="708"/>
        <w:rPr>
          <w:sz w:val="26"/>
          <w:szCs w:val="26"/>
        </w:rPr>
      </w:pPr>
      <w:r>
        <w:rPr>
          <w:sz w:val="26"/>
          <w:szCs w:val="26"/>
        </w:rPr>
        <w:t>1</w:t>
      </w:r>
      <w:r w:rsidRPr="002A7430" w:rsidR="003F3C25">
        <w:rPr>
          <w:sz w:val="26"/>
          <w:szCs w:val="26"/>
        </w:rPr>
        <w:t>3</w:t>
      </w:r>
      <w:r>
        <w:rPr>
          <w:sz w:val="26"/>
          <w:szCs w:val="26"/>
        </w:rPr>
        <w:t xml:space="preserve"> августа </w:t>
      </w:r>
      <w:r w:rsidRPr="009215D1">
        <w:rPr>
          <w:sz w:val="26"/>
          <w:szCs w:val="26"/>
        </w:rPr>
        <w:t>20</w:t>
      </w:r>
      <w:r>
        <w:rPr>
          <w:sz w:val="26"/>
          <w:szCs w:val="26"/>
        </w:rPr>
        <w:t>21</w:t>
      </w:r>
      <w:r w:rsidRPr="009215D1">
        <w:rPr>
          <w:sz w:val="26"/>
          <w:szCs w:val="26"/>
        </w:rPr>
        <w:t xml:space="preserve"> года                                                </w:t>
      </w:r>
      <w:r>
        <w:rPr>
          <w:sz w:val="26"/>
          <w:szCs w:val="26"/>
        </w:rPr>
        <w:t xml:space="preserve">                         </w:t>
      </w:r>
      <w:r>
        <w:rPr>
          <w:sz w:val="26"/>
          <w:szCs w:val="26"/>
        </w:rPr>
        <w:tab/>
      </w:r>
      <w:r w:rsidRPr="009215D1">
        <w:rPr>
          <w:sz w:val="26"/>
          <w:szCs w:val="26"/>
        </w:rPr>
        <w:t>г. Керчь</w:t>
      </w:r>
    </w:p>
    <w:p w:rsidR="009C349A" w:rsidRPr="009215D1" w:rsidP="009C349A">
      <w:pPr>
        <w:rPr>
          <w:sz w:val="26"/>
          <w:szCs w:val="26"/>
        </w:rPr>
      </w:pPr>
      <w:r w:rsidRPr="009215D1">
        <w:rPr>
          <w:sz w:val="26"/>
          <w:szCs w:val="26"/>
        </w:rPr>
        <w:tab/>
      </w:r>
    </w:p>
    <w:p w:rsidR="009C349A" w:rsidP="009C349A">
      <w:pPr>
        <w:pStyle w:val="NoSpacing"/>
        <w:ind w:firstLine="708"/>
        <w:jc w:val="both"/>
        <w:rPr>
          <w:rFonts w:ascii="Times New Roman" w:hAnsi="Times New Roman"/>
          <w:sz w:val="26"/>
          <w:szCs w:val="26"/>
        </w:rPr>
      </w:pPr>
      <w:r w:rsidRPr="009215D1">
        <w:rPr>
          <w:rFonts w:ascii="Times New Roman" w:hAnsi="Times New Roman"/>
          <w:sz w:val="26"/>
          <w:szCs w:val="26"/>
        </w:rPr>
        <w:t xml:space="preserve">Мировой судья судебного участка №51 Керченского судебного района (городской округ Керчь) Республики Крым (по адресу: г. Керчь, ул. Фурманова, 9) - Урюпина С.С., </w:t>
      </w:r>
      <w:r>
        <w:rPr>
          <w:rFonts w:ascii="Times New Roman" w:hAnsi="Times New Roman"/>
          <w:sz w:val="26"/>
          <w:szCs w:val="26"/>
        </w:rPr>
        <w:t xml:space="preserve"> </w:t>
      </w:r>
    </w:p>
    <w:p w:rsidR="009C349A" w:rsidP="009C349A">
      <w:pPr>
        <w:pStyle w:val="NoSpacing"/>
        <w:ind w:firstLine="708"/>
        <w:jc w:val="both"/>
        <w:rPr>
          <w:rFonts w:ascii="Times New Roman" w:hAnsi="Times New Roman"/>
          <w:sz w:val="26"/>
          <w:szCs w:val="26"/>
        </w:rPr>
      </w:pPr>
      <w:r w:rsidRPr="009215D1">
        <w:rPr>
          <w:rFonts w:ascii="Times New Roman" w:hAnsi="Times New Roman"/>
          <w:sz w:val="26"/>
          <w:szCs w:val="26"/>
        </w:rPr>
        <w:t>с участием, лица, привлекаемого к административной ответственности</w:t>
      </w:r>
      <w:r>
        <w:rPr>
          <w:rFonts w:ascii="Times New Roman" w:hAnsi="Times New Roman"/>
          <w:sz w:val="26"/>
          <w:szCs w:val="26"/>
        </w:rPr>
        <w:t>, Коваленко С.С.,</w:t>
      </w:r>
    </w:p>
    <w:p w:rsidR="009C349A" w:rsidRPr="0034568B" w:rsidP="009C349A">
      <w:pPr>
        <w:pStyle w:val="NoSpacing"/>
        <w:ind w:firstLine="708"/>
        <w:jc w:val="both"/>
        <w:rPr>
          <w:rFonts w:ascii="Times New Roman" w:hAnsi="Times New Roman"/>
          <w:sz w:val="26"/>
          <w:szCs w:val="26"/>
        </w:rPr>
      </w:pPr>
      <w:r w:rsidRPr="0034568B">
        <w:rPr>
          <w:rFonts w:ascii="Times New Roman" w:hAnsi="Times New Roman"/>
          <w:sz w:val="26"/>
          <w:szCs w:val="26"/>
        </w:rPr>
        <w:t xml:space="preserve">его представителя в лице адвоката </w:t>
      </w:r>
      <w:r w:rsidRPr="002A7430" w:rsidR="002A7430">
        <w:rPr>
          <w:rFonts w:ascii="Times New Roman" w:hAnsi="Times New Roman"/>
          <w:b/>
          <w:sz w:val="26"/>
          <w:szCs w:val="26"/>
        </w:rPr>
        <w:t>/изъято/</w:t>
      </w:r>
      <w:r w:rsidR="002A7430">
        <w:rPr>
          <w:rFonts w:ascii="Times New Roman" w:hAnsi="Times New Roman"/>
          <w:sz w:val="26"/>
          <w:szCs w:val="26"/>
        </w:rPr>
        <w:t xml:space="preserve"> </w:t>
      </w:r>
      <w:r w:rsidRPr="0034568B">
        <w:rPr>
          <w:rFonts w:ascii="Times New Roman" w:hAnsi="Times New Roman"/>
          <w:sz w:val="26"/>
          <w:szCs w:val="26"/>
        </w:rPr>
        <w:t>, действующего на основании ордера №</w:t>
      </w:r>
      <w:r w:rsidRPr="002A7430" w:rsidR="002A7430">
        <w:rPr>
          <w:rFonts w:ascii="Times New Roman" w:hAnsi="Times New Roman"/>
          <w:b/>
          <w:sz w:val="26"/>
          <w:szCs w:val="26"/>
        </w:rPr>
        <w:t>/изъято/</w:t>
      </w:r>
      <w:r w:rsidR="002A7430">
        <w:rPr>
          <w:rFonts w:ascii="Times New Roman" w:hAnsi="Times New Roman"/>
          <w:sz w:val="26"/>
          <w:szCs w:val="26"/>
        </w:rPr>
        <w:t xml:space="preserve"> </w:t>
      </w:r>
      <w:r w:rsidRPr="0034568B">
        <w:rPr>
          <w:rFonts w:ascii="Times New Roman" w:hAnsi="Times New Roman"/>
          <w:sz w:val="26"/>
          <w:szCs w:val="26"/>
        </w:rPr>
        <w:t>от 18.06.2021 года,</w:t>
      </w:r>
    </w:p>
    <w:p w:rsidR="009C349A" w:rsidRPr="0034568B" w:rsidP="009C349A">
      <w:pPr>
        <w:pStyle w:val="NoSpacing"/>
        <w:ind w:firstLine="708"/>
        <w:jc w:val="both"/>
        <w:rPr>
          <w:rFonts w:ascii="Times New Roman" w:hAnsi="Times New Roman"/>
          <w:sz w:val="26"/>
          <w:szCs w:val="26"/>
        </w:rPr>
      </w:pPr>
      <w:r w:rsidRPr="0034568B">
        <w:rPr>
          <w:rFonts w:ascii="Times New Roman" w:hAnsi="Times New Roman"/>
          <w:sz w:val="26"/>
          <w:szCs w:val="26"/>
        </w:rPr>
        <w:t>рассмотрев в открытом судебном заседании дело об административном правонарушении,  в отношении:</w:t>
      </w:r>
    </w:p>
    <w:p w:rsidR="009C349A" w:rsidRPr="009215D1" w:rsidP="009C349A">
      <w:pPr>
        <w:ind w:left="2832"/>
        <w:jc w:val="both"/>
        <w:rPr>
          <w:sz w:val="26"/>
          <w:szCs w:val="26"/>
        </w:rPr>
      </w:pPr>
      <w:r>
        <w:rPr>
          <w:b/>
          <w:sz w:val="26"/>
          <w:szCs w:val="26"/>
        </w:rPr>
        <w:t xml:space="preserve">Коваленко </w:t>
      </w:r>
      <w:r w:rsidR="002A7430">
        <w:rPr>
          <w:b/>
          <w:sz w:val="26"/>
          <w:szCs w:val="26"/>
        </w:rPr>
        <w:t>С.С.</w:t>
      </w:r>
      <w:r w:rsidRPr="009215D1">
        <w:rPr>
          <w:sz w:val="26"/>
          <w:szCs w:val="26"/>
        </w:rPr>
        <w:t xml:space="preserve">, </w:t>
      </w:r>
      <w:r w:rsidRPr="002A7430" w:rsidR="002A7430">
        <w:rPr>
          <w:b/>
          <w:sz w:val="26"/>
          <w:szCs w:val="26"/>
        </w:rPr>
        <w:t>/изъято/</w:t>
      </w:r>
    </w:p>
    <w:p w:rsidR="009C349A" w:rsidRPr="009215D1" w:rsidP="009C349A">
      <w:pPr>
        <w:ind w:firstLine="708"/>
        <w:jc w:val="both"/>
        <w:rPr>
          <w:sz w:val="26"/>
          <w:szCs w:val="26"/>
        </w:rPr>
      </w:pPr>
      <w:r w:rsidRPr="009215D1">
        <w:rPr>
          <w:sz w:val="26"/>
          <w:szCs w:val="26"/>
        </w:rPr>
        <w:t>привлекаемого к административной ответственности по ч.</w:t>
      </w:r>
      <w:r w:rsidR="005B6D27">
        <w:rPr>
          <w:sz w:val="26"/>
          <w:szCs w:val="26"/>
        </w:rPr>
        <w:t>4</w:t>
      </w:r>
      <w:r w:rsidRPr="009215D1">
        <w:rPr>
          <w:sz w:val="26"/>
          <w:szCs w:val="26"/>
        </w:rPr>
        <w:t xml:space="preserve"> ст. 12.2. </w:t>
      </w:r>
      <w:r>
        <w:rPr>
          <w:sz w:val="26"/>
          <w:szCs w:val="26"/>
        </w:rPr>
        <w:t xml:space="preserve">Кодекса об административных правонарушения Российской Федерации (далее </w:t>
      </w:r>
      <w:r w:rsidRPr="009215D1">
        <w:rPr>
          <w:sz w:val="26"/>
          <w:szCs w:val="26"/>
        </w:rPr>
        <w:t>КоАП РФ</w:t>
      </w:r>
      <w:r>
        <w:rPr>
          <w:sz w:val="26"/>
          <w:szCs w:val="26"/>
        </w:rPr>
        <w:t>)</w:t>
      </w:r>
      <w:r w:rsidRPr="009215D1">
        <w:rPr>
          <w:sz w:val="26"/>
          <w:szCs w:val="26"/>
        </w:rPr>
        <w:t>,</w:t>
      </w:r>
    </w:p>
    <w:p w:rsidR="009C349A" w:rsidRPr="009215D1" w:rsidP="009C349A">
      <w:pPr>
        <w:ind w:firstLine="708"/>
        <w:jc w:val="both"/>
        <w:rPr>
          <w:b/>
          <w:bCs/>
          <w:sz w:val="26"/>
          <w:szCs w:val="26"/>
        </w:rPr>
      </w:pPr>
    </w:p>
    <w:p w:rsidR="009C349A" w:rsidP="009C349A">
      <w:pPr>
        <w:jc w:val="center"/>
        <w:rPr>
          <w:b/>
          <w:bCs/>
          <w:sz w:val="26"/>
          <w:szCs w:val="26"/>
        </w:rPr>
      </w:pPr>
      <w:r>
        <w:rPr>
          <w:b/>
          <w:bCs/>
          <w:sz w:val="26"/>
          <w:szCs w:val="26"/>
        </w:rPr>
        <w:t>УСТАНОВИЛ:</w:t>
      </w:r>
    </w:p>
    <w:p w:rsidR="009C349A" w:rsidP="009C349A">
      <w:pPr>
        <w:jc w:val="center"/>
        <w:rPr>
          <w:b/>
          <w:bCs/>
          <w:sz w:val="26"/>
          <w:szCs w:val="26"/>
        </w:rPr>
      </w:pPr>
    </w:p>
    <w:p w:rsidR="009C349A" w:rsidP="009C349A">
      <w:pPr>
        <w:pStyle w:val="BodyTextIndent"/>
        <w:jc w:val="both"/>
        <w:rPr>
          <w:sz w:val="26"/>
          <w:szCs w:val="26"/>
        </w:rPr>
      </w:pPr>
      <w:r>
        <w:rPr>
          <w:sz w:val="26"/>
          <w:szCs w:val="26"/>
        </w:rPr>
        <w:t xml:space="preserve">Коваленко С.С. </w:t>
      </w:r>
      <w:r>
        <w:rPr>
          <w:sz w:val="26"/>
          <w:szCs w:val="26"/>
        </w:rPr>
        <w:t>привлекается к административной ответственности по ч.</w:t>
      </w:r>
      <w:r>
        <w:rPr>
          <w:sz w:val="26"/>
          <w:szCs w:val="26"/>
        </w:rPr>
        <w:t>4</w:t>
      </w:r>
      <w:r>
        <w:rPr>
          <w:sz w:val="26"/>
          <w:szCs w:val="26"/>
        </w:rPr>
        <w:t xml:space="preserve"> ст.12.2. КоАП РФ. </w:t>
      </w:r>
    </w:p>
    <w:p w:rsidR="009C349A" w:rsidP="009C349A">
      <w:pPr>
        <w:pStyle w:val="BodyTextIndent"/>
        <w:jc w:val="both"/>
        <w:rPr>
          <w:sz w:val="26"/>
          <w:szCs w:val="26"/>
        </w:rPr>
      </w:pPr>
      <w:r>
        <w:rPr>
          <w:sz w:val="26"/>
          <w:szCs w:val="26"/>
        </w:rPr>
        <w:t xml:space="preserve"> Согласно, протоколу об административном правонарушении </w:t>
      </w:r>
      <w:r w:rsidRPr="002A7430" w:rsidR="002A7430">
        <w:rPr>
          <w:b/>
          <w:sz w:val="26"/>
          <w:szCs w:val="26"/>
        </w:rPr>
        <w:t>/изъято/</w:t>
      </w:r>
      <w:r w:rsidR="002A7430">
        <w:rPr>
          <w:sz w:val="26"/>
          <w:szCs w:val="26"/>
        </w:rPr>
        <w:t xml:space="preserve"> </w:t>
      </w:r>
      <w:r>
        <w:rPr>
          <w:sz w:val="26"/>
          <w:szCs w:val="26"/>
        </w:rPr>
        <w:t xml:space="preserve">(л.д. </w:t>
      </w:r>
      <w:r w:rsidR="00A16A59">
        <w:rPr>
          <w:sz w:val="26"/>
          <w:szCs w:val="26"/>
        </w:rPr>
        <w:t>2</w:t>
      </w:r>
      <w:r>
        <w:rPr>
          <w:sz w:val="26"/>
          <w:szCs w:val="26"/>
        </w:rPr>
        <w:t xml:space="preserve">) </w:t>
      </w:r>
      <w:r w:rsidR="005B6D27">
        <w:rPr>
          <w:sz w:val="26"/>
          <w:szCs w:val="26"/>
        </w:rPr>
        <w:t>Коваленко С.С.</w:t>
      </w:r>
      <w:r w:rsidR="00A16A59">
        <w:rPr>
          <w:sz w:val="26"/>
          <w:szCs w:val="26"/>
        </w:rPr>
        <w:t xml:space="preserve"> 05.06.2021 </w:t>
      </w:r>
      <w:r>
        <w:rPr>
          <w:sz w:val="26"/>
          <w:szCs w:val="26"/>
        </w:rPr>
        <w:t>года в 1</w:t>
      </w:r>
      <w:r w:rsidR="00A16A59">
        <w:rPr>
          <w:sz w:val="26"/>
          <w:szCs w:val="26"/>
        </w:rPr>
        <w:t>6</w:t>
      </w:r>
      <w:r>
        <w:rPr>
          <w:sz w:val="26"/>
          <w:szCs w:val="26"/>
        </w:rPr>
        <w:t xml:space="preserve"> часов </w:t>
      </w:r>
      <w:r w:rsidR="00A16A59">
        <w:rPr>
          <w:sz w:val="26"/>
          <w:szCs w:val="26"/>
        </w:rPr>
        <w:t>4</w:t>
      </w:r>
      <w:r>
        <w:rPr>
          <w:sz w:val="26"/>
          <w:szCs w:val="26"/>
        </w:rPr>
        <w:t>0</w:t>
      </w:r>
      <w:r w:rsidR="00A16A59">
        <w:rPr>
          <w:sz w:val="26"/>
          <w:szCs w:val="26"/>
        </w:rPr>
        <w:t xml:space="preserve"> </w:t>
      </w:r>
      <w:r>
        <w:rPr>
          <w:sz w:val="26"/>
          <w:szCs w:val="26"/>
        </w:rPr>
        <w:t xml:space="preserve">минут </w:t>
      </w:r>
      <w:r w:rsidR="00A16A59">
        <w:rPr>
          <w:sz w:val="26"/>
          <w:szCs w:val="26"/>
        </w:rPr>
        <w:t>возле д.</w:t>
      </w:r>
      <w:r w:rsidRPr="002A7430" w:rsidR="002A7430">
        <w:rPr>
          <w:b/>
          <w:sz w:val="26"/>
          <w:szCs w:val="26"/>
        </w:rPr>
        <w:t xml:space="preserve"> /изъято/</w:t>
      </w:r>
      <w:r w:rsidR="002A7430">
        <w:rPr>
          <w:sz w:val="26"/>
          <w:szCs w:val="26"/>
        </w:rPr>
        <w:t xml:space="preserve"> </w:t>
      </w:r>
      <w:r w:rsidR="00A16A59">
        <w:rPr>
          <w:sz w:val="26"/>
          <w:szCs w:val="26"/>
        </w:rPr>
        <w:t xml:space="preserve">по ул.Орджоникидзе в г. Керчи </w:t>
      </w:r>
      <w:r>
        <w:rPr>
          <w:sz w:val="26"/>
          <w:szCs w:val="26"/>
        </w:rPr>
        <w:t xml:space="preserve">управлял транспортным средством – автомобилем </w:t>
      </w:r>
      <w:r w:rsidRPr="002A7430" w:rsidR="002A7430">
        <w:rPr>
          <w:b/>
          <w:sz w:val="26"/>
          <w:szCs w:val="26"/>
        </w:rPr>
        <w:t>/изъято/</w:t>
      </w:r>
      <w:r w:rsidR="002A7430">
        <w:rPr>
          <w:sz w:val="26"/>
          <w:szCs w:val="26"/>
        </w:rPr>
        <w:t xml:space="preserve"> </w:t>
      </w:r>
      <w:r>
        <w:rPr>
          <w:sz w:val="26"/>
          <w:szCs w:val="26"/>
        </w:rPr>
        <w:t xml:space="preserve">с </w:t>
      </w:r>
      <w:r w:rsidR="00A16A59">
        <w:rPr>
          <w:sz w:val="26"/>
          <w:szCs w:val="26"/>
        </w:rPr>
        <w:t xml:space="preserve">заведомо подложными </w:t>
      </w:r>
      <w:r>
        <w:rPr>
          <w:sz w:val="26"/>
          <w:szCs w:val="26"/>
        </w:rPr>
        <w:t>государственным</w:t>
      </w:r>
      <w:r w:rsidR="00A16A59">
        <w:rPr>
          <w:sz w:val="26"/>
          <w:szCs w:val="26"/>
        </w:rPr>
        <w:t>и</w:t>
      </w:r>
      <w:r>
        <w:rPr>
          <w:sz w:val="26"/>
          <w:szCs w:val="26"/>
        </w:rPr>
        <w:t xml:space="preserve"> регистрационным</w:t>
      </w:r>
      <w:r w:rsidR="00A16A59">
        <w:rPr>
          <w:sz w:val="26"/>
          <w:szCs w:val="26"/>
        </w:rPr>
        <w:t>и</w:t>
      </w:r>
      <w:r>
        <w:rPr>
          <w:sz w:val="26"/>
          <w:szCs w:val="26"/>
        </w:rPr>
        <w:t xml:space="preserve"> знак</w:t>
      </w:r>
      <w:r w:rsidR="00A16A59">
        <w:rPr>
          <w:sz w:val="26"/>
          <w:szCs w:val="26"/>
        </w:rPr>
        <w:t xml:space="preserve">ами </w:t>
      </w:r>
      <w:r w:rsidRPr="002A7430" w:rsidR="002A7430">
        <w:rPr>
          <w:b/>
          <w:sz w:val="26"/>
          <w:szCs w:val="26"/>
        </w:rPr>
        <w:t>/изъято/</w:t>
      </w:r>
      <w:r w:rsidR="002A7430">
        <w:rPr>
          <w:sz w:val="26"/>
          <w:szCs w:val="26"/>
        </w:rPr>
        <w:t xml:space="preserve"> </w:t>
      </w:r>
      <w:r w:rsidRPr="003F3C25" w:rsidR="00413610">
        <w:rPr>
          <w:sz w:val="26"/>
          <w:szCs w:val="26"/>
        </w:rPr>
        <w:t xml:space="preserve">на которых </w:t>
      </w:r>
      <w:r w:rsidRPr="003F3C25" w:rsidR="00A16A59">
        <w:rPr>
          <w:sz w:val="26"/>
          <w:szCs w:val="26"/>
        </w:rPr>
        <w:t>вместо первой верной буквы «</w:t>
      </w:r>
      <w:r w:rsidRPr="003F3C25" w:rsidR="00413610">
        <w:rPr>
          <w:sz w:val="26"/>
          <w:szCs w:val="26"/>
        </w:rPr>
        <w:t>м</w:t>
      </w:r>
      <w:r w:rsidRPr="003F3C25" w:rsidR="00A16A59">
        <w:rPr>
          <w:sz w:val="26"/>
          <w:szCs w:val="26"/>
        </w:rPr>
        <w:t xml:space="preserve">» </w:t>
      </w:r>
      <w:r w:rsidRPr="003F3C25" w:rsidR="00413610">
        <w:rPr>
          <w:sz w:val="26"/>
          <w:szCs w:val="26"/>
        </w:rPr>
        <w:t>указана буква «а»</w:t>
      </w:r>
      <w:r w:rsidRPr="003F3C25">
        <w:rPr>
          <w:sz w:val="26"/>
          <w:szCs w:val="26"/>
        </w:rPr>
        <w:t>,</w:t>
      </w:r>
      <w:r w:rsidRPr="00413610">
        <w:rPr>
          <w:b/>
          <w:sz w:val="26"/>
          <w:szCs w:val="26"/>
        </w:rPr>
        <w:t xml:space="preserve"> </w:t>
      </w:r>
      <w:r>
        <w:rPr>
          <w:sz w:val="26"/>
          <w:szCs w:val="26"/>
        </w:rPr>
        <w:t xml:space="preserve">чем нарушил п.2.3.1. ПДД РФ и п.1,2 Основных Положений Правил дорожного движения Российской Федерации (далее ОП ПДД РФ). </w:t>
      </w:r>
    </w:p>
    <w:p w:rsidR="009C349A" w:rsidP="009C349A">
      <w:pPr>
        <w:pStyle w:val="BodyTextIndent"/>
        <w:jc w:val="both"/>
        <w:rPr>
          <w:sz w:val="26"/>
          <w:szCs w:val="26"/>
        </w:rPr>
      </w:pPr>
      <w:r>
        <w:rPr>
          <w:sz w:val="26"/>
          <w:szCs w:val="26"/>
        </w:rPr>
        <w:t xml:space="preserve">Копию протокола </w:t>
      </w:r>
      <w:r w:rsidR="005B6D27">
        <w:rPr>
          <w:sz w:val="26"/>
          <w:szCs w:val="26"/>
        </w:rPr>
        <w:t>Коваленко С.С.</w:t>
      </w:r>
      <w:r w:rsidR="00A16A59">
        <w:rPr>
          <w:sz w:val="26"/>
          <w:szCs w:val="26"/>
        </w:rPr>
        <w:t xml:space="preserve"> </w:t>
      </w:r>
      <w:r>
        <w:rPr>
          <w:sz w:val="26"/>
          <w:szCs w:val="26"/>
        </w:rPr>
        <w:t>получил</w:t>
      </w:r>
      <w:r w:rsidR="00AC003C">
        <w:rPr>
          <w:sz w:val="26"/>
          <w:szCs w:val="26"/>
        </w:rPr>
        <w:t xml:space="preserve"> лично.</w:t>
      </w:r>
    </w:p>
    <w:p w:rsidR="00AC003C" w:rsidP="009C349A">
      <w:pPr>
        <w:ind w:firstLine="708"/>
        <w:jc w:val="both"/>
        <w:rPr>
          <w:sz w:val="26"/>
          <w:szCs w:val="26"/>
        </w:rPr>
      </w:pPr>
      <w:r>
        <w:rPr>
          <w:sz w:val="26"/>
          <w:szCs w:val="26"/>
        </w:rPr>
        <w:t xml:space="preserve">В судебном заседании </w:t>
      </w:r>
      <w:r w:rsidR="005B6D27">
        <w:rPr>
          <w:sz w:val="26"/>
          <w:szCs w:val="26"/>
        </w:rPr>
        <w:t>Коваленко С.С.</w:t>
      </w:r>
      <w:r w:rsidR="009D6B4E">
        <w:rPr>
          <w:sz w:val="26"/>
          <w:szCs w:val="26"/>
        </w:rPr>
        <w:t xml:space="preserve"> показал, что в прошлом году он приобрела автомашину </w:t>
      </w:r>
      <w:r w:rsidRPr="002A7430" w:rsidR="002A7430">
        <w:rPr>
          <w:b/>
          <w:sz w:val="26"/>
          <w:szCs w:val="26"/>
        </w:rPr>
        <w:t>/изъято/</w:t>
      </w:r>
      <w:r w:rsidR="002A7430">
        <w:rPr>
          <w:sz w:val="26"/>
          <w:szCs w:val="26"/>
        </w:rPr>
        <w:t xml:space="preserve"> </w:t>
      </w:r>
      <w:r w:rsidR="009D6B4E">
        <w:rPr>
          <w:sz w:val="26"/>
          <w:szCs w:val="26"/>
        </w:rPr>
        <w:t xml:space="preserve">и зарегистрировал её в ГИБДД. В этот же день он с документами из ГИБДД направился в </w:t>
      </w:r>
      <w:r w:rsidRPr="002A7430" w:rsidR="002A7430">
        <w:rPr>
          <w:b/>
          <w:sz w:val="26"/>
          <w:szCs w:val="26"/>
        </w:rPr>
        <w:t>/изъято/</w:t>
      </w:r>
      <w:r w:rsidR="002A7430">
        <w:rPr>
          <w:sz w:val="26"/>
          <w:szCs w:val="26"/>
        </w:rPr>
        <w:t xml:space="preserve"> </w:t>
      </w:r>
      <w:r w:rsidR="009D6B4E">
        <w:rPr>
          <w:sz w:val="26"/>
          <w:szCs w:val="26"/>
        </w:rPr>
        <w:t>по адресу: г.Сочи, Адлер, ул. Станислвского,</w:t>
      </w:r>
      <w:r w:rsidRPr="002A7430" w:rsidR="002A7430">
        <w:rPr>
          <w:b/>
          <w:sz w:val="26"/>
          <w:szCs w:val="26"/>
        </w:rPr>
        <w:t xml:space="preserve"> /изъято/</w:t>
      </w:r>
      <w:r w:rsidR="009D6B4E">
        <w:rPr>
          <w:sz w:val="26"/>
          <w:szCs w:val="26"/>
        </w:rPr>
        <w:t xml:space="preserve">, где ему были изготовлены и выданы государственные регистрационные знаки, которые он там же и установил. При получении знаков он на буквы и цифры внимание не обратил, т.к. был уверен, что знаки были изготовлены в соответствии с документами, выданными в ГИБДД. Целый год он ездил на своей машине с этими г.р.з. </w:t>
      </w:r>
      <w:r>
        <w:rPr>
          <w:sz w:val="26"/>
          <w:szCs w:val="26"/>
        </w:rPr>
        <w:t>05.0</w:t>
      </w:r>
      <w:r w:rsidR="00413610">
        <w:rPr>
          <w:sz w:val="26"/>
          <w:szCs w:val="26"/>
        </w:rPr>
        <w:t>6.2021 года в г. Керчи его оста</w:t>
      </w:r>
      <w:r>
        <w:rPr>
          <w:sz w:val="26"/>
          <w:szCs w:val="26"/>
        </w:rPr>
        <w:t>но</w:t>
      </w:r>
      <w:r w:rsidR="00413610">
        <w:rPr>
          <w:sz w:val="26"/>
          <w:szCs w:val="26"/>
        </w:rPr>
        <w:t>в</w:t>
      </w:r>
      <w:r>
        <w:rPr>
          <w:sz w:val="26"/>
          <w:szCs w:val="26"/>
        </w:rPr>
        <w:t xml:space="preserve">или сотрудники ГИБДД и сообщили, что у него на машине установлены подложные номера. С таким утверждением он не согласен, т.к. он эти номера сам не изготавливал. Ошибку допустило предприятие-изготовитель номеров </w:t>
      </w:r>
      <w:r w:rsidRPr="002A7430" w:rsidR="002A7430">
        <w:rPr>
          <w:b/>
          <w:sz w:val="26"/>
          <w:szCs w:val="26"/>
        </w:rPr>
        <w:t>/изъято/</w:t>
      </w:r>
      <w:r w:rsidR="002A7430">
        <w:rPr>
          <w:sz w:val="26"/>
          <w:szCs w:val="26"/>
        </w:rPr>
        <w:t xml:space="preserve"> </w:t>
      </w:r>
      <w:r>
        <w:rPr>
          <w:sz w:val="26"/>
          <w:szCs w:val="26"/>
        </w:rPr>
        <w:t xml:space="preserve">о чем просил приобщить к материалам дела официальное письмо от </w:t>
      </w:r>
      <w:r w:rsidRPr="002A7430" w:rsidR="002A7430">
        <w:rPr>
          <w:b/>
          <w:sz w:val="26"/>
          <w:szCs w:val="26"/>
        </w:rPr>
        <w:t>/изъято/</w:t>
      </w:r>
      <w:r>
        <w:rPr>
          <w:sz w:val="26"/>
          <w:szCs w:val="26"/>
        </w:rPr>
        <w:t>»</w:t>
      </w:r>
      <w:r w:rsidR="00413610">
        <w:rPr>
          <w:sz w:val="26"/>
          <w:szCs w:val="26"/>
        </w:rPr>
        <w:t xml:space="preserve"> </w:t>
      </w:r>
      <w:r>
        <w:rPr>
          <w:sz w:val="26"/>
          <w:szCs w:val="26"/>
        </w:rPr>
        <w:t>в котором они признают данную ошибку, в связи с чем просил суд производство по делу прекратить.</w:t>
      </w:r>
    </w:p>
    <w:p w:rsidR="00AC003C" w:rsidP="009C349A">
      <w:pPr>
        <w:ind w:firstLine="708"/>
        <w:jc w:val="both"/>
        <w:rPr>
          <w:sz w:val="26"/>
          <w:szCs w:val="26"/>
        </w:rPr>
      </w:pPr>
      <w:r>
        <w:rPr>
          <w:sz w:val="26"/>
          <w:szCs w:val="26"/>
        </w:rPr>
        <w:t xml:space="preserve">Представитель лица, привлекаемого к административной ответственности </w:t>
      </w:r>
      <w:r w:rsidRPr="002A7430" w:rsidR="002A7430">
        <w:rPr>
          <w:b/>
          <w:sz w:val="26"/>
          <w:szCs w:val="26"/>
        </w:rPr>
        <w:t>/изъято/</w:t>
      </w:r>
      <w:r w:rsidR="002A7430">
        <w:rPr>
          <w:sz w:val="26"/>
          <w:szCs w:val="26"/>
        </w:rPr>
        <w:t xml:space="preserve"> </w:t>
      </w:r>
      <w:r>
        <w:rPr>
          <w:sz w:val="26"/>
          <w:szCs w:val="26"/>
        </w:rPr>
        <w:t xml:space="preserve">поддержал доводы своего доверителя и указал, что умысла на установку  иных г.р.з. у его доверителя не было и быть не могло. Его вина только  том , что он не проверил выданные ему в </w:t>
      </w:r>
      <w:r w:rsidRPr="002A7430" w:rsidR="002A7430">
        <w:rPr>
          <w:b/>
          <w:sz w:val="26"/>
          <w:szCs w:val="26"/>
        </w:rPr>
        <w:t>/изъято/</w:t>
      </w:r>
      <w:r w:rsidR="002A7430">
        <w:rPr>
          <w:sz w:val="26"/>
          <w:szCs w:val="26"/>
        </w:rPr>
        <w:t xml:space="preserve"> </w:t>
      </w:r>
      <w:r>
        <w:rPr>
          <w:sz w:val="26"/>
          <w:szCs w:val="26"/>
        </w:rPr>
        <w:t xml:space="preserve">г.р.з., с другой стороны он заплатил данной </w:t>
      </w:r>
      <w:r>
        <w:rPr>
          <w:sz w:val="26"/>
          <w:szCs w:val="26"/>
        </w:rPr>
        <w:t>фирме деньги за изготовление г.р.з., соответствующие выданным ему в ГИБДД документам и именно на данной фирме лежит ответственность за допущенную в букве номера ошибку</w:t>
      </w:r>
      <w:r w:rsidR="0065533D">
        <w:rPr>
          <w:sz w:val="26"/>
          <w:szCs w:val="26"/>
        </w:rPr>
        <w:t>. Просил суд производство по делу прекратить.</w:t>
      </w:r>
      <w:r>
        <w:rPr>
          <w:sz w:val="26"/>
          <w:szCs w:val="26"/>
        </w:rPr>
        <w:t xml:space="preserve"> </w:t>
      </w:r>
    </w:p>
    <w:p w:rsidR="009C349A" w:rsidP="009C349A">
      <w:pPr>
        <w:ind w:firstLine="540"/>
        <w:jc w:val="both"/>
        <w:rPr>
          <w:sz w:val="26"/>
          <w:szCs w:val="26"/>
        </w:rPr>
      </w:pPr>
      <w:r>
        <w:rPr>
          <w:sz w:val="26"/>
          <w:szCs w:val="26"/>
        </w:rPr>
        <w:t>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ст. 26.11 КоАП РФ.</w:t>
      </w:r>
    </w:p>
    <w:p w:rsidR="0065533D" w:rsidP="009C349A">
      <w:pPr>
        <w:autoSpaceDE w:val="0"/>
        <w:autoSpaceDN w:val="0"/>
        <w:adjustRightInd w:val="0"/>
        <w:ind w:firstLine="540"/>
        <w:jc w:val="both"/>
        <w:outlineLvl w:val="2"/>
        <w:rPr>
          <w:sz w:val="26"/>
          <w:szCs w:val="26"/>
        </w:rPr>
      </w:pPr>
      <w:r>
        <w:rPr>
          <w:sz w:val="26"/>
          <w:szCs w:val="26"/>
        </w:rPr>
        <w:t>Заслушав показания лица, привлекаемого к административной ответственности,</w:t>
      </w:r>
      <w:r>
        <w:rPr>
          <w:sz w:val="26"/>
          <w:szCs w:val="26"/>
        </w:rPr>
        <w:t xml:space="preserve"> его представителя, </w:t>
      </w:r>
      <w:r>
        <w:rPr>
          <w:sz w:val="26"/>
          <w:szCs w:val="26"/>
        </w:rPr>
        <w:t xml:space="preserve"> изучив материалы административного дела, суд приходит к выводу, что вина </w:t>
      </w:r>
      <w:r w:rsidR="005B6D27">
        <w:rPr>
          <w:sz w:val="26"/>
          <w:szCs w:val="26"/>
        </w:rPr>
        <w:t>Коваленко С.С.</w:t>
      </w:r>
      <w:r>
        <w:rPr>
          <w:sz w:val="26"/>
          <w:szCs w:val="26"/>
        </w:rPr>
        <w:t xml:space="preserve"> </w:t>
      </w:r>
      <w:r>
        <w:rPr>
          <w:sz w:val="26"/>
          <w:szCs w:val="26"/>
        </w:rPr>
        <w:t xml:space="preserve">в совершении инкриминируемого ему административного правонарушения </w:t>
      </w:r>
      <w:r>
        <w:rPr>
          <w:sz w:val="26"/>
          <w:szCs w:val="26"/>
        </w:rPr>
        <w:t>не доказа</w:t>
      </w:r>
      <w:r w:rsidR="00A15252">
        <w:rPr>
          <w:sz w:val="26"/>
          <w:szCs w:val="26"/>
        </w:rPr>
        <w:t>на</w:t>
      </w:r>
      <w:r>
        <w:rPr>
          <w:sz w:val="26"/>
          <w:szCs w:val="26"/>
        </w:rPr>
        <w:t>.</w:t>
      </w:r>
    </w:p>
    <w:p w:rsidR="009C349A" w:rsidP="00A15252">
      <w:pPr>
        <w:autoSpaceDE w:val="0"/>
        <w:autoSpaceDN w:val="0"/>
        <w:adjustRightInd w:val="0"/>
        <w:ind w:firstLine="540"/>
        <w:jc w:val="both"/>
        <w:rPr>
          <w:sz w:val="26"/>
          <w:szCs w:val="26"/>
        </w:rPr>
      </w:pPr>
      <w:r w:rsidRPr="00A15252">
        <w:rPr>
          <w:sz w:val="26"/>
          <w:szCs w:val="26"/>
        </w:rPr>
        <w:t xml:space="preserve">Часть 4 ст. 12.2 КоАП РФ устанавливает наступление административной ответственности за управление транспортным средством с заведомо подложными государственными регистрационными знаками. </w:t>
      </w:r>
    </w:p>
    <w:p w:rsidR="00623CCE" w:rsidP="009C349A">
      <w:pPr>
        <w:autoSpaceDE w:val="0"/>
        <w:autoSpaceDN w:val="0"/>
        <w:adjustRightInd w:val="0"/>
        <w:ind w:firstLine="540"/>
        <w:jc w:val="both"/>
        <w:rPr>
          <w:sz w:val="26"/>
          <w:szCs w:val="26"/>
        </w:rPr>
      </w:pPr>
      <w:r>
        <w:rPr>
          <w:sz w:val="26"/>
          <w:szCs w:val="26"/>
        </w:rPr>
        <w:t>Согласно примечаний к данной статье г</w:t>
      </w:r>
      <w:r w:rsidRPr="00623CCE">
        <w:rPr>
          <w:sz w:val="26"/>
          <w:szCs w:val="26"/>
        </w:rPr>
        <w:t>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9C349A" w:rsidP="00623CCE">
      <w:pPr>
        <w:autoSpaceDE w:val="0"/>
        <w:autoSpaceDN w:val="0"/>
        <w:adjustRightInd w:val="0"/>
        <w:ind w:firstLine="540"/>
        <w:jc w:val="both"/>
        <w:rPr>
          <w:sz w:val="26"/>
          <w:szCs w:val="26"/>
        </w:rPr>
      </w:pPr>
      <w:r>
        <w:rPr>
          <w:sz w:val="26"/>
          <w:szCs w:val="26"/>
        </w:rPr>
        <w:t xml:space="preserve">В силу </w:t>
      </w:r>
      <w:hyperlink r:id="rId4" w:history="1">
        <w:r>
          <w:rPr>
            <w:rStyle w:val="Hyperlink"/>
            <w:sz w:val="26"/>
            <w:szCs w:val="26"/>
          </w:rPr>
          <w:t>пункта 2.3.1</w:t>
        </w:r>
      </w:hyperlink>
      <w:r>
        <w:rPr>
          <w:sz w:val="26"/>
          <w:szCs w:val="26"/>
        </w:rPr>
        <w:t xml:space="preserve">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Pr>
            <w:sz w:val="26"/>
            <w:szCs w:val="26"/>
          </w:rPr>
          <w:t>1993 г</w:t>
        </w:r>
      </w:smartTag>
      <w:r>
        <w:rPr>
          <w:sz w:val="26"/>
          <w:szCs w:val="26"/>
        </w:rPr>
        <w:t xml:space="preserve">. N 1090,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w:t>
      </w:r>
      <w:hyperlink r:id="rId5" w:history="1">
        <w:r>
          <w:rPr>
            <w:rStyle w:val="Hyperlink"/>
            <w:sz w:val="26"/>
            <w:szCs w:val="26"/>
          </w:rPr>
          <w:t>положениями</w:t>
        </w:r>
      </w:hyperlink>
      <w:r>
        <w:rPr>
          <w:sz w:val="26"/>
          <w:szCs w:val="26"/>
        </w:rPr>
        <w:t xml:space="preserve"> по допуску транспортных средств к эксплуатации и обязанностями должностных лиц по обеспечению безопасности дорожного движения.</w:t>
      </w:r>
    </w:p>
    <w:p w:rsidR="009C349A" w:rsidRPr="00A15252" w:rsidP="009C349A">
      <w:pPr>
        <w:autoSpaceDE w:val="0"/>
        <w:autoSpaceDN w:val="0"/>
        <w:adjustRightInd w:val="0"/>
        <w:ind w:firstLine="540"/>
        <w:jc w:val="both"/>
        <w:outlineLvl w:val="2"/>
        <w:rPr>
          <w:sz w:val="26"/>
          <w:szCs w:val="26"/>
        </w:rPr>
      </w:pPr>
      <w:hyperlink r:id="rId6" w:history="1">
        <w:r w:rsidRPr="00A15252">
          <w:rPr>
            <w:rStyle w:val="Hyperlink"/>
            <w:sz w:val="26"/>
            <w:szCs w:val="26"/>
          </w:rPr>
          <w:t>Пунктом 2</w:t>
        </w:r>
      </w:hyperlink>
      <w:r w:rsidRPr="00A15252">
        <w:rPr>
          <w:sz w:val="26"/>
          <w:szCs w:val="26"/>
        </w:rPr>
        <w:t xml:space="preserve"> Основных положений по допуску транспортных средств к эксплуатации и обязанностями должностных лиц по обеспечению безопасности дорожного движения определено, что на механических транспортных средствах (кроме трамваев и троллейбусов) и прицепах должны быть установлены на предусмотренных для этого местах регистрационные знаки соответствующего образца.</w:t>
      </w:r>
    </w:p>
    <w:p w:rsidR="00A15252" w:rsidRPr="00A15252" w:rsidP="00A15252">
      <w:pPr>
        <w:widowControl w:val="0"/>
        <w:autoSpaceDE w:val="0"/>
        <w:autoSpaceDN w:val="0"/>
        <w:adjustRightInd w:val="0"/>
        <w:ind w:firstLine="540"/>
        <w:jc w:val="both"/>
        <w:rPr>
          <w:sz w:val="26"/>
          <w:szCs w:val="26"/>
        </w:rPr>
      </w:pPr>
      <w:r w:rsidRPr="00A15252">
        <w:rPr>
          <w:sz w:val="26"/>
          <w:szCs w:val="26"/>
        </w:rPr>
        <w:t xml:space="preserve">Согласно </w:t>
      </w:r>
      <w:hyperlink r:id="rId7" w:history="1">
        <w:r w:rsidRPr="00A15252">
          <w:rPr>
            <w:rStyle w:val="Hyperlink"/>
            <w:sz w:val="26"/>
            <w:szCs w:val="26"/>
          </w:rPr>
          <w:t>пункту 7.15</w:t>
        </w:r>
      </w:hyperlink>
      <w:r w:rsidRPr="00A15252">
        <w:rPr>
          <w:sz w:val="26"/>
          <w:szCs w:val="26"/>
        </w:rPr>
        <w:t xml:space="preserve"> Перечня неисправностей и условий, при которых запрещается эксплуатация транспортных средств, являющегося </w:t>
      </w:r>
      <w:hyperlink r:id="rId8" w:history="1">
        <w:r w:rsidRPr="00A15252">
          <w:rPr>
            <w:rStyle w:val="Hyperlink"/>
            <w:sz w:val="26"/>
            <w:szCs w:val="26"/>
          </w:rPr>
          <w:t>Приложением</w:t>
        </w:r>
      </w:hyperlink>
      <w:r w:rsidRPr="00A15252">
        <w:rPr>
          <w:sz w:val="26"/>
          <w:szCs w:val="26"/>
        </w:rPr>
        <w:t xml:space="preserve"> к Основным положениям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Правительства Российской Федерации от 23 октября 1993 года, запрещается эксплуатация транспортного средства, если государственный регистрационный знак транспортного средства или способ его установки не отвечает ГОСТу.</w:t>
      </w:r>
    </w:p>
    <w:p w:rsidR="00A15252" w:rsidRPr="00A37571" w:rsidP="00A15252">
      <w:pPr>
        <w:widowControl w:val="0"/>
        <w:autoSpaceDE w:val="0"/>
        <w:autoSpaceDN w:val="0"/>
        <w:adjustRightInd w:val="0"/>
        <w:ind w:firstLine="540"/>
        <w:jc w:val="both"/>
        <w:rPr>
          <w:sz w:val="26"/>
          <w:szCs w:val="26"/>
        </w:rPr>
      </w:pPr>
      <w:r w:rsidRPr="00A37571">
        <w:rPr>
          <w:sz w:val="26"/>
          <w:szCs w:val="26"/>
        </w:rPr>
        <w:t>Под подложными государственными регистрационными знаками, в частности, следует понимать государственные регистрационные знаки, изготовленные не на предприятии-изготовителе в установленном законом порядке, либо государственные регистрационные с какими-либо изменениями, искажающими нанесенные на них предприятием-изготовителем символы, а также государственные регистрационные знаки, выданные при государственной регистрации другого транспортного средства.</w:t>
      </w:r>
    </w:p>
    <w:p w:rsidR="00413610" w:rsidP="00413610">
      <w:pPr>
        <w:autoSpaceDE w:val="0"/>
        <w:autoSpaceDN w:val="0"/>
        <w:adjustRightInd w:val="0"/>
        <w:ind w:firstLine="540"/>
        <w:jc w:val="both"/>
        <w:rPr>
          <w:sz w:val="26"/>
          <w:szCs w:val="26"/>
        </w:rPr>
      </w:pPr>
      <w:r>
        <w:rPr>
          <w:sz w:val="26"/>
          <w:szCs w:val="26"/>
        </w:rPr>
        <w:t>В пункте 4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при квалификации действий лица по части 4 (управление транспортным средством с заведомо подложными государственными регистрационными знаками) статьи 12.2 Кодекса Российской Федерации об административных правонарушениях под подложными государственными регистрационными знаками следует понимать знаки:</w:t>
      </w:r>
    </w:p>
    <w:p w:rsidR="00413610" w:rsidP="00413610">
      <w:pPr>
        <w:autoSpaceDE w:val="0"/>
        <w:autoSpaceDN w:val="0"/>
        <w:adjustRightInd w:val="0"/>
        <w:ind w:firstLine="540"/>
        <w:jc w:val="both"/>
        <w:rPr>
          <w:sz w:val="26"/>
          <w:szCs w:val="26"/>
        </w:rPr>
      </w:pPr>
      <w:r>
        <w:rPr>
          <w:sz w:val="26"/>
          <w:szCs w:val="26"/>
        </w:rPr>
        <w:t>не соответствующие требованиям, установленным законодательством о техническом регулировании, в части нарушений при их изготовлении требований национального стандарта Российской Федерации относительно технических условий и конструкторской документации (в частности, государственные регистрационные знаки (в том числе один из них), не соответствующие основным размерам таких знаков, предназначенных для определенной группы транспортных средств; форма и характер начертания, толщина линий цифр и букв, применяемых на лицевой стороне которых, изменены);</w:t>
      </w:r>
    </w:p>
    <w:p w:rsidR="00413610" w:rsidP="00413610">
      <w:pPr>
        <w:autoSpaceDE w:val="0"/>
        <w:autoSpaceDN w:val="0"/>
        <w:adjustRightInd w:val="0"/>
        <w:ind w:firstLine="540"/>
        <w:jc w:val="both"/>
        <w:rPr>
          <w:sz w:val="26"/>
          <w:szCs w:val="26"/>
        </w:rPr>
      </w:pPr>
      <w:r>
        <w:rPr>
          <w:sz w:val="26"/>
          <w:szCs w:val="26"/>
        </w:rPr>
        <w:t>изготовленные в соответствии с техническими требованиями государственные регистрационные знаки (в том числе один из них), в которые были внесены изменения, искажающие нанесенные на них символы, в частности один из них (например, выдавливание, механическое удаление символа (символов), подчистка, подкраска), и допускающие иное прочтение государственного регистрационного знака;</w:t>
      </w:r>
    </w:p>
    <w:p w:rsidR="00413610" w:rsidP="00413610">
      <w:pPr>
        <w:ind w:firstLine="540"/>
        <w:jc w:val="both"/>
        <w:rPr>
          <w:sz w:val="26"/>
          <w:szCs w:val="26"/>
        </w:rPr>
      </w:pPr>
      <w:r>
        <w:rPr>
          <w:sz w:val="26"/>
          <w:szCs w:val="26"/>
        </w:rPr>
        <w:t>соответствующие техническим требованиям государственные регистрационные знаки (в том числе один из них), отличные от внесенных в регистрационные документы данного транспортного средства (например, выдававшиеся на данное транспортное средство ранее (до внесения изменений в регистрационные документы транспортного средства), либо выданные на другое транспортное средство, либо не выдававшиеся в установленном порядке).</w:t>
      </w:r>
    </w:p>
    <w:p w:rsidR="00413F60" w:rsidRPr="0094074F" w:rsidP="00413610">
      <w:pPr>
        <w:ind w:firstLine="540"/>
        <w:jc w:val="both"/>
        <w:rPr>
          <w:b/>
          <w:sz w:val="26"/>
          <w:szCs w:val="26"/>
        </w:rPr>
      </w:pPr>
      <w:r w:rsidRPr="005956A9">
        <w:rPr>
          <w:sz w:val="26"/>
          <w:szCs w:val="26"/>
        </w:rPr>
        <w:t>Как следует из материалов дела Коваленко С.С. 05.06.2021 года в 16 часов 40 минут возле д.</w:t>
      </w:r>
      <w:r w:rsidRPr="002A7430" w:rsidR="002A7430">
        <w:rPr>
          <w:b/>
          <w:sz w:val="26"/>
          <w:szCs w:val="26"/>
        </w:rPr>
        <w:t xml:space="preserve"> /изъято/</w:t>
      </w:r>
      <w:r w:rsidR="002A7430">
        <w:rPr>
          <w:sz w:val="26"/>
          <w:szCs w:val="26"/>
        </w:rPr>
        <w:t xml:space="preserve"> </w:t>
      </w:r>
      <w:r w:rsidRPr="005956A9">
        <w:rPr>
          <w:sz w:val="26"/>
          <w:szCs w:val="26"/>
        </w:rPr>
        <w:t xml:space="preserve">по ул.Орджоникидзе в г. Керчи управлял транспортным средством – автомобилем </w:t>
      </w:r>
      <w:r w:rsidRPr="002A7430" w:rsidR="002A7430">
        <w:rPr>
          <w:b/>
          <w:sz w:val="26"/>
          <w:szCs w:val="26"/>
        </w:rPr>
        <w:t>/изъято/</w:t>
      </w:r>
      <w:r w:rsidRPr="005956A9">
        <w:rPr>
          <w:sz w:val="26"/>
          <w:szCs w:val="26"/>
        </w:rPr>
        <w:t xml:space="preserve">» с г.р.з. </w:t>
      </w:r>
      <w:r w:rsidRPr="002A7430" w:rsidR="002A7430">
        <w:rPr>
          <w:b/>
          <w:sz w:val="26"/>
          <w:szCs w:val="26"/>
        </w:rPr>
        <w:t>/изъято/</w:t>
      </w:r>
      <w:r w:rsidRPr="005956A9">
        <w:rPr>
          <w:sz w:val="26"/>
          <w:szCs w:val="26"/>
        </w:rPr>
        <w:t xml:space="preserve">, вместо указанных в свидетельстве о регистрации тс </w:t>
      </w:r>
      <w:r w:rsidRPr="002A7430" w:rsidR="002A7430">
        <w:rPr>
          <w:b/>
          <w:sz w:val="26"/>
          <w:szCs w:val="26"/>
        </w:rPr>
        <w:t>/изъято/</w:t>
      </w:r>
      <w:r w:rsidR="002A7430">
        <w:rPr>
          <w:sz w:val="26"/>
          <w:szCs w:val="26"/>
        </w:rPr>
        <w:t xml:space="preserve"> </w:t>
      </w:r>
      <w:r w:rsidRPr="005956A9">
        <w:rPr>
          <w:sz w:val="26"/>
          <w:szCs w:val="26"/>
        </w:rPr>
        <w:t xml:space="preserve">- </w:t>
      </w:r>
      <w:r w:rsidRPr="0094074F">
        <w:rPr>
          <w:b/>
          <w:sz w:val="26"/>
          <w:szCs w:val="26"/>
        </w:rPr>
        <w:t xml:space="preserve">с подложными г.р.з. </w:t>
      </w:r>
      <w:r w:rsidRPr="002A7430" w:rsidR="002A7430">
        <w:rPr>
          <w:b/>
          <w:sz w:val="26"/>
          <w:szCs w:val="26"/>
        </w:rPr>
        <w:t>/изъято/</w:t>
      </w:r>
    </w:p>
    <w:p w:rsidR="00A37571" w:rsidRPr="00A37571" w:rsidP="00A37571">
      <w:pPr>
        <w:ind w:firstLine="540"/>
        <w:jc w:val="both"/>
        <w:rPr>
          <w:sz w:val="26"/>
          <w:szCs w:val="26"/>
        </w:rPr>
      </w:pPr>
      <w:r w:rsidRPr="005956A9">
        <w:rPr>
          <w:sz w:val="26"/>
          <w:szCs w:val="26"/>
        </w:rPr>
        <w:t xml:space="preserve">Данные г.р.з. </w:t>
      </w:r>
      <w:r w:rsidRPr="005956A9" w:rsidR="0003553E">
        <w:rPr>
          <w:sz w:val="26"/>
          <w:szCs w:val="26"/>
        </w:rPr>
        <w:t xml:space="preserve">Коваленко С.С. </w:t>
      </w:r>
      <w:r w:rsidRPr="005956A9">
        <w:rPr>
          <w:sz w:val="26"/>
          <w:szCs w:val="26"/>
        </w:rPr>
        <w:t xml:space="preserve">получил на предприятии-изготовителе </w:t>
      </w:r>
      <w:r w:rsidRPr="005956A9" w:rsidR="0003553E">
        <w:rPr>
          <w:sz w:val="26"/>
          <w:szCs w:val="26"/>
        </w:rPr>
        <w:t xml:space="preserve">г.р.з. - </w:t>
      </w:r>
      <w:r w:rsidRPr="002A7430" w:rsidR="002A7430">
        <w:rPr>
          <w:b/>
          <w:sz w:val="26"/>
          <w:szCs w:val="26"/>
        </w:rPr>
        <w:t>/изъято/</w:t>
      </w:r>
      <w:r w:rsidR="002A7430">
        <w:rPr>
          <w:sz w:val="26"/>
          <w:szCs w:val="26"/>
        </w:rPr>
        <w:t xml:space="preserve"> </w:t>
      </w:r>
      <w:r w:rsidRPr="005956A9" w:rsidR="0003553E">
        <w:rPr>
          <w:sz w:val="26"/>
          <w:szCs w:val="26"/>
        </w:rPr>
        <w:t xml:space="preserve">в г. Сочи, что подтверждается  справкой </w:t>
      </w:r>
      <w:r w:rsidRPr="005956A9" w:rsidR="005956A9">
        <w:rPr>
          <w:sz w:val="26"/>
          <w:szCs w:val="26"/>
        </w:rPr>
        <w:t>№</w:t>
      </w:r>
      <w:r w:rsidRPr="002A7430" w:rsidR="002A7430">
        <w:rPr>
          <w:b/>
          <w:sz w:val="26"/>
          <w:szCs w:val="26"/>
        </w:rPr>
        <w:t>/изъято/</w:t>
      </w:r>
      <w:r w:rsidR="002A7430">
        <w:rPr>
          <w:sz w:val="26"/>
          <w:szCs w:val="26"/>
        </w:rPr>
        <w:t xml:space="preserve"> </w:t>
      </w:r>
      <w:r w:rsidRPr="005956A9" w:rsidR="0003553E">
        <w:rPr>
          <w:sz w:val="26"/>
          <w:szCs w:val="26"/>
        </w:rPr>
        <w:t>от 22.06.2021 года (л.д. 34-35)</w:t>
      </w:r>
      <w:r w:rsidRPr="005956A9" w:rsidR="005956A9">
        <w:rPr>
          <w:sz w:val="26"/>
          <w:szCs w:val="26"/>
        </w:rPr>
        <w:t xml:space="preserve">, в которой указано, что из-за сбоя в аппаратуре Коваленко С.С., были </w:t>
      </w:r>
      <w:r w:rsidRPr="00A37571" w:rsidR="005956A9">
        <w:rPr>
          <w:sz w:val="26"/>
          <w:szCs w:val="26"/>
        </w:rPr>
        <w:t xml:space="preserve">выданы г.р.з. – </w:t>
      </w:r>
      <w:r w:rsidRPr="002A7430" w:rsidR="002A7430">
        <w:rPr>
          <w:b/>
          <w:sz w:val="26"/>
          <w:szCs w:val="26"/>
        </w:rPr>
        <w:t>/изъято/</w:t>
      </w:r>
      <w:r w:rsidR="002A7430">
        <w:rPr>
          <w:sz w:val="26"/>
          <w:szCs w:val="26"/>
        </w:rPr>
        <w:t xml:space="preserve"> </w:t>
      </w:r>
      <w:r w:rsidRPr="00A37571" w:rsidR="005956A9">
        <w:rPr>
          <w:sz w:val="26"/>
          <w:szCs w:val="26"/>
        </w:rPr>
        <w:t xml:space="preserve">вместо </w:t>
      </w:r>
      <w:r w:rsidRPr="002A7430" w:rsidR="002A7430">
        <w:rPr>
          <w:b/>
          <w:sz w:val="26"/>
          <w:szCs w:val="26"/>
        </w:rPr>
        <w:t>/изъято/</w:t>
      </w:r>
    </w:p>
    <w:p w:rsidR="00A37571" w:rsidP="00A37571">
      <w:pPr>
        <w:autoSpaceDE w:val="0"/>
        <w:autoSpaceDN w:val="0"/>
        <w:adjustRightInd w:val="0"/>
        <w:ind w:firstLine="540"/>
        <w:jc w:val="both"/>
        <w:outlineLvl w:val="2"/>
        <w:rPr>
          <w:sz w:val="26"/>
          <w:szCs w:val="26"/>
        </w:rPr>
      </w:pPr>
      <w:r>
        <w:rPr>
          <w:sz w:val="26"/>
          <w:szCs w:val="26"/>
        </w:rPr>
        <w:t xml:space="preserve">Объективная сторона рассматриваемого правонарушения заключается в управлении транспортным средством с заведомо подложными государственными регистрационными знаками. </w:t>
      </w:r>
    </w:p>
    <w:p w:rsidR="00A37571" w:rsidP="00A37571">
      <w:pPr>
        <w:autoSpaceDE w:val="0"/>
        <w:autoSpaceDN w:val="0"/>
        <w:adjustRightInd w:val="0"/>
        <w:ind w:firstLine="540"/>
        <w:jc w:val="both"/>
        <w:outlineLvl w:val="2"/>
        <w:rPr>
          <w:sz w:val="26"/>
          <w:szCs w:val="26"/>
        </w:rPr>
      </w:pPr>
      <w:r>
        <w:rPr>
          <w:sz w:val="26"/>
          <w:szCs w:val="26"/>
        </w:rPr>
        <w:t xml:space="preserve">Субъективная сторона правонарушения характеризуется умышленной формой вины, когда водитель сознает, что управляет транспортным средством с поддельными государственными регистрационными знаками и понимает противоправный характер этого действия. </w:t>
      </w:r>
    </w:p>
    <w:p w:rsidR="003F3C25" w:rsidP="003F3C25">
      <w:pPr>
        <w:widowControl w:val="0"/>
        <w:autoSpaceDE w:val="0"/>
        <w:autoSpaceDN w:val="0"/>
        <w:adjustRightInd w:val="0"/>
        <w:ind w:firstLine="540"/>
        <w:jc w:val="both"/>
        <w:rPr>
          <w:sz w:val="26"/>
          <w:szCs w:val="26"/>
        </w:rPr>
      </w:pPr>
      <w:r>
        <w:rPr>
          <w:sz w:val="26"/>
          <w:szCs w:val="26"/>
        </w:rPr>
        <w:t xml:space="preserve">Более того государственными регистрационные знаки </w:t>
      </w:r>
      <w:r w:rsidRPr="002A7430" w:rsidR="002A7430">
        <w:rPr>
          <w:b/>
          <w:sz w:val="26"/>
          <w:szCs w:val="26"/>
        </w:rPr>
        <w:t>/изъято/</w:t>
      </w:r>
      <w:r w:rsidR="002A7430">
        <w:rPr>
          <w:sz w:val="26"/>
          <w:szCs w:val="26"/>
        </w:rPr>
        <w:t xml:space="preserve"> </w:t>
      </w:r>
      <w:r>
        <w:rPr>
          <w:sz w:val="26"/>
          <w:szCs w:val="26"/>
        </w:rPr>
        <w:t>были изготовлены на предприятии-изготовителе в установленном законом порядке, на них отсутствуют изменения, искажающие нанесенные на них предприятием-изготовителем символы, сведений о том, что данные государственные регистрационные знак были выданы при государственной регистрации другого транспортного средства, в материалах дела отсутствуют.</w:t>
      </w:r>
    </w:p>
    <w:p w:rsidR="003874E6" w:rsidP="003874E6">
      <w:pPr>
        <w:widowControl w:val="0"/>
        <w:autoSpaceDE w:val="0"/>
        <w:autoSpaceDN w:val="0"/>
        <w:adjustRightInd w:val="0"/>
        <w:ind w:firstLine="540"/>
        <w:jc w:val="both"/>
        <w:rPr>
          <w:sz w:val="26"/>
          <w:szCs w:val="26"/>
        </w:rPr>
      </w:pPr>
      <w:r>
        <w:rPr>
          <w:sz w:val="26"/>
          <w:szCs w:val="26"/>
        </w:rPr>
        <w:t xml:space="preserve">Совокупность данных обстоятельств, </w:t>
      </w:r>
      <w:r w:rsidR="00CF7DD6">
        <w:rPr>
          <w:sz w:val="26"/>
          <w:szCs w:val="26"/>
        </w:rPr>
        <w:t xml:space="preserve">свидетельствует об отсутствии </w:t>
      </w:r>
      <w:r>
        <w:rPr>
          <w:sz w:val="26"/>
          <w:szCs w:val="26"/>
        </w:rPr>
        <w:t xml:space="preserve">у </w:t>
      </w:r>
      <w:r w:rsidR="00A37571">
        <w:rPr>
          <w:sz w:val="26"/>
          <w:szCs w:val="26"/>
        </w:rPr>
        <w:t>Коваленко С.С.,</w:t>
      </w:r>
      <w:r>
        <w:rPr>
          <w:sz w:val="26"/>
          <w:szCs w:val="26"/>
        </w:rPr>
        <w:t xml:space="preserve"> умыс</w:t>
      </w:r>
      <w:r w:rsidR="00CF7DD6">
        <w:rPr>
          <w:sz w:val="26"/>
          <w:szCs w:val="26"/>
        </w:rPr>
        <w:t>ла</w:t>
      </w:r>
      <w:r>
        <w:rPr>
          <w:sz w:val="26"/>
          <w:szCs w:val="26"/>
        </w:rPr>
        <w:t xml:space="preserve"> на управление транспортным средством с подложными государственными регистрационными знаками.</w:t>
      </w:r>
    </w:p>
    <w:p w:rsidR="00A37571" w:rsidP="00A37571">
      <w:pPr>
        <w:ind w:firstLine="540"/>
        <w:jc w:val="both"/>
        <w:rPr>
          <w:sz w:val="26"/>
          <w:szCs w:val="26"/>
        </w:rPr>
      </w:pPr>
      <w:r w:rsidRPr="00A37571">
        <w:rPr>
          <w:sz w:val="26"/>
          <w:szCs w:val="26"/>
        </w:rPr>
        <w:t>Согласно ч.1 ст.2.1.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37571" w:rsidRPr="00A37571" w:rsidP="00A37571">
      <w:pPr>
        <w:ind w:firstLine="540"/>
        <w:jc w:val="both"/>
        <w:rPr>
          <w:sz w:val="26"/>
          <w:szCs w:val="26"/>
        </w:rPr>
      </w:pPr>
      <w:r>
        <w:rPr>
          <w:sz w:val="26"/>
          <w:szCs w:val="26"/>
        </w:rPr>
        <w:t xml:space="preserve">В соответствии с </w:t>
      </w:r>
      <w:hyperlink r:id="rId9" w:history="1">
        <w:r w:rsidRPr="00A37571" w:rsidR="005956A9">
          <w:rPr>
            <w:rStyle w:val="Hyperlink"/>
            <w:sz w:val="26"/>
            <w:szCs w:val="26"/>
            <w:u w:val="none"/>
          </w:rPr>
          <w:t>ч.1</w:t>
        </w:r>
        <w:r w:rsidRPr="00A37571">
          <w:rPr>
            <w:rStyle w:val="Hyperlink"/>
            <w:sz w:val="26"/>
            <w:szCs w:val="26"/>
            <w:u w:val="none"/>
          </w:rPr>
          <w:t>-3</w:t>
        </w:r>
        <w:r w:rsidRPr="00A37571" w:rsidR="005956A9">
          <w:rPr>
            <w:rStyle w:val="Hyperlink"/>
            <w:sz w:val="26"/>
            <w:szCs w:val="26"/>
            <w:u w:val="none"/>
          </w:rPr>
          <w:t xml:space="preserve"> ст.1.5</w:t>
        </w:r>
      </w:hyperlink>
      <w:r w:rsidRPr="00A37571" w:rsidR="005956A9">
        <w:rPr>
          <w:sz w:val="26"/>
          <w:szCs w:val="26"/>
        </w:rPr>
        <w:t xml:space="preserve"> КоАП РФ, </w:t>
      </w:r>
      <w:r>
        <w:rPr>
          <w:sz w:val="26"/>
          <w:szCs w:val="26"/>
        </w:rPr>
        <w:t>л</w:t>
      </w:r>
      <w:r w:rsidRPr="00A37571">
        <w:rPr>
          <w:sz w:val="26"/>
          <w:szCs w:val="26"/>
        </w:rPr>
        <w:t xml:space="preserve">ицо, привлекаемое к административной ответственности, не обязано доказывать свою не виновность, неустранимые сомнения в виновности лица, привлекаемого к административной ответственности, толкуются в пользу этого лица. Лицо подлежит административной ответственности только за те административные правонарушения, в отношении которых установлена его вина. </w:t>
      </w:r>
    </w:p>
    <w:p w:rsidR="005956A9" w:rsidRPr="00A37571" w:rsidP="005956A9">
      <w:pPr>
        <w:ind w:firstLine="708"/>
        <w:jc w:val="both"/>
        <w:rPr>
          <w:sz w:val="26"/>
          <w:szCs w:val="26"/>
        </w:rPr>
      </w:pPr>
      <w:r w:rsidRPr="00A37571">
        <w:rPr>
          <w:sz w:val="26"/>
          <w:szCs w:val="26"/>
        </w:rPr>
        <w:t xml:space="preserve">Как указано в ст.1.6. КоАП РФ,  лицо, привлекаемое к административной ответственности, не может быть подвергнуто административному наказанию иначе, как на основаниях и в порядке, установленных законом. </w:t>
      </w:r>
    </w:p>
    <w:p w:rsidR="005956A9" w:rsidRPr="005956A9" w:rsidP="005956A9">
      <w:pPr>
        <w:pStyle w:val="NoSpacing"/>
        <w:ind w:firstLine="708"/>
        <w:jc w:val="both"/>
        <w:rPr>
          <w:rFonts w:ascii="Times New Roman" w:hAnsi="Times New Roman"/>
          <w:sz w:val="26"/>
          <w:szCs w:val="26"/>
        </w:rPr>
      </w:pPr>
      <w:r w:rsidRPr="00A37571">
        <w:rPr>
          <w:rFonts w:ascii="Times New Roman" w:hAnsi="Times New Roman"/>
          <w:sz w:val="26"/>
          <w:szCs w:val="26"/>
        </w:rPr>
        <w:t>В силу п.2. ч.1 ст. 24.5 КоАП РФ</w:t>
      </w:r>
      <w:r w:rsidRPr="005956A9">
        <w:rPr>
          <w:rFonts w:ascii="Times New Roman" w:hAnsi="Times New Roman"/>
          <w:sz w:val="26"/>
          <w:szCs w:val="26"/>
        </w:rPr>
        <w:t xml:space="preserve"> производство по делу об административном правонарушении не может быть начато, а начатое производство подлежит прекращению в виду отсутствия в действиях Коваленко С.С., состава  административного правонарушения, предусмотренного ч.4 ст.12.2. КоАП РФ. </w:t>
      </w:r>
    </w:p>
    <w:p w:rsidR="009C349A" w:rsidRPr="009215D1" w:rsidP="009C349A">
      <w:pPr>
        <w:ind w:firstLine="709"/>
        <w:jc w:val="both"/>
        <w:rPr>
          <w:b/>
          <w:bCs/>
          <w:sz w:val="26"/>
          <w:szCs w:val="26"/>
        </w:rPr>
      </w:pPr>
      <w:r w:rsidRPr="009215D1">
        <w:rPr>
          <w:sz w:val="26"/>
          <w:szCs w:val="26"/>
        </w:rPr>
        <w:t xml:space="preserve">На основании изложенного и руководствуясь ст. ст. </w:t>
      </w:r>
      <w:r>
        <w:rPr>
          <w:sz w:val="26"/>
          <w:szCs w:val="26"/>
        </w:rPr>
        <w:t xml:space="preserve">1.5; </w:t>
      </w:r>
      <w:r w:rsidRPr="009215D1">
        <w:rPr>
          <w:sz w:val="26"/>
          <w:szCs w:val="26"/>
        </w:rPr>
        <w:t>4.1 – 4.3; ч.</w:t>
      </w:r>
      <w:r>
        <w:rPr>
          <w:sz w:val="26"/>
          <w:szCs w:val="26"/>
        </w:rPr>
        <w:t>4</w:t>
      </w:r>
      <w:r w:rsidRPr="009215D1">
        <w:rPr>
          <w:sz w:val="26"/>
          <w:szCs w:val="26"/>
        </w:rPr>
        <w:t xml:space="preserve"> ст.12.2; 23.1, 29.4 - 29.7, 29.10, 30.1-30.3 КоАП РФ, </w:t>
      </w:r>
      <w:r>
        <w:rPr>
          <w:sz w:val="26"/>
          <w:szCs w:val="26"/>
        </w:rPr>
        <w:t>мировой судья</w:t>
      </w:r>
      <w:r w:rsidRPr="009215D1">
        <w:rPr>
          <w:sz w:val="26"/>
          <w:szCs w:val="26"/>
        </w:rPr>
        <w:t>:</w:t>
      </w:r>
    </w:p>
    <w:p w:rsidR="009C349A" w:rsidRPr="009215D1" w:rsidP="009C349A">
      <w:pPr>
        <w:jc w:val="center"/>
        <w:rPr>
          <w:b/>
          <w:bCs/>
          <w:sz w:val="26"/>
          <w:szCs w:val="26"/>
        </w:rPr>
      </w:pPr>
    </w:p>
    <w:p w:rsidR="009C349A" w:rsidRPr="009215D1" w:rsidP="009C349A">
      <w:pPr>
        <w:jc w:val="center"/>
        <w:rPr>
          <w:b/>
          <w:bCs/>
          <w:sz w:val="26"/>
          <w:szCs w:val="26"/>
        </w:rPr>
      </w:pPr>
      <w:r w:rsidRPr="009215D1">
        <w:rPr>
          <w:b/>
          <w:bCs/>
          <w:sz w:val="26"/>
          <w:szCs w:val="26"/>
        </w:rPr>
        <w:t>ПОСТАНОВИЛ:</w:t>
      </w:r>
    </w:p>
    <w:p w:rsidR="009C349A" w:rsidRPr="009215D1" w:rsidP="009C349A">
      <w:pPr>
        <w:jc w:val="center"/>
        <w:rPr>
          <w:b/>
          <w:bCs/>
          <w:sz w:val="26"/>
          <w:szCs w:val="26"/>
        </w:rPr>
      </w:pPr>
    </w:p>
    <w:p w:rsidR="009C349A" w:rsidRPr="00694376" w:rsidP="009C349A">
      <w:pPr>
        <w:autoSpaceDE w:val="0"/>
        <w:autoSpaceDN w:val="0"/>
        <w:adjustRightInd w:val="0"/>
        <w:ind w:firstLine="540"/>
        <w:jc w:val="both"/>
        <w:outlineLvl w:val="2"/>
        <w:rPr>
          <w:sz w:val="26"/>
          <w:szCs w:val="26"/>
        </w:rPr>
      </w:pPr>
      <w:r w:rsidRPr="00694376">
        <w:rPr>
          <w:sz w:val="26"/>
          <w:szCs w:val="26"/>
        </w:rPr>
        <w:t xml:space="preserve">Прекратить производство по делу об административном правонарушения в отношении </w:t>
      </w:r>
      <w:r w:rsidRPr="00694376">
        <w:rPr>
          <w:b/>
          <w:sz w:val="26"/>
          <w:szCs w:val="26"/>
        </w:rPr>
        <w:t xml:space="preserve">Коваленко </w:t>
      </w:r>
      <w:r w:rsidR="002A7430">
        <w:rPr>
          <w:b/>
          <w:sz w:val="26"/>
          <w:szCs w:val="26"/>
        </w:rPr>
        <w:t>С.С.</w:t>
      </w:r>
      <w:r w:rsidRPr="00694376">
        <w:rPr>
          <w:b/>
          <w:sz w:val="26"/>
          <w:szCs w:val="26"/>
        </w:rPr>
        <w:t xml:space="preserve"> </w:t>
      </w:r>
      <w:r w:rsidRPr="00694376">
        <w:rPr>
          <w:sz w:val="26"/>
          <w:szCs w:val="26"/>
        </w:rPr>
        <w:t xml:space="preserve"> привлекаемого к административной ответственности по </w:t>
      </w:r>
      <w:r>
        <w:rPr>
          <w:sz w:val="26"/>
          <w:szCs w:val="26"/>
        </w:rPr>
        <w:t xml:space="preserve">части </w:t>
      </w:r>
      <w:r w:rsidRPr="00694376">
        <w:rPr>
          <w:sz w:val="26"/>
          <w:szCs w:val="26"/>
        </w:rPr>
        <w:t>4 ст</w:t>
      </w:r>
      <w:r>
        <w:rPr>
          <w:sz w:val="26"/>
          <w:szCs w:val="26"/>
        </w:rPr>
        <w:t>атьи</w:t>
      </w:r>
      <w:r w:rsidRPr="00694376">
        <w:rPr>
          <w:sz w:val="26"/>
          <w:szCs w:val="26"/>
        </w:rPr>
        <w:t xml:space="preserve"> 12.2. Кодекса Российской Федерации об административных правонарушениях</w:t>
      </w:r>
      <w:r>
        <w:rPr>
          <w:sz w:val="26"/>
          <w:szCs w:val="26"/>
        </w:rPr>
        <w:t>,</w:t>
      </w:r>
      <w:r w:rsidRPr="00694376">
        <w:rPr>
          <w:sz w:val="26"/>
          <w:szCs w:val="26"/>
        </w:rPr>
        <w:t xml:space="preserve"> в виду отсутствия в его действиях состава административного правонарушения.</w:t>
      </w:r>
    </w:p>
    <w:p w:rsidR="009C349A" w:rsidRPr="00694376" w:rsidP="009C349A">
      <w:pPr>
        <w:ind w:firstLine="540"/>
        <w:jc w:val="both"/>
        <w:rPr>
          <w:sz w:val="26"/>
          <w:szCs w:val="26"/>
        </w:rPr>
      </w:pPr>
      <w:r w:rsidRPr="00694376">
        <w:rPr>
          <w:sz w:val="26"/>
          <w:szCs w:val="26"/>
        </w:rPr>
        <w:t xml:space="preserve">Изъятые государственные регистрационные знаки </w:t>
      </w:r>
      <w:r w:rsidRPr="002A7430" w:rsidR="002A7430">
        <w:rPr>
          <w:b/>
          <w:sz w:val="26"/>
          <w:szCs w:val="26"/>
        </w:rPr>
        <w:t>/изъято/</w:t>
      </w:r>
      <w:r w:rsidR="002A7430">
        <w:rPr>
          <w:sz w:val="26"/>
          <w:szCs w:val="26"/>
        </w:rPr>
        <w:t xml:space="preserve"> </w:t>
      </w:r>
      <w:r w:rsidRPr="00694376">
        <w:rPr>
          <w:sz w:val="26"/>
          <w:szCs w:val="26"/>
        </w:rPr>
        <w:t>– конфисковать и уничтожить.</w:t>
      </w:r>
    </w:p>
    <w:p w:rsidR="009C349A" w:rsidP="009C349A">
      <w:pPr>
        <w:ind w:firstLine="708"/>
        <w:jc w:val="both"/>
        <w:rPr>
          <w:sz w:val="26"/>
          <w:szCs w:val="26"/>
        </w:rPr>
      </w:pPr>
      <w:r>
        <w:rPr>
          <w:sz w:val="26"/>
          <w:szCs w:val="26"/>
        </w:rPr>
        <w:t xml:space="preserve">Постановление может быть обжаловано и опротестовано в Керченский городской суд, в течение 10 суток, с момента получения или вручения мотивированного постановления, в том числе и через мирового судью. </w:t>
      </w:r>
    </w:p>
    <w:p w:rsidR="009C349A" w:rsidP="009C349A">
      <w:pPr>
        <w:ind w:firstLine="540"/>
        <w:jc w:val="both"/>
        <w:rPr>
          <w:sz w:val="26"/>
          <w:szCs w:val="26"/>
        </w:rPr>
      </w:pPr>
      <w:r>
        <w:rPr>
          <w:sz w:val="26"/>
          <w:szCs w:val="26"/>
        </w:rPr>
        <w:t>Полное мотивированное постановление будет изготовлено в течение трех дней, с момента оглашения резолютивной части постановления. День изготовления постановления в полном объеме будет являться днем его вынесения.</w:t>
      </w:r>
    </w:p>
    <w:p w:rsidR="009C349A" w:rsidP="002A7430">
      <w:pPr>
        <w:pStyle w:val="Title"/>
        <w:jc w:val="both"/>
        <w:rPr>
          <w:sz w:val="26"/>
          <w:szCs w:val="26"/>
        </w:rPr>
      </w:pPr>
    </w:p>
    <w:p w:rsidR="002A7430" w:rsidRPr="00832C90" w:rsidP="002A7430">
      <w:pPr>
        <w:contextualSpacing/>
      </w:pPr>
      <w:r w:rsidRPr="00832C90">
        <w:t>Мировой судья( подпись) С.С. Урюпина</w:t>
      </w:r>
    </w:p>
    <w:p w:rsidR="002A7430" w:rsidRPr="00832C90" w:rsidP="002A7430">
      <w:pPr>
        <w:contextualSpacing/>
      </w:pPr>
      <w:r w:rsidRPr="00832C90">
        <w:t>ДЕПЕРСОНИФИКАЦИЮ</w:t>
      </w:r>
    </w:p>
    <w:p w:rsidR="002A7430" w:rsidRPr="00832C90" w:rsidP="002A7430">
      <w:pPr>
        <w:contextualSpacing/>
      </w:pPr>
      <w:r w:rsidRPr="00832C90">
        <w:t>Лингвистический контроль</w:t>
      </w:r>
    </w:p>
    <w:p w:rsidR="002A7430" w:rsidRPr="00832C90" w:rsidP="002A7430">
      <w:pPr>
        <w:contextualSpacing/>
      </w:pPr>
      <w:r w:rsidRPr="00832C90">
        <w:t>произвел</w:t>
      </w:r>
    </w:p>
    <w:p w:rsidR="002A7430" w:rsidRPr="00832C90" w:rsidP="002A7430">
      <w:pPr>
        <w:contextualSpacing/>
      </w:pPr>
      <w:r w:rsidRPr="00832C90">
        <w:t xml:space="preserve">Помощник судьи __________ </w:t>
      </w:r>
      <w:r>
        <w:t>Т.А. Садовская</w:t>
      </w:r>
    </w:p>
    <w:p w:rsidR="002A7430" w:rsidRPr="00832C90" w:rsidP="002A7430">
      <w:pPr>
        <w:contextualSpacing/>
      </w:pPr>
    </w:p>
    <w:p w:rsidR="002A7430" w:rsidRPr="00832C90" w:rsidP="002A7430">
      <w:pPr>
        <w:contextualSpacing/>
      </w:pPr>
      <w:r w:rsidRPr="00832C90">
        <w:t>СОГЛАСОВАНО</w:t>
      </w:r>
    </w:p>
    <w:p w:rsidR="002A7430" w:rsidRPr="00832C90" w:rsidP="002A7430">
      <w:pPr>
        <w:contextualSpacing/>
      </w:pPr>
    </w:p>
    <w:p w:rsidR="002A7430" w:rsidRPr="00832C90" w:rsidP="002A7430">
      <w:pPr>
        <w:contextualSpacing/>
      </w:pPr>
      <w:r w:rsidRPr="00832C90">
        <w:t>Судья_________ С.С. Урюпина</w:t>
      </w:r>
    </w:p>
    <w:p w:rsidR="002A7430" w:rsidRPr="00832C90" w:rsidP="002A7430">
      <w:pPr>
        <w:contextualSpacing/>
      </w:pPr>
    </w:p>
    <w:p w:rsidR="002A7430" w:rsidP="002A7430">
      <w:pPr>
        <w:contextualSpacing/>
      </w:pPr>
      <w:r>
        <w:t>02.09.</w:t>
      </w:r>
      <w:r w:rsidRPr="00832C90">
        <w:t xml:space="preserve"> 20</w:t>
      </w:r>
      <w:r>
        <w:t>21</w:t>
      </w:r>
      <w:r w:rsidRPr="00832C90">
        <w:t xml:space="preserve"> г.</w:t>
      </w:r>
    </w:p>
    <w:p w:rsidR="008B083A"/>
    <w:sectPr w:rsidSect="002A7430">
      <w:headerReference w:type="default" r:id="rId10"/>
      <w:pgSz w:w="11906" w:h="16838"/>
      <w:pgMar w:top="113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24322"/>
      <w:docPartObj>
        <w:docPartGallery w:val="Page Numbers (Top of Page)"/>
        <w:docPartUnique/>
      </w:docPartObj>
    </w:sdtPr>
    <w:sdtContent>
      <w:p w:rsidR="0094074F">
        <w:pPr>
          <w:pStyle w:val="Header"/>
          <w:jc w:val="right"/>
        </w:pPr>
        <w:r>
          <w:fldChar w:fldCharType="begin"/>
        </w:r>
        <w:r>
          <w:instrText xml:space="preserve"> PAGE   \* MERGEFORMAT </w:instrText>
        </w:r>
        <w:r>
          <w:fldChar w:fldCharType="separate"/>
        </w:r>
        <w:r w:rsidR="002A7430">
          <w:rPr>
            <w:noProof/>
          </w:rPr>
          <w:t>4</w:t>
        </w:r>
        <w:r w:rsidR="002A7430">
          <w:rPr>
            <w:noProof/>
          </w:rPr>
          <w:fldChar w:fldCharType="end"/>
        </w:r>
      </w:p>
    </w:sdtContent>
  </w:sdt>
  <w:p w:rsidR="0094074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C349A"/>
    <w:rsid w:val="0003553E"/>
    <w:rsid w:val="000F1E8C"/>
    <w:rsid w:val="002A7430"/>
    <w:rsid w:val="0034568B"/>
    <w:rsid w:val="003874E6"/>
    <w:rsid w:val="003F3C25"/>
    <w:rsid w:val="00413610"/>
    <w:rsid w:val="00413F60"/>
    <w:rsid w:val="005956A9"/>
    <w:rsid w:val="005B6D27"/>
    <w:rsid w:val="00616A76"/>
    <w:rsid w:val="00623CCE"/>
    <w:rsid w:val="006258AE"/>
    <w:rsid w:val="0065533D"/>
    <w:rsid w:val="00694376"/>
    <w:rsid w:val="00766467"/>
    <w:rsid w:val="007B25DB"/>
    <w:rsid w:val="00832C90"/>
    <w:rsid w:val="008B083A"/>
    <w:rsid w:val="0091275E"/>
    <w:rsid w:val="009215D1"/>
    <w:rsid w:val="0094074F"/>
    <w:rsid w:val="00940E2A"/>
    <w:rsid w:val="009C349A"/>
    <w:rsid w:val="009D6B4E"/>
    <w:rsid w:val="00A15252"/>
    <w:rsid w:val="00A16A59"/>
    <w:rsid w:val="00A37571"/>
    <w:rsid w:val="00A75B67"/>
    <w:rsid w:val="00AC003C"/>
    <w:rsid w:val="00C0477C"/>
    <w:rsid w:val="00CF7DD6"/>
    <w:rsid w:val="00E37DF8"/>
    <w:rsid w:val="00F33F2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49A"/>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9C349A"/>
    <w:pPr>
      <w:jc w:val="center"/>
    </w:pPr>
    <w:rPr>
      <w:b/>
      <w:bCs/>
    </w:rPr>
  </w:style>
  <w:style w:type="character" w:customStyle="1" w:styleId="a">
    <w:name w:val="Название Знак"/>
    <w:basedOn w:val="DefaultParagraphFont"/>
    <w:link w:val="Title"/>
    <w:rsid w:val="009C349A"/>
    <w:rPr>
      <w:rFonts w:ascii="Times New Roman" w:eastAsia="Times New Roman" w:hAnsi="Times New Roman" w:cs="Times New Roman"/>
      <w:b/>
      <w:bCs/>
      <w:sz w:val="24"/>
      <w:szCs w:val="24"/>
      <w:lang w:eastAsia="ru-RU"/>
    </w:rPr>
  </w:style>
  <w:style w:type="paragraph" w:styleId="NoSpacing">
    <w:name w:val="No Spacing"/>
    <w:link w:val="a1"/>
    <w:qFormat/>
    <w:rsid w:val="009C349A"/>
    <w:pPr>
      <w:spacing w:after="0" w:line="240" w:lineRule="auto"/>
    </w:pPr>
    <w:rPr>
      <w:rFonts w:ascii="Calibri" w:eastAsia="Calibri" w:hAnsi="Calibri" w:cs="Times New Roman"/>
    </w:rPr>
  </w:style>
  <w:style w:type="paragraph" w:styleId="BodyTextIndent">
    <w:name w:val="Body Text Indent"/>
    <w:basedOn w:val="Normal"/>
    <w:link w:val="a0"/>
    <w:semiHidden/>
    <w:unhideWhenUsed/>
    <w:rsid w:val="009C349A"/>
    <w:pPr>
      <w:ind w:firstLine="708"/>
    </w:pPr>
  </w:style>
  <w:style w:type="character" w:customStyle="1" w:styleId="a0">
    <w:name w:val="Основной текст с отступом Знак"/>
    <w:basedOn w:val="DefaultParagraphFont"/>
    <w:link w:val="BodyTextIndent"/>
    <w:semiHidden/>
    <w:rsid w:val="009C349A"/>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9C349A"/>
    <w:rPr>
      <w:color w:val="0000FF"/>
      <w:u w:val="single"/>
    </w:rPr>
  </w:style>
  <w:style w:type="character" w:customStyle="1" w:styleId="a1">
    <w:name w:val="Без интервала Знак"/>
    <w:basedOn w:val="DefaultParagraphFont"/>
    <w:link w:val="NoSpacing"/>
    <w:locked/>
    <w:rsid w:val="005956A9"/>
    <w:rPr>
      <w:rFonts w:ascii="Calibri" w:eastAsia="Calibri" w:hAnsi="Calibri" w:cs="Times New Roman"/>
    </w:rPr>
  </w:style>
  <w:style w:type="paragraph" w:styleId="Header">
    <w:name w:val="header"/>
    <w:basedOn w:val="Normal"/>
    <w:link w:val="a2"/>
    <w:uiPriority w:val="99"/>
    <w:unhideWhenUsed/>
    <w:rsid w:val="0094074F"/>
    <w:pPr>
      <w:tabs>
        <w:tab w:val="center" w:pos="4677"/>
        <w:tab w:val="right" w:pos="9355"/>
      </w:tabs>
    </w:pPr>
  </w:style>
  <w:style w:type="character" w:customStyle="1" w:styleId="a2">
    <w:name w:val="Верхний колонтитул Знак"/>
    <w:basedOn w:val="DefaultParagraphFont"/>
    <w:link w:val="Header"/>
    <w:uiPriority w:val="99"/>
    <w:rsid w:val="0094074F"/>
    <w:rPr>
      <w:rFonts w:ascii="Times New Roman" w:eastAsia="Times New Roman" w:hAnsi="Times New Roman" w:cs="Times New Roman"/>
      <w:sz w:val="24"/>
      <w:szCs w:val="24"/>
      <w:lang w:eastAsia="ru-RU"/>
    </w:rPr>
  </w:style>
  <w:style w:type="paragraph" w:styleId="Footer">
    <w:name w:val="footer"/>
    <w:basedOn w:val="Normal"/>
    <w:link w:val="a3"/>
    <w:uiPriority w:val="99"/>
    <w:semiHidden/>
    <w:unhideWhenUsed/>
    <w:rsid w:val="0094074F"/>
    <w:pPr>
      <w:tabs>
        <w:tab w:val="center" w:pos="4677"/>
        <w:tab w:val="right" w:pos="9355"/>
      </w:tabs>
    </w:pPr>
  </w:style>
  <w:style w:type="character" w:customStyle="1" w:styleId="a3">
    <w:name w:val="Нижний колонтитул Знак"/>
    <w:basedOn w:val="DefaultParagraphFont"/>
    <w:link w:val="Footer"/>
    <w:uiPriority w:val="99"/>
    <w:semiHidden/>
    <w:rsid w:val="0094074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BC4DA5A43EBAC48881E033DCC8FF995E5B6D73FC506B5F3BD1EA425330B80FC39174552DD61CEN14CG" TargetMode="External" /><Relationship Id="rId5" Type="http://schemas.openxmlformats.org/officeDocument/2006/relationships/hyperlink" Target="consultantplus://offline/ref=2BC4DA5A43EBAC48881E033DCC8FF995E5B6D73FC506B5F3BD1EA425330B80FC39174552DD66C3N14BG" TargetMode="External" /><Relationship Id="rId6" Type="http://schemas.openxmlformats.org/officeDocument/2006/relationships/hyperlink" Target="consultantplus://offline/ref=2BC4DA5A43EBAC48881E033DCC8FF995E5B6D73FC506B5F3BD1EA425330B80FC391742N544G" TargetMode="External" /><Relationship Id="rId7" Type="http://schemas.openxmlformats.org/officeDocument/2006/relationships/hyperlink" Target="consultantplus://offline/ref=11F7C7024BEF1D7C35DB91F09F1F4968BA5BD728270324758168FAE19A3C8C7A6B608C129F58BBC2UBPDI" TargetMode="External" /><Relationship Id="rId8" Type="http://schemas.openxmlformats.org/officeDocument/2006/relationships/hyperlink" Target="consultantplus://offline/ref=11F7C7024BEF1D7C35DB91F09F1F4968BA5BD728270324758168FAE19A3C8C7A6B608C129F58BBCAUBP0I" TargetMode="External" /><Relationship Id="rId9" Type="http://schemas.openxmlformats.org/officeDocument/2006/relationships/hyperlink" Target="consultantplus://offline/ref=27F64700F61263FB0786CF4A09FD9FBB4CE50DA767B3F09C0888ED8E687489AD975C50D2D34F5A91Y2C0Q"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