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C761F" w:rsidRPr="008E279D" w:rsidP="008C761F">
      <w:pPr>
        <w:pStyle w:val="NoSpacing"/>
        <w:ind w:left="7080"/>
        <w:rPr>
          <w:rFonts w:ascii="Times New Roman" w:hAnsi="Times New Roman"/>
          <w:b/>
          <w:sz w:val="24"/>
          <w:szCs w:val="24"/>
          <w:lang w:val="uk-UA"/>
        </w:rPr>
      </w:pPr>
      <w:r w:rsidRPr="008E279D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170</w:t>
      </w:r>
      <w:r w:rsidRPr="008E279D">
        <w:rPr>
          <w:rFonts w:ascii="Times New Roman" w:hAnsi="Times New Roman"/>
          <w:b/>
          <w:sz w:val="24"/>
          <w:szCs w:val="24"/>
          <w:lang w:val="uk-UA"/>
        </w:rPr>
        <w:t>/2017</w:t>
      </w:r>
    </w:p>
    <w:p w:rsidR="008C761F" w:rsidRPr="008E279D" w:rsidP="008C761F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8C761F" w:rsidRPr="008E279D" w:rsidP="008C761F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279D">
        <w:rPr>
          <w:rFonts w:ascii="Times New Roman" w:hAnsi="Times New Roman"/>
          <w:b/>
          <w:sz w:val="24"/>
          <w:szCs w:val="24"/>
        </w:rPr>
        <w:t>ПОСТАНОВЛЕНИЕ</w:t>
      </w:r>
    </w:p>
    <w:p w:rsidR="008C761F" w:rsidRPr="008E279D" w:rsidP="008C761F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E279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C761F" w:rsidRPr="008E279D" w:rsidP="008C761F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8C761F" w:rsidRPr="008E279D" w:rsidP="008C761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 августа </w:t>
      </w:r>
      <w:r w:rsidRPr="008E279D">
        <w:rPr>
          <w:rFonts w:ascii="Times New Roman" w:hAnsi="Times New Roman"/>
          <w:sz w:val="24"/>
          <w:szCs w:val="24"/>
        </w:rPr>
        <w:t>2017 года                                                                                                            г. Керчь</w:t>
      </w:r>
    </w:p>
    <w:p w:rsidR="008C761F" w:rsidRPr="008E279D" w:rsidP="008C76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C761F" w:rsidRPr="008E279D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E279D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8C761F" w:rsidRPr="008E279D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E279D">
        <w:rPr>
          <w:rFonts w:ascii="Times New Roman" w:hAnsi="Times New Roman"/>
          <w:sz w:val="24"/>
          <w:szCs w:val="24"/>
        </w:rPr>
        <w:t xml:space="preserve">с участием помощника прокурора города Керчи – </w:t>
      </w:r>
      <w:r w:rsidR="00706D1D">
        <w:rPr>
          <w:rFonts w:ascii="Times New Roman" w:hAnsi="Times New Roman"/>
          <w:sz w:val="24"/>
          <w:szCs w:val="24"/>
        </w:rPr>
        <w:t>/изъято/</w:t>
      </w:r>
    </w:p>
    <w:p w:rsidR="008C761F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отсутствие </w:t>
      </w:r>
      <w:r w:rsidRPr="008E279D">
        <w:rPr>
          <w:rFonts w:ascii="Times New Roman" w:hAnsi="Times New Roman"/>
          <w:sz w:val="24"/>
          <w:szCs w:val="24"/>
        </w:rPr>
        <w:t>представителя лица, привлекаемого к административной ответственности</w:t>
      </w:r>
      <w:r>
        <w:rPr>
          <w:rFonts w:ascii="Times New Roman" w:hAnsi="Times New Roman"/>
          <w:sz w:val="24"/>
          <w:szCs w:val="24"/>
        </w:rPr>
        <w:t>,</w:t>
      </w:r>
    </w:p>
    <w:p w:rsidR="008C761F" w:rsidRPr="008E279D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E279D">
        <w:rPr>
          <w:rFonts w:ascii="Times New Roman" w:hAnsi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 в отношении </w:t>
      </w:r>
      <w:r w:rsidRPr="008E279D">
        <w:rPr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</w:t>
      </w:r>
      <w:r>
        <w:rPr>
          <w:rFonts w:ascii="Times New Roman" w:hAnsi="Times New Roman"/>
          <w:color w:val="000000"/>
          <w:sz w:val="24"/>
          <w:szCs w:val="24"/>
        </w:rPr>
        <w:t xml:space="preserve"> «Городская управляющая компания № 1»</w:t>
      </w:r>
      <w:r w:rsidRPr="008E279D">
        <w:rPr>
          <w:rFonts w:ascii="Times New Roman" w:hAnsi="Times New Roman"/>
          <w:color w:val="000000"/>
          <w:sz w:val="24"/>
          <w:szCs w:val="24"/>
        </w:rPr>
        <w:t xml:space="preserve">, расположенного по адресу: </w:t>
      </w:r>
      <w:r w:rsidR="00AE4E7F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E279D">
        <w:rPr>
          <w:rFonts w:ascii="Times New Roman" w:hAnsi="Times New Roman"/>
          <w:color w:val="000000"/>
          <w:sz w:val="24"/>
          <w:szCs w:val="24"/>
        </w:rPr>
        <w:t xml:space="preserve">ОГРН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E279D">
        <w:rPr>
          <w:rFonts w:ascii="Times New Roman" w:hAnsi="Times New Roman"/>
          <w:color w:val="000000"/>
          <w:sz w:val="24"/>
          <w:szCs w:val="24"/>
        </w:rPr>
        <w:t xml:space="preserve">, ИНН/КПП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E279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E279D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ст. 19.29 Кодекса РФ об АП,  </w:t>
      </w:r>
    </w:p>
    <w:p w:rsidR="008C761F" w:rsidRPr="008E279D" w:rsidP="008C761F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8C761F" w:rsidRPr="008E279D" w:rsidP="008C76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279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8C761F" w:rsidRPr="008E279D" w:rsidP="008C76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C761F" w:rsidRPr="008E279D" w:rsidP="008C761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ООО «Городская управляющая компания № 1»</w:t>
      </w:r>
      <w:r w:rsidRPr="008E279D">
        <w:rPr>
          <w:rFonts w:ascii="Times New Roman" w:hAnsi="Times New Roman"/>
          <w:bCs/>
          <w:sz w:val="24"/>
          <w:szCs w:val="24"/>
        </w:rPr>
        <w:t>, привлекается к административной ответственности по ст. 19.29 Кодекса РФ об АП.</w:t>
      </w:r>
    </w:p>
    <w:p w:rsidR="008C761F" w:rsidRPr="008C761F" w:rsidP="008C761F">
      <w:pPr>
        <w:ind w:firstLine="709"/>
        <w:contextualSpacing/>
        <w:jc w:val="both"/>
        <w:rPr>
          <w:rStyle w:val="blk"/>
          <w:sz w:val="24"/>
          <w:szCs w:val="24"/>
        </w:rPr>
      </w:pPr>
      <w:r w:rsidRPr="008C761F">
        <w:rPr>
          <w:rFonts w:ascii="Times New Roman" w:hAnsi="Times New Roman" w:cs="Times New Roman"/>
          <w:sz w:val="24"/>
          <w:szCs w:val="24"/>
        </w:rPr>
        <w:t xml:space="preserve">Согласно постановления о возбуждении дела об административном правонарушении от 30.06.2017 года, </w:t>
      </w:r>
      <w:r w:rsidRPr="008C76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прокуратурой города проведена проверка соблюдения требований предусмотренных ч. 4 ст. 12 Закона № 273-ФЗ в отношении ООО «Городская управляющая компания № 1». Проверкой установлено, что </w:t>
      </w:r>
      <w:r w:rsidRPr="008C761F">
        <w:rPr>
          <w:rStyle w:val="blk"/>
          <w:sz w:val="24"/>
          <w:szCs w:val="24"/>
        </w:rPr>
        <w:t xml:space="preserve">распоряжением главы администрации города Керчи Республики Крым от 28.04.2015 №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. назначен на должность муниципальной службы – заместителя начальника управления жилищно-коммунального хозяйства администрации города,  трудовой договор  с последним заключен 28.04.2015. </w:t>
      </w:r>
    </w:p>
    <w:p w:rsidR="008C761F" w:rsidRPr="008C761F" w:rsidP="008C761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61F">
        <w:rPr>
          <w:rFonts w:ascii="Times New Roman" w:hAnsi="Times New Roman" w:cs="Times New Roman"/>
          <w:sz w:val="24"/>
          <w:szCs w:val="24"/>
        </w:rPr>
        <w:t xml:space="preserve">Решением 6 сессии 1 созыва от 19.11.2014 №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Fonts w:ascii="Times New Roman" w:hAnsi="Times New Roman" w:cs="Times New Roman"/>
          <w:sz w:val="24"/>
          <w:szCs w:val="24"/>
        </w:rPr>
        <w:t xml:space="preserve">, утвержден Реестр муниципальных должностей и Реестр должностей муниципальной службы муниципального образования городского округа Керчь Республики Крым, к которым отнесена должность, в том </w:t>
      </w:r>
      <w:r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8C761F">
        <w:rPr>
          <w:rFonts w:ascii="Times New Roman" w:hAnsi="Times New Roman" w:cs="Times New Roman"/>
          <w:sz w:val="24"/>
          <w:szCs w:val="24"/>
        </w:rPr>
        <w:t xml:space="preserve">заместителя начальника. </w:t>
      </w:r>
    </w:p>
    <w:p w:rsidR="008C761F" w:rsidRPr="008C761F" w:rsidP="008C761F">
      <w:pPr>
        <w:ind w:firstLine="709"/>
        <w:contextualSpacing/>
        <w:jc w:val="both"/>
        <w:rPr>
          <w:rStyle w:val="blk"/>
          <w:sz w:val="24"/>
          <w:szCs w:val="24"/>
        </w:rPr>
      </w:pPr>
      <w:r w:rsidRPr="008C761F">
        <w:rPr>
          <w:rStyle w:val="blk"/>
          <w:sz w:val="24"/>
          <w:szCs w:val="24"/>
        </w:rPr>
        <w:t xml:space="preserve">Распоряжением главы администрации города от 27.10.2015 № 7160/1-р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 уволен с указанной должности по соглашению сторон.</w:t>
      </w:r>
    </w:p>
    <w:p w:rsidR="008C761F" w:rsidRPr="008C761F" w:rsidP="00AE4E7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1F">
        <w:rPr>
          <w:rStyle w:val="blk"/>
          <w:sz w:val="24"/>
          <w:szCs w:val="24"/>
        </w:rPr>
        <w:t xml:space="preserve">На основании приказа №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  от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 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 принят на должность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>ООО</w:t>
      </w:r>
      <w:r>
        <w:rPr>
          <w:rStyle w:val="blk"/>
          <w:sz w:val="24"/>
          <w:szCs w:val="24"/>
        </w:rPr>
        <w:t xml:space="preserve"> </w:t>
      </w:r>
      <w:r w:rsidRPr="008C761F">
        <w:rPr>
          <w:rFonts w:ascii="Times New Roman" w:hAnsi="Times New Roman" w:cs="Times New Roman"/>
          <w:color w:val="000000"/>
          <w:sz w:val="24"/>
          <w:szCs w:val="24"/>
        </w:rPr>
        <w:t>«Городская управляющая компания № 1», трудовой договор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. </w:t>
      </w:r>
      <w:r w:rsidRPr="008C761F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Fonts w:ascii="Times New Roman" w:hAnsi="Times New Roman" w:cs="Times New Roman"/>
          <w:color w:val="000000"/>
          <w:sz w:val="24"/>
          <w:szCs w:val="24"/>
        </w:rPr>
        <w:t xml:space="preserve">и подписан директором  </w:t>
      </w:r>
      <w:r w:rsidR="00AE4E7F">
        <w:rPr>
          <w:rFonts w:ascii="Times New Roman" w:hAnsi="Times New Roman"/>
          <w:sz w:val="24"/>
          <w:szCs w:val="24"/>
        </w:rPr>
        <w:t>/изъято/</w:t>
      </w:r>
    </w:p>
    <w:p w:rsidR="008C761F" w:rsidRPr="008C761F" w:rsidP="008C761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61F">
        <w:rPr>
          <w:rFonts w:ascii="Times New Roman" w:hAnsi="Times New Roman" w:cs="Times New Roman"/>
          <w:sz w:val="24"/>
          <w:szCs w:val="24"/>
        </w:rPr>
        <w:t xml:space="preserve">Вместе с тем, как установлено в ходе проверки, после заключения трудового договора с </w:t>
      </w:r>
      <w:r w:rsidR="00AE4E7F">
        <w:rPr>
          <w:rFonts w:ascii="Times New Roman" w:hAnsi="Times New Roman"/>
          <w:sz w:val="24"/>
          <w:szCs w:val="24"/>
        </w:rPr>
        <w:t>/изъято/</w:t>
      </w:r>
      <w:r w:rsidRPr="008C761F">
        <w:rPr>
          <w:rStyle w:val="blk"/>
          <w:sz w:val="24"/>
          <w:szCs w:val="24"/>
        </w:rPr>
        <w:t xml:space="preserve"> </w:t>
      </w:r>
      <w:r w:rsidRPr="008C761F">
        <w:rPr>
          <w:rFonts w:ascii="Times New Roman" w:hAnsi="Times New Roman" w:cs="Times New Roman"/>
          <w:sz w:val="24"/>
          <w:szCs w:val="24"/>
        </w:rPr>
        <w:t>работодателем не исполнены обязательства, предусмотренные ч. 4 ст. 12 Федерального закона № 273-ФЗ.</w:t>
      </w:r>
    </w:p>
    <w:p w:rsidR="008C761F" w:rsidP="008C76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судебном заседании помощник прокурора города Керчи поддержала доводы изложенные в Постановении и просила суд признать ООО «Городская управляющая компания № 1» виновным в совершении административного правонарушения, предусмотренного ст. 19.29 Кодекса РФ об АП, и  назначить наказание на усмотрение суда.</w:t>
      </w:r>
    </w:p>
    <w:p w:rsidR="00213AE1" w:rsidP="008C761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Представитель ООО «Городская управляющая компания № 1», будучи надлежащим образом уведомленный о дате, времени и месте судебного разбирательства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(что подтверждается почтовым уведомлением о вручении судебной повестки)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в суд не явился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; и не известил об уважительности причины своего отсутствия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213AE1" w:rsidRPr="00213AE1" w:rsidP="008C761F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213AE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Ходатайств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Pr="00213AE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влияющих на рассмотрение по существу от него не поступило.</w:t>
      </w:r>
    </w:p>
    <w:p w:rsidR="00213AE1" w:rsidP="0021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AE1">
        <w:rPr>
          <w:rFonts w:ascii="Times New Roman" w:hAnsi="Times New Roman" w:cs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рассмотрения.</w:t>
      </w:r>
    </w:p>
    <w:p w:rsidR="00213AE1" w:rsidRPr="00213AE1" w:rsidP="00213AE1">
      <w:pPr>
        <w:ind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AE1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213AE1">
        <w:rPr>
          <w:rStyle w:val="Hyperlink"/>
          <w:rFonts w:ascii="Times New Roman" w:hAnsi="Times New Roman" w:cs="Times New Roman"/>
          <w:bCs/>
          <w:color w:val="0000FF"/>
          <w:sz w:val="24"/>
          <w:szCs w:val="24"/>
        </w:rPr>
        <w:t>ст. 24.1</w:t>
      </w:r>
      <w:r>
        <w:fldChar w:fldCharType="end"/>
      </w:r>
      <w:r w:rsidRPr="00213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AE1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13AE1">
        <w:rPr>
          <w:rFonts w:ascii="Times New Roman" w:hAnsi="Times New Roman" w:cs="Times New Roman"/>
          <w:bCs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13AE1" w:rsidP="00213AE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AE1">
        <w:rPr>
          <w:rFonts w:ascii="Times New Roman" w:hAnsi="Times New Roman" w:cs="Times New Roman"/>
          <w:color w:val="000000" w:themeColor="text1"/>
          <w:sz w:val="24"/>
          <w:szCs w:val="24"/>
        </w:rPr>
        <w:t>В силу ст. 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8C761F" w:rsidRPr="00213AE1" w:rsidP="00213AE1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Заслушав помощника прокурора города Керчи Республики Крым, </w:t>
      </w:r>
      <w:r w:rsidRPr="00213AE1">
        <w:rPr>
          <w:rFonts w:ascii="Times New Roman" w:hAnsi="Times New Roman" w:cs="Times New Roman"/>
          <w:color w:val="000000" w:themeColor="text1"/>
          <w:sz w:val="24"/>
          <w:szCs w:val="24"/>
        </w:rPr>
        <w:t>изучив материалы дела в их совокупности, суд пришел к следующему</w:t>
      </w:r>
      <w:r w:rsidRPr="00213AE1">
        <w:rPr>
          <w:rFonts w:ascii="Times New Roman" w:hAnsi="Times New Roman" w:cs="Times New Roman"/>
          <w:sz w:val="24"/>
          <w:szCs w:val="24"/>
        </w:rPr>
        <w:t>.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Санкция статьи 19.29 Кодекса РФ об АП,  предусмотрена административная ответственность за </w:t>
      </w:r>
      <w:r>
        <w:rPr>
          <w:rFonts w:ascii="Times New Roman" w:hAnsi="Times New Roman" w:cs="Times New Roman"/>
          <w:sz w:val="24"/>
        </w:rPr>
        <w:t xml:space="preserve">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r>
        <w:fldChar w:fldCharType="begin"/>
      </w:r>
      <w:r>
        <w:instrText xml:space="preserve"> HYPERLINK "consultantplus://offline/ref=B4729869FC18AFE379618F1E5D6029FCE93683C2F30B953849B648439Fe4R7L"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законом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"О противодействии коррупции".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Объективная сторона состава данного административного правонарушения, в частности, выражается в нарушении требований </w:t>
      </w:r>
      <w:r>
        <w:fldChar w:fldCharType="begin"/>
      </w:r>
      <w:r>
        <w:instrText xml:space="preserve"> HYPERLINK "consultantplus://offline/ref=9570BC56A9D10468129D47E558E25CD24D0FBD893AD78635873633D7D2D89FECDDAD6ABF42S5L"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части 4 статьи 12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Федерального закона "О противодействии коррупции", согласно которой работодатель при заключении трудового или гражданско-правового договора на выполнение работ (оказание услуг) в течение месяца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При этом нарушения указанной нормы могут, в том числе, состоять: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- в не</w:t>
      </w:r>
      <w:r w:rsidR="00213A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направлении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представителю </w:t>
      </w:r>
      <w:r>
        <w:rPr>
          <w:rFonts w:ascii="Times New Roman" w:hAnsi="Times New Roman" w:cs="Times New Roman"/>
          <w:sz w:val="24"/>
        </w:rPr>
        <w:t>нанимателя (работодателю) государственного или муниципального служащего по последнему месту его службы;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- в нарушении десятидневного срока со дня заключения трудового договора или гражданско-правового договора, установленного нормативными правовыми актами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службы;</w:t>
      </w:r>
    </w:p>
    <w:p w:rsidR="008C761F" w:rsidP="008C761F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Административная ответственность по </w:t>
      </w:r>
      <w:r>
        <w:fldChar w:fldCharType="begin"/>
      </w:r>
      <w:r>
        <w:instrText xml:space="preserve"> HYPERLINK "consultantplus://offline/ref=481C47CEAFDC987FE21E62CF381AEEAC2A4E4630CBB2627A13DCB9F36288243A56A2293BFC0FLFU9L"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статье 19.29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Кодекса РФ об АП наступает также в случае невыполнения иных требований Федерального </w:t>
      </w:r>
      <w:r>
        <w:fldChar w:fldCharType="begin"/>
      </w:r>
      <w:r>
        <w:instrText xml:space="preserve"> HYPERLINK "consultantplus://offline/ref=481C47CEAFDC987FE21E62CF381AEEAC2A4E453BCBB6627A13DCB9F362L8U8L"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</w:rPr>
        <w:t>закона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"О противодействии коррупции"</w:t>
      </w:r>
    </w:p>
    <w:p w:rsidR="00213AE1" w:rsidRPr="00213AE1" w:rsidP="00213A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13AE1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 xml:space="preserve">следует из материалов дела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«Городская управляющая компания № 1» </w:t>
      </w:r>
      <w:r w:rsidRPr="00213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(работодатель) </w:t>
      </w:r>
      <w:r w:rsidRPr="00213AE1">
        <w:rPr>
          <w:rFonts w:ascii="Times New Roman" w:hAnsi="Times New Roman" w:cs="Times New Roman"/>
          <w:sz w:val="24"/>
          <w:szCs w:val="24"/>
        </w:rPr>
        <w:t xml:space="preserve">после заключения трудового договора с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213AE1">
        <w:rPr>
          <w:rStyle w:val="blk"/>
          <w:sz w:val="24"/>
          <w:szCs w:val="24"/>
        </w:rPr>
        <w:t xml:space="preserve">. </w:t>
      </w:r>
      <w:r w:rsidR="0062376D">
        <w:rPr>
          <w:rStyle w:val="blk"/>
          <w:sz w:val="24"/>
          <w:szCs w:val="24"/>
        </w:rPr>
        <w:t xml:space="preserve">в установленный законом 10-ти дневный срок, </w:t>
      </w:r>
      <w:r w:rsidRPr="00213AE1">
        <w:rPr>
          <w:rFonts w:ascii="Times New Roman" w:hAnsi="Times New Roman" w:cs="Times New Roman"/>
          <w:sz w:val="24"/>
          <w:szCs w:val="24"/>
        </w:rPr>
        <w:t>не исполнены обязательства, предусмотренные ч. 4 ст. 12 Федерального закона № 273-ФЗ.</w:t>
      </w:r>
    </w:p>
    <w:p w:rsidR="0062376D" w:rsidRPr="0062376D" w:rsidP="00213AE1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76D">
        <w:rPr>
          <w:rFonts w:ascii="Times New Roman" w:hAnsi="Times New Roman" w:cs="Times New Roman"/>
          <w:sz w:val="24"/>
          <w:szCs w:val="24"/>
        </w:rPr>
        <w:t xml:space="preserve">Согласно материалов дела трудовой договор был заключен с </w:t>
      </w:r>
      <w:r w:rsidR="00CE55F6">
        <w:rPr>
          <w:rFonts w:ascii="Times New Roman" w:hAnsi="Times New Roman"/>
          <w:sz w:val="24"/>
          <w:szCs w:val="24"/>
        </w:rPr>
        <w:t>/изъято//изъято/</w:t>
      </w:r>
      <w:r w:rsidRPr="0062376D">
        <w:rPr>
          <w:rStyle w:val="blk"/>
          <w:sz w:val="24"/>
          <w:szCs w:val="24"/>
        </w:rPr>
        <w:t xml:space="preserve">года (л.д. 25-28, что также подтверждается приказом о приеме на работу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62376D">
        <w:rPr>
          <w:rStyle w:val="blk"/>
          <w:sz w:val="24"/>
          <w:szCs w:val="24"/>
        </w:rPr>
        <w:t xml:space="preserve"> № 29) от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62376D">
        <w:rPr>
          <w:rStyle w:val="blk"/>
          <w:sz w:val="24"/>
          <w:szCs w:val="24"/>
        </w:rPr>
        <w:t xml:space="preserve">года, согласно которого он был принят в ООО </w:t>
      </w:r>
      <w:r w:rsidRPr="0062376D">
        <w:rPr>
          <w:rFonts w:ascii="Times New Roman" w:hAnsi="Times New Roman" w:cs="Times New Roman"/>
          <w:color w:val="000000"/>
          <w:sz w:val="24"/>
          <w:szCs w:val="24"/>
        </w:rPr>
        <w:t xml:space="preserve">«Городская управляющая компания № 1»  на должность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6237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410" w:rsidP="00213AE1">
      <w:pPr>
        <w:ind w:firstLine="709"/>
        <w:contextualSpacing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 xml:space="preserve">В трудовой книжке </w:t>
      </w:r>
      <w:r w:rsidR="00CE55F6">
        <w:rPr>
          <w:rFonts w:ascii="Times New Roman" w:hAnsi="Times New Roman"/>
          <w:sz w:val="24"/>
          <w:szCs w:val="24"/>
        </w:rPr>
        <w:t>/изъято/</w:t>
      </w:r>
      <w:r>
        <w:rPr>
          <w:rStyle w:val="blk"/>
          <w:sz w:val="24"/>
          <w:szCs w:val="24"/>
        </w:rPr>
        <w:t xml:space="preserve">. имеется запись по предыдущему месту работы, согласно которой </w:t>
      </w:r>
      <w:r w:rsidRPr="0062376D">
        <w:rPr>
          <w:rStyle w:val="blk"/>
          <w:sz w:val="24"/>
          <w:szCs w:val="24"/>
        </w:rPr>
        <w:t xml:space="preserve">распоряжением  </w:t>
      </w:r>
      <w:r>
        <w:rPr>
          <w:rStyle w:val="blk"/>
          <w:sz w:val="24"/>
          <w:szCs w:val="24"/>
        </w:rPr>
        <w:t xml:space="preserve">главы администрации города Керчи Республики Крым от 28.04.2015 года № </w:t>
      </w:r>
      <w:r w:rsidR="00CE55F6">
        <w:rPr>
          <w:rFonts w:ascii="Times New Roman" w:hAnsi="Times New Roman"/>
          <w:sz w:val="24"/>
          <w:szCs w:val="24"/>
        </w:rPr>
        <w:t>/изъято/</w:t>
      </w:r>
      <w:r>
        <w:rPr>
          <w:rStyle w:val="blk"/>
          <w:sz w:val="24"/>
          <w:szCs w:val="24"/>
        </w:rPr>
        <w:t xml:space="preserve">он </w:t>
      </w:r>
      <w:r w:rsidRPr="0062376D">
        <w:rPr>
          <w:rStyle w:val="blk"/>
          <w:sz w:val="24"/>
          <w:szCs w:val="24"/>
        </w:rPr>
        <w:t xml:space="preserve">был назначен  на должность муниципальной службы </w:t>
      </w:r>
      <w:r w:rsidR="00CE55F6">
        <w:rPr>
          <w:rFonts w:ascii="Times New Roman" w:hAnsi="Times New Roman"/>
          <w:sz w:val="24"/>
          <w:szCs w:val="24"/>
        </w:rPr>
        <w:t>/изъято/</w:t>
      </w:r>
      <w:r>
        <w:rPr>
          <w:rStyle w:val="blk"/>
          <w:sz w:val="24"/>
          <w:szCs w:val="24"/>
        </w:rPr>
        <w:t>(</w:t>
      </w:r>
      <w:r w:rsidRPr="0062376D">
        <w:rPr>
          <w:rStyle w:val="blk"/>
          <w:sz w:val="24"/>
          <w:szCs w:val="24"/>
        </w:rPr>
        <w:t>л.д. 10)</w:t>
      </w:r>
      <w:r>
        <w:rPr>
          <w:rStyle w:val="blk"/>
          <w:sz w:val="24"/>
          <w:szCs w:val="24"/>
        </w:rPr>
        <w:t>.</w:t>
      </w:r>
    </w:p>
    <w:p w:rsidR="00D86410" w:rsidP="00D8641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AE1">
        <w:rPr>
          <w:rFonts w:ascii="Times New Roman" w:hAnsi="Times New Roman" w:cs="Times New Roman"/>
          <w:sz w:val="24"/>
          <w:szCs w:val="24"/>
        </w:rPr>
        <w:t>При трудоустройстве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AE1">
        <w:rPr>
          <w:rFonts w:ascii="Times New Roman" w:hAnsi="Times New Roman" w:cs="Times New Roman"/>
          <w:color w:val="000000"/>
          <w:sz w:val="24"/>
          <w:szCs w:val="24"/>
        </w:rPr>
        <w:t xml:space="preserve">ООО «Городская управляющая компания № 1»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213AE1">
        <w:rPr>
          <w:rFonts w:ascii="Times New Roman" w:hAnsi="Times New Roman" w:cs="Times New Roman"/>
          <w:color w:val="000000"/>
          <w:sz w:val="24"/>
          <w:szCs w:val="24"/>
        </w:rPr>
        <w:t xml:space="preserve">была предоставлена трудовая книжка, где имеется запись о его прежнем месте работы в администрации города Керчи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13AE1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должности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213AE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Данные обстоятельства также подтверждаются трудовым договором с муниципальным служащим в органах местного самоуправления в муниципальном образовании городской округ Керчь Республики Крым (л.д. 11-16).</w:t>
      </w:r>
    </w:p>
    <w:p w:rsidR="00D86410" w:rsidP="00213AE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ответа данного по запросу прокуратуры города Керчи ООО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«Городская управляющая компания № 1» </w:t>
      </w:r>
      <w:r w:rsidRPr="0062376D" w:rsidR="00213AE1">
        <w:rPr>
          <w:rFonts w:ascii="Times New Roman" w:hAnsi="Times New Roman" w:cs="Times New Roman"/>
          <w:sz w:val="24"/>
          <w:szCs w:val="24"/>
        </w:rPr>
        <w:t xml:space="preserve">уведомление о трудоустройстве </w:t>
      </w:r>
      <w:r w:rsidR="00CE55F6">
        <w:rPr>
          <w:rFonts w:ascii="Times New Roman" w:hAnsi="Times New Roman"/>
          <w:sz w:val="24"/>
          <w:szCs w:val="24"/>
        </w:rPr>
        <w:t>/изъято/</w:t>
      </w:r>
      <w:r w:rsidRPr="0062376D" w:rsidR="00213AE1">
        <w:rPr>
          <w:rStyle w:val="blk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>в десятидневный срок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 не направляло (л.д. 19).</w:t>
      </w:r>
    </w:p>
    <w:p w:rsidR="008C761F" w:rsidP="008C761F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Таким образом, д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ействия ООО «Городская управляющая компания № 1»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ст. 19.29 Кодекса РФ об АП, квалифицированны верно; а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его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вина  полностью доказана.</w:t>
      </w:r>
    </w:p>
    <w:p w:rsidR="00346B50" w:rsidP="00346B50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  <w:sz w:val="24"/>
        </w:rPr>
        <w:t>Согласно ч.1 ст. 3.1. Кодекса РФ об АП,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8C761F" w:rsidP="008C761F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560B9">
        <w:rPr>
          <w:rFonts w:ascii="Times New Roman" w:hAnsi="Times New Roman"/>
          <w:sz w:val="24"/>
          <w:szCs w:val="24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86410" w:rsidP="008C761F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560B9">
        <w:rPr>
          <w:rFonts w:ascii="Times New Roman" w:hAnsi="Times New Roman"/>
          <w:sz w:val="24"/>
          <w:szCs w:val="24"/>
        </w:rPr>
        <w:t>Обстоятельств, отягчающи</w:t>
      </w:r>
      <w:r>
        <w:rPr>
          <w:rFonts w:ascii="Times New Roman" w:hAnsi="Times New Roman"/>
          <w:sz w:val="24"/>
          <w:szCs w:val="24"/>
        </w:rPr>
        <w:t xml:space="preserve">х или смягчающих </w:t>
      </w:r>
      <w:r w:rsidRPr="009560B9">
        <w:rPr>
          <w:rFonts w:ascii="Times New Roman" w:hAnsi="Times New Roman"/>
          <w:sz w:val="24"/>
          <w:szCs w:val="24"/>
        </w:rPr>
        <w:t xml:space="preserve">административную ответственность, </w:t>
      </w:r>
      <w:r>
        <w:rPr>
          <w:rFonts w:ascii="Times New Roman" w:hAnsi="Times New Roman"/>
          <w:sz w:val="24"/>
          <w:szCs w:val="24"/>
        </w:rPr>
        <w:t>судом по делу не установлено.</w:t>
      </w:r>
    </w:p>
    <w:p w:rsidR="008C761F" w:rsidRPr="009560B9" w:rsidP="008C761F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9560B9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9560B9">
        <w:rPr>
          <w:rFonts w:ascii="Times New Roman" w:hAnsi="Times New Roman"/>
          <w:sz w:val="24"/>
          <w:szCs w:val="24"/>
        </w:rPr>
        <w:t xml:space="preserve">санкции </w:t>
      </w:r>
      <w:r>
        <w:rPr>
          <w:rFonts w:ascii="Times New Roman" w:hAnsi="Times New Roman"/>
          <w:sz w:val="24"/>
          <w:szCs w:val="24"/>
        </w:rPr>
        <w:t xml:space="preserve">19.29 </w:t>
      </w:r>
      <w:r w:rsidRPr="009560B9">
        <w:rPr>
          <w:rFonts w:ascii="Times New Roman" w:hAnsi="Times New Roman"/>
          <w:sz w:val="24"/>
          <w:szCs w:val="24"/>
        </w:rPr>
        <w:t xml:space="preserve">Кодекса РФ об АП. </w:t>
      </w:r>
    </w:p>
    <w:p w:rsidR="008C761F" w:rsidRPr="009560B9" w:rsidP="00346B50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560B9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</w:t>
      </w:r>
      <w:r w:rsidR="00346B50">
        <w:rPr>
          <w:rFonts w:ascii="Times New Roman" w:hAnsi="Times New Roman" w:cs="Times New Roman"/>
          <w:sz w:val="24"/>
        </w:rPr>
        <w:t xml:space="preserve"> </w:t>
      </w:r>
      <w:r w:rsidRPr="009560B9">
        <w:rPr>
          <w:rFonts w:ascii="Times New Roman" w:hAnsi="Times New Roman"/>
          <w:sz w:val="24"/>
          <w:szCs w:val="24"/>
        </w:rPr>
        <w:t>4.1.- 4.3; ст. 19.29, 23.1, 29.4-29.7, 29.10, 30.1-30.3 Кодекса РФ об АП, мировой судья,</w:t>
      </w:r>
    </w:p>
    <w:p w:rsidR="008C761F" w:rsidRPr="008E279D" w:rsidP="008C7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1F" w:rsidRPr="008E279D" w:rsidP="008C76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279D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8C761F" w:rsidRPr="008E279D" w:rsidP="008C761F">
      <w:pPr>
        <w:pStyle w:val="NormalWeb"/>
        <w:spacing w:after="0"/>
        <w:ind w:firstLine="709"/>
        <w:contextualSpacing/>
        <w:jc w:val="both"/>
      </w:pPr>
      <w:r w:rsidRPr="008E279D">
        <w:t xml:space="preserve">Общество с ограниченной ответственность </w:t>
      </w:r>
      <w:r>
        <w:t xml:space="preserve"> «Городская управляющая компания № 1»</w:t>
      </w:r>
      <w:r w:rsidRPr="008E279D">
        <w:t xml:space="preserve"> признать виновным в совершении административного правонарушения предусмотренного ст. 19.29 Кодекса РФ об АП и назначить ему наказание в виде административного штрафа в размере</w:t>
      </w:r>
      <w:r>
        <w:t xml:space="preserve"> 100 000 (сто тысяч рублей) рублей.</w:t>
      </w:r>
    </w:p>
    <w:p w:rsidR="008C761F" w:rsidP="00CE55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перечисления административного штрафа:</w:t>
      </w:r>
      <w:r w:rsidR="00CE55F6">
        <w:rPr>
          <w:rFonts w:ascii="Times New Roman" w:hAnsi="Times New Roman"/>
          <w:sz w:val="24"/>
          <w:szCs w:val="24"/>
        </w:rPr>
        <w:t>/изъято/</w:t>
      </w:r>
    </w:p>
    <w:p w:rsidR="008C761F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8C761F" w:rsidP="008C76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8C761F" w:rsidRPr="008E279D" w:rsidP="008C761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279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8C761F" w:rsidRPr="008E279D" w:rsidP="008C76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аппарата мирового судьи</w:t>
      </w:r>
      <w:r w:rsidRPr="00832C90">
        <w:rPr>
          <w:rFonts w:ascii="Times New Roman" w:hAnsi="Times New Roman" w:cs="Times New Roman"/>
        </w:rPr>
        <w:t xml:space="preserve"> __________ </w:t>
      </w:r>
      <w:r>
        <w:rPr>
          <w:rFonts w:ascii="Times New Roman" w:hAnsi="Times New Roman" w:cs="Times New Roman"/>
        </w:rPr>
        <w:t>М.А. Прокопец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CE55F6" w:rsidRPr="00832C90" w:rsidP="00CE55F6">
      <w:pPr>
        <w:spacing w:line="240" w:lineRule="auto"/>
        <w:contextualSpacing/>
        <w:rPr>
          <w:rFonts w:ascii="Times New Roman" w:hAnsi="Times New Roman" w:cs="Times New Roman"/>
        </w:rPr>
      </w:pPr>
    </w:p>
    <w:p w:rsidR="00CE55F6" w:rsidP="00CE55F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августа</w:t>
      </w:r>
      <w:r w:rsidRPr="00832C90">
        <w:rPr>
          <w:rFonts w:ascii="Times New Roman" w:hAnsi="Times New Roman" w:cs="Times New Roman"/>
        </w:rPr>
        <w:t>____ 201</w:t>
      </w:r>
      <w:r>
        <w:rPr>
          <w:rFonts w:ascii="Times New Roman" w:hAnsi="Times New Roman" w:cs="Times New Roman"/>
        </w:rPr>
        <w:t>7</w:t>
      </w:r>
      <w:r w:rsidRPr="00832C90">
        <w:rPr>
          <w:rFonts w:ascii="Times New Roman" w:hAnsi="Times New Roman" w:cs="Times New Roman"/>
        </w:rPr>
        <w:t xml:space="preserve"> г.</w:t>
      </w:r>
    </w:p>
    <w:p w:rsidR="00A93186"/>
    <w:sectPr w:rsidSect="00557484">
      <w:headerReference w:type="default" r:id="rId4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80129"/>
      <w:docPartObj>
        <w:docPartGallery w:val="Page Numbers (Top of Page)"/>
        <w:docPartUnique/>
      </w:docPartObj>
    </w:sdtPr>
    <w:sdtContent>
      <w:p w:rsidR="00346B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5F6">
          <w:rPr>
            <w:noProof/>
          </w:rPr>
          <w:t>4</w:t>
        </w:r>
        <w:r w:rsidR="00CE55F6">
          <w:rPr>
            <w:noProof/>
          </w:rPr>
          <w:fldChar w:fldCharType="end"/>
        </w:r>
      </w:p>
    </w:sdtContent>
  </w:sdt>
  <w:p w:rsidR="00346B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61F"/>
    <w:rsid w:val="00044EA0"/>
    <w:rsid w:val="00213AE1"/>
    <w:rsid w:val="00346B50"/>
    <w:rsid w:val="00561B28"/>
    <w:rsid w:val="0062376D"/>
    <w:rsid w:val="00706D1D"/>
    <w:rsid w:val="00832C90"/>
    <w:rsid w:val="008C761F"/>
    <w:rsid w:val="008E279D"/>
    <w:rsid w:val="009560B9"/>
    <w:rsid w:val="00A93186"/>
    <w:rsid w:val="00AB0482"/>
    <w:rsid w:val="00AE4E7F"/>
    <w:rsid w:val="00CE55F6"/>
    <w:rsid w:val="00D864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1F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C76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C761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76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76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uiPriority w:val="99"/>
    <w:rsid w:val="008C761F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213AE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34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46B5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34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346B5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