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 –51-188/2022</w:t>
      </w:r>
    </w:p>
    <w:p w:rsidR="00A77B3E">
      <w:r>
        <w:t xml:space="preserve">                                                                             УИД-91MS0051-01-2022-телефон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</w:t>
      </w:r>
      <w:r>
        <w:tab/>
      </w:r>
      <w:r>
        <w:t xml:space="preserve">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 51 Керченского судебного района (городской адрес) адрес (по адресу: Республика Крым, г. Керчь, ул. Фурманова, 9), Урюпина С.С., </w:t>
      </w:r>
    </w:p>
    <w:p w:rsidR="00A77B3E">
      <w:r>
        <w:t xml:space="preserve">с участием лица, привлекаемого к административной ответственности, </w:t>
      </w:r>
      <w:r>
        <w:t>ф</w:t>
      </w:r>
      <w:r>
        <w:t>ио</w:t>
      </w:r>
      <w:r>
        <w:t>,</w:t>
      </w:r>
    </w:p>
    <w:p w:rsidR="00A77B3E">
      <w:r>
        <w:t xml:space="preserve">рассмотрев дело об административном правонарушении, в отношении: 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данные, АР адрес, гражданина РФ, со средним  образованием, не работающего, холостого, проживающего по адресу: адрес, зарегистрированного по адресу: адрес,     </w:t>
      </w:r>
    </w:p>
    <w:p w:rsidR="00A77B3E">
      <w:r>
        <w:t>привле</w:t>
      </w:r>
      <w:r>
        <w:t xml:space="preserve">каемого к административной ответственности по части 2 статьи 12.7 Кодекса Российской Федерации об административных правонарушениях (далее КоАП РФ),   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привлекается к административной ответственности по части 2 статьи 12.7 КоАП РФ.</w:t>
      </w:r>
    </w:p>
    <w:p w:rsidR="00A77B3E">
      <w:r>
        <w:t>Согласн</w:t>
      </w:r>
      <w:r>
        <w:t xml:space="preserve">о протоколу об административном правонарушении 82 АП №141490 от дата (л.д.1), </w:t>
      </w:r>
      <w:r>
        <w:t>фио</w:t>
      </w:r>
      <w:r>
        <w:t xml:space="preserve"> дата в19 время возле дома №103/2 по адрес в адрес управлял транспортным средством – автомашиной марка автомобиля Пассат» с государственными регистрационными знаками У175ТВ,27</w:t>
      </w:r>
      <w:r>
        <w:t xml:space="preserve"> будучи лишенным права на управление транспортными средствами, чем нарушил пункт 2.1.1. «Правил дорожного движения в Российской Федерации», утвержденных Постановлением Правительства РФ от дата N 1090 (ред. от дата) "О Правилах дорожного движения"  (далее П</w:t>
      </w:r>
      <w:r>
        <w:t>ДД РФ).</w:t>
      </w:r>
    </w:p>
    <w:p w:rsidR="00A77B3E">
      <w:r>
        <w:t xml:space="preserve">Копию протокола </w:t>
      </w:r>
      <w:r>
        <w:t>фио</w:t>
      </w:r>
      <w:r>
        <w:t xml:space="preserve"> получил, замечаний и дополнений не имел.</w:t>
      </w:r>
    </w:p>
    <w:p w:rsidR="00A77B3E">
      <w:r>
        <w:t xml:space="preserve">В судебном заседании </w:t>
      </w:r>
      <w:r>
        <w:t>фио</w:t>
      </w:r>
      <w:r>
        <w:t xml:space="preserve"> полностью признал свою вину, просил суд строго его не наказывать. Он показал, что действительно, лишен права на управление по приговору Керченского городского суд</w:t>
      </w:r>
      <w:r>
        <w:t>а от дата. В тот вечер сел за руль, т.к. ему позвонила  бабушка и попросила срочно приехать, т.к. его дедушка упал  ему было нужно оказать помощь. В содеянном раскаивается.</w:t>
      </w:r>
    </w:p>
    <w:p w:rsidR="00A77B3E">
      <w:r>
        <w:t>Заслушав показания лица, привлекаемого к административной ответственности, изучив м</w:t>
      </w:r>
      <w:r>
        <w:t xml:space="preserve">атериалы дела, суд приходит к выводу, что действия </w:t>
      </w:r>
      <w:r>
        <w:t>фио</w:t>
      </w:r>
      <w:r>
        <w:t xml:space="preserve"> по ч.2 ст. 12.7. КоАП РФ, квалифицированы верно; а его вина в управлении транспортным средством, лицом лишенным такого права полностью доказана.</w:t>
      </w:r>
    </w:p>
    <w:p w:rsidR="00A77B3E">
      <w:r>
        <w:t>В силу ст. 26.11. КоАП РФ, судья, осуществляющий произво</w:t>
      </w:r>
      <w:r>
        <w:t xml:space="preserve">дство по делу об административном правонарушении, оценивает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</w:t>
      </w:r>
      <w:r>
        <w:t xml:space="preserve">нее установленную силу. </w:t>
      </w:r>
    </w:p>
    <w:p w:rsidR="00A77B3E">
      <w:r>
        <w:t>Иными словами суд оценивает представленные доказательства с точки зрения их относимости, достоверности, допустимости, достаточности в их взаимосвязи.</w:t>
      </w:r>
    </w:p>
    <w:p w:rsidR="00A77B3E">
      <w:r>
        <w:t>Согласно пункту 2.1.1. ПДД РФ водитель механического транспортного средства обяза</w:t>
      </w:r>
      <w:r>
        <w:t>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</w:t>
      </w:r>
      <w:r>
        <w:t>менное разрешение.</w:t>
      </w:r>
    </w:p>
    <w:p w:rsidR="00A77B3E">
      <w: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</w:t>
      </w:r>
      <w:r>
        <w:t>ения транспортными средствами (статья 3.8 КоАП РФ) либо лицо, в отношении которого имеется вступивший в законную силу приговор суда, о назначении наказания в виде лишения права заниматься деятельностью по управлению транспортными средствами (статья 47 Угол</w:t>
      </w:r>
      <w:r>
        <w:t>овного кодекса Российской Федерации, далее - УК РФ).</w:t>
      </w:r>
    </w:p>
    <w:p w:rsidR="00A77B3E">
      <w: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</w:t>
      </w:r>
      <w:r>
        <w:t>ой категории (подкатегории) оно управляло в момент совершения административного правонарушения.</w:t>
      </w:r>
    </w:p>
    <w:p w:rsidR="00A77B3E">
      <w:r>
        <w:t>Часть 2 статьи 12.7 КоАП РФ, устанавливает  административную ответственность за управление транспортным средством водителем, лишенным (либо не имеющим) такого п</w:t>
      </w:r>
      <w:r>
        <w:t xml:space="preserve">рава. </w:t>
      </w:r>
    </w:p>
    <w:p w:rsidR="00A77B3E">
      <w:r>
        <w:t xml:space="preserve">Помимо признательных показаний лица, привлекаемого к административной ответственности, данных в судебном заседании, вина </w:t>
      </w:r>
      <w:r>
        <w:t>фио</w:t>
      </w:r>
      <w:r>
        <w:t xml:space="preserve"> подтверждается исследованными судом материалами дела.</w:t>
      </w:r>
    </w:p>
    <w:p w:rsidR="00A77B3E">
      <w:r>
        <w:t>Из протокола об отстранении от управления транспортным средством 82 ОТ</w:t>
      </w:r>
      <w:r>
        <w:t xml:space="preserve"> №035616 следует, что </w:t>
      </w:r>
      <w:r>
        <w:t>фио</w:t>
      </w:r>
      <w:r>
        <w:t xml:space="preserve"> дата в  время возле д.103/2 по адрес в адрес был отстранен от управления транспортным средством марка автомобиля Пассат» с </w:t>
      </w:r>
      <w:r>
        <w:t>г.р.з</w:t>
      </w:r>
      <w:r>
        <w:t>. У175ТВ,27, ввиду наличия у него признаков опьянения – резкого изменения окраски кожных покровов лица</w:t>
      </w:r>
      <w:r>
        <w:t xml:space="preserve"> (л.д.2), что было зафиксировано на видеозапись (л.д.5).</w:t>
      </w:r>
    </w:p>
    <w:p w:rsidR="00A77B3E">
      <w:r>
        <w:t xml:space="preserve">Согласно приговору Керченского городского суда от дата (л.д.10-13) следует, что </w:t>
      </w:r>
      <w:r>
        <w:t>фио</w:t>
      </w:r>
      <w:r>
        <w:t xml:space="preserve"> был осужден по ч.1 ст. 264.1 УК РФ, с назначением наказания в виде 180 часов обязательных работ с лишением права за</w:t>
      </w:r>
      <w:r>
        <w:t>ниматься деятельностью связанной с управлением транспортными средствами.</w:t>
      </w:r>
    </w:p>
    <w:p w:rsidR="00A77B3E">
      <w:r>
        <w:t>Приговор обжалован не был и вступил в законную силу дата (л.д.13).</w:t>
      </w:r>
    </w:p>
    <w:p w:rsidR="00A77B3E">
      <w:r>
        <w:t>Данные обстоятельства также подтверждаются справкой к протоколу об административном правонарушении (л.д.6).</w:t>
      </w:r>
    </w:p>
    <w:p w:rsidR="00A77B3E">
      <w:r>
        <w:t>Таким об</w:t>
      </w:r>
      <w:r>
        <w:t>разом, факт управления транспортным средством, лицом, лишенным такого права установлен в судебном заседании.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</w:t>
      </w:r>
      <w:r>
        <w:t>в</w:t>
      </w:r>
      <w:r>
        <w:t xml:space="preserve">заимосвязанности, суд считает, что действия </w:t>
      </w:r>
      <w:r>
        <w:t>фио</w:t>
      </w:r>
      <w:r>
        <w:t xml:space="preserve"> по ч.2 ст.12.7. КоАП РФ квалифицированы верно, а его вина в управлении транспортным средством водителем, лишенным такого права, полностью доказана.</w:t>
      </w:r>
    </w:p>
    <w:p w:rsidR="00A77B3E">
      <w:r>
        <w:t xml:space="preserve">Оснований для иной оценки представленных доказательств, суд </w:t>
      </w:r>
      <w:r>
        <w:t>не находит.</w:t>
      </w:r>
    </w:p>
    <w:p w:rsidR="00A77B3E">
      <w:r>
        <w:t>При назначении административного наказания суд учитывает требования указанные в части 2 статьи 4.1 КоАП РФ, согласно которым  при назначении административного наказания физическому лицу учитываются характер совершенного им административного пра</w:t>
      </w:r>
      <w:r>
        <w:t xml:space="preserve"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Правонарушение совершенно при наличии прямого  умысла.</w:t>
      </w:r>
    </w:p>
    <w:p w:rsidR="00A77B3E">
      <w:r>
        <w:t>Из данных о ли</w:t>
      </w:r>
      <w:r>
        <w:t xml:space="preserve">чности установлено, что </w:t>
      </w:r>
      <w:r>
        <w:t>фио</w:t>
      </w:r>
      <w:r>
        <w:t xml:space="preserve"> имеет постоянное место жительства, холост, работает неофициально,  инвалидности и иждивенцев не имеет; иных данных о личности и имущественном положении,  суду не представлено.   </w:t>
      </w:r>
    </w:p>
    <w:p w:rsidR="00A77B3E">
      <w:r>
        <w:t>Обстоятельством, отягчающим административную отве</w:t>
      </w:r>
      <w:r>
        <w:t>тственность, является повторное (в течение года) совершение однородного (в адрес) административного правонарушения; к обстоятельствам смягчающим суд относит: признание вины, искреннее раскаяние в содеянном.</w:t>
      </w:r>
    </w:p>
    <w:p w:rsidR="00A77B3E">
      <w:r>
        <w:t>Санкция части 2 статьи 12.27. КоАП РФ является ал</w:t>
      </w:r>
      <w:r>
        <w:t>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Определяя вид наказания, су</w:t>
      </w:r>
      <w:r>
        <w:t xml:space="preserve">д пришел к выводу о том, что назначение наказания в виде административного штрафа, административного ареста является нецелесообразным, т.к. </w:t>
      </w:r>
      <w:r>
        <w:t>фио</w:t>
      </w:r>
      <w:r>
        <w:t xml:space="preserve"> работает неофициально, что является его единственным видом заработка. </w:t>
      </w:r>
    </w:p>
    <w:p w:rsidR="00A77B3E">
      <w:r>
        <w:t>С учетом всех обстоятельств дела, личност</w:t>
      </w:r>
      <w:r>
        <w:t>и лица, привлекаемого к административной ответственности, суд полагает возможным назначить наказание в виде обязательных работ, исходя из санкции части 2 статьи 12.7  КоАП РФ.</w:t>
      </w:r>
    </w:p>
    <w:p w:rsidR="00A77B3E">
      <w:r>
        <w:t>На основании изложенного и руководствуясь ст. ст. 4.1.- 4.3; ч.2 ст.12.7., 23.1,</w:t>
      </w:r>
      <w:r>
        <w:t xml:space="preserve"> 29.4-29.7, 29.10,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 признать виновным в совершении административного правонарушения предусмотренного частью 2 статьи  12.7 Кодекса Российской Федерации об административных правонарушениях и назначить </w:t>
      </w:r>
      <w:r>
        <w:t>ему наказание в виде 100 часов обязательных работ.</w:t>
      </w:r>
    </w:p>
    <w:p w:rsidR="00A77B3E">
      <w: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</w:t>
      </w:r>
      <w:r>
        <w:t>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</w:t>
      </w:r>
      <w:r>
        <w:t>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</w:t>
      </w:r>
      <w:r>
        <w:t>ость судебного пристава-исполнителя об изменении места жительства, а также являться по его вызову.</w:t>
      </w:r>
    </w:p>
    <w:p w:rsidR="00A77B3E">
      <w:r>
        <w:t>Обязательные работы выполняются на безвозмездной основе.</w:t>
      </w:r>
    </w:p>
    <w:p w:rsidR="00A77B3E">
      <w:r>
        <w:t>Время обязательных работ не может превышать четырех часов в выходные дни и в дни, когда лицо, которо</w:t>
      </w:r>
      <w:r>
        <w:t xml:space="preserve">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</w:t>
      </w:r>
      <w:r>
        <w:t>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</w:t>
      </w:r>
      <w:r>
        <w:t>ание в виде обязательных работ, отработать в течение недели меньшее количество часов.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</w:t>
      </w:r>
      <w:r>
        <w:t xml:space="preserve">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</w:t>
      </w:r>
      <w:r>
        <w:t>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A77B3E">
      <w:r>
        <w:t>Постановление может быть обжаловано и опротесто</w:t>
      </w:r>
      <w:r>
        <w:t>вано в Керченский  городской суд адрес, в течение 10 суток, с момента его получения или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7B3E"/>
    <w:p w:rsidR="00A77B3E"/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Помощник судьи __________ </w:t>
      </w:r>
      <w:r>
        <w:rPr>
          <w:rFonts w:eastAsiaTheme="minorHAnsi"/>
        </w:rPr>
        <w:t>О</w:t>
      </w:r>
      <w:r w:rsidRPr="00980830">
        <w:rPr>
          <w:rFonts w:eastAsiaTheme="minorHAnsi"/>
        </w:rPr>
        <w:t>.</w:t>
      </w:r>
      <w:r>
        <w:rPr>
          <w:rFonts w:eastAsiaTheme="minorHAnsi"/>
        </w:rPr>
        <w:t>К</w:t>
      </w:r>
      <w:r w:rsidRPr="00980830">
        <w:rPr>
          <w:rFonts w:eastAsiaTheme="minorHAnsi"/>
        </w:rPr>
        <w:t>.</w:t>
      </w:r>
      <w:r>
        <w:rPr>
          <w:rFonts w:eastAsiaTheme="minorHAnsi"/>
        </w:rPr>
        <w:t>Рыбалка</w:t>
      </w:r>
    </w:p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63720E" w:rsidRPr="00980830" w:rsidP="0063720E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63720E" w:rsidP="0063720E">
      <w:r>
        <w:t>___.___.2022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0E"/>
    <w:rsid w:val="0063720E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