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A085D" w:rsidRPr="00960DA3" w:rsidP="006811EA">
      <w:pPr>
        <w:pStyle w:val="Title"/>
        <w:spacing w:line="276" w:lineRule="auto"/>
        <w:ind w:left="6372"/>
        <w:jc w:val="right"/>
        <w:outlineLvl w:val="0"/>
        <w:rPr>
          <w:b w:val="0"/>
        </w:rPr>
      </w:pPr>
      <w:r w:rsidRPr="00960DA3">
        <w:rPr>
          <w:b w:val="0"/>
        </w:rPr>
        <w:t>Дело № 5-51-</w:t>
      </w:r>
      <w:r w:rsidRPr="00960DA3" w:rsidR="003F4830">
        <w:rPr>
          <w:b w:val="0"/>
        </w:rPr>
        <w:t>201</w:t>
      </w:r>
      <w:r w:rsidRPr="00960DA3" w:rsidR="000A53CA">
        <w:rPr>
          <w:b w:val="0"/>
        </w:rPr>
        <w:t>/2018</w:t>
      </w:r>
    </w:p>
    <w:p w:rsidR="009A085D" w:rsidRPr="00960DA3" w:rsidP="006811EA">
      <w:pPr>
        <w:pStyle w:val="Title"/>
        <w:spacing w:line="276" w:lineRule="auto"/>
        <w:ind w:left="6372" w:firstLine="708"/>
        <w:outlineLvl w:val="0"/>
        <w:rPr>
          <w:b w:val="0"/>
        </w:rPr>
      </w:pPr>
    </w:p>
    <w:p w:rsidR="009A085D" w:rsidRPr="00960DA3" w:rsidP="006811EA">
      <w:pPr>
        <w:pStyle w:val="Title"/>
        <w:spacing w:line="276" w:lineRule="auto"/>
        <w:outlineLvl w:val="0"/>
        <w:rPr>
          <w:b w:val="0"/>
        </w:rPr>
      </w:pPr>
      <w:r w:rsidRPr="00960DA3">
        <w:rPr>
          <w:b w:val="0"/>
        </w:rPr>
        <w:t>ПОСТАНОВЛЕНИЕ</w:t>
      </w:r>
    </w:p>
    <w:p w:rsidR="009A085D" w:rsidRPr="00960DA3" w:rsidP="006811EA">
      <w:pPr>
        <w:pStyle w:val="Title"/>
        <w:spacing w:line="276" w:lineRule="auto"/>
        <w:outlineLvl w:val="0"/>
        <w:rPr>
          <w:b w:val="0"/>
        </w:rPr>
      </w:pPr>
      <w:r w:rsidRPr="00960DA3">
        <w:rPr>
          <w:b w:val="0"/>
        </w:rPr>
        <w:t>по делу об административном правонарушении</w:t>
      </w:r>
    </w:p>
    <w:p w:rsidR="009A085D" w:rsidRPr="00960DA3" w:rsidP="006811EA">
      <w:pPr>
        <w:pStyle w:val="Title"/>
        <w:spacing w:line="276" w:lineRule="auto"/>
        <w:rPr>
          <w:b w:val="0"/>
        </w:rPr>
      </w:pPr>
    </w:p>
    <w:p w:rsidR="009A085D" w:rsidRPr="00960DA3" w:rsidP="006811EA">
      <w:pPr>
        <w:spacing w:line="276" w:lineRule="auto"/>
      </w:pPr>
      <w:r w:rsidRPr="00960DA3">
        <w:t>19 июля</w:t>
      </w:r>
      <w:r w:rsidRPr="00960DA3" w:rsidR="000A53CA">
        <w:t xml:space="preserve"> 2018</w:t>
      </w:r>
      <w:r w:rsidRPr="00960DA3">
        <w:t xml:space="preserve"> года</w:t>
      </w:r>
      <w:r w:rsidRPr="00960DA3">
        <w:tab/>
      </w:r>
      <w:r w:rsidRPr="00960DA3">
        <w:tab/>
        <w:t xml:space="preserve">                                       </w:t>
      </w:r>
      <w:r w:rsidRPr="00960DA3" w:rsidR="00A5632F">
        <w:t xml:space="preserve">      </w:t>
      </w:r>
      <w:r w:rsidRPr="00960DA3" w:rsidR="00A5632F">
        <w:tab/>
        <w:t xml:space="preserve">         </w:t>
      </w:r>
      <w:r w:rsidRPr="00960DA3" w:rsidR="00A5632F">
        <w:tab/>
      </w:r>
      <w:r w:rsidRPr="00960DA3" w:rsidR="00A5632F">
        <w:tab/>
      </w:r>
      <w:r w:rsidRPr="00960DA3" w:rsidR="00A5632F">
        <w:tab/>
        <w:t xml:space="preserve">          </w:t>
      </w:r>
      <w:r w:rsidRPr="00960DA3">
        <w:t xml:space="preserve"> г. Керчь</w:t>
      </w:r>
    </w:p>
    <w:p w:rsidR="009A085D" w:rsidRPr="00960DA3" w:rsidP="006811EA">
      <w:pPr>
        <w:spacing w:line="276" w:lineRule="auto"/>
        <w:ind w:firstLine="708"/>
        <w:jc w:val="both"/>
      </w:pPr>
    </w:p>
    <w:p w:rsidR="006811EA" w:rsidRPr="00960DA3" w:rsidP="006811EA">
      <w:pPr>
        <w:pStyle w:val="NoSpacing"/>
        <w:spacing w:line="276" w:lineRule="auto"/>
        <w:ind w:firstLine="708"/>
        <w:jc w:val="both"/>
      </w:pPr>
      <w:r w:rsidRPr="00960DA3">
        <w:t xml:space="preserve">Мировой судья судебного участка № 45 Керченского судебного района (городской округ Керчь) Республики Крым  - Волошина О.В., исполняя обязанности мирового судьи судебного участка № 51 Керченского судебного района (городской округ Керчь) Республики Крым, </w:t>
      </w:r>
    </w:p>
    <w:p w:rsidR="009A085D" w:rsidRPr="00960DA3" w:rsidP="006811EA">
      <w:pPr>
        <w:pStyle w:val="NoSpacing"/>
        <w:spacing w:line="276" w:lineRule="auto"/>
        <w:ind w:firstLine="708"/>
        <w:jc w:val="both"/>
        <w:rPr>
          <w:iCs/>
        </w:rPr>
      </w:pPr>
      <w:r w:rsidRPr="00960DA3">
        <w:t xml:space="preserve">рассмотрев административное дело в отношении: индивидуального предпринимателя – Овчаренко </w:t>
      </w:r>
      <w:r w:rsidRPr="00960DA3" w:rsidR="00400904">
        <w:t>Н.А.</w:t>
      </w:r>
      <w:r w:rsidRPr="00960DA3">
        <w:t xml:space="preserve">, </w:t>
      </w:r>
      <w:r w:rsidRPr="00960DA3" w:rsidR="00400904">
        <w:t>/изъято/</w:t>
      </w:r>
      <w:r w:rsidRPr="00960DA3">
        <w:t xml:space="preserve"> года рождения, уроженки </w:t>
      </w:r>
      <w:r w:rsidRPr="00960DA3" w:rsidR="00400904">
        <w:t xml:space="preserve">/изъято/ </w:t>
      </w:r>
      <w:r w:rsidRPr="00960DA3">
        <w:t xml:space="preserve">, гражданки </w:t>
      </w:r>
      <w:r w:rsidRPr="00960DA3" w:rsidR="00400904">
        <w:t xml:space="preserve">/изъято/ </w:t>
      </w:r>
      <w:r w:rsidRPr="00960DA3">
        <w:t xml:space="preserve">, проживающей по адресу: </w:t>
      </w:r>
      <w:r w:rsidRPr="00960DA3" w:rsidR="00400904">
        <w:t xml:space="preserve">/изъято/ </w:t>
      </w:r>
      <w:r w:rsidRPr="00960DA3">
        <w:t xml:space="preserve">, зарегистрированной по адресу: </w:t>
      </w:r>
      <w:r w:rsidRPr="00960DA3" w:rsidR="00400904">
        <w:t xml:space="preserve">/изъято/ </w:t>
      </w:r>
      <w:r w:rsidRPr="00960DA3">
        <w:t xml:space="preserve">, </w:t>
      </w:r>
      <w:r w:rsidRPr="00960DA3" w:rsidR="00400904">
        <w:t xml:space="preserve">/изъято/ </w:t>
      </w:r>
      <w:r w:rsidRPr="00960DA3" w:rsidR="0083068E">
        <w:t xml:space="preserve">, </w:t>
      </w:r>
      <w:r w:rsidRPr="00960DA3">
        <w:t xml:space="preserve">привлекаемой к </w:t>
      </w:r>
      <w:r w:rsidRPr="00960DA3">
        <w:rPr>
          <w:iCs/>
        </w:rPr>
        <w:t xml:space="preserve">административной ответственности по ст. 14.2 </w:t>
      </w:r>
      <w:r w:rsidRPr="00960DA3" w:rsidR="00C937E9">
        <w:rPr>
          <w:iCs/>
        </w:rPr>
        <w:t>КРФ об АП</w:t>
      </w:r>
      <w:r w:rsidRPr="00960DA3">
        <w:rPr>
          <w:iCs/>
        </w:rPr>
        <w:t>,</w:t>
      </w:r>
    </w:p>
    <w:p w:rsidR="009A085D" w:rsidRPr="00960DA3" w:rsidP="006811EA">
      <w:pPr>
        <w:pStyle w:val="NoSpacing"/>
        <w:spacing w:line="276" w:lineRule="auto"/>
        <w:ind w:firstLine="708"/>
        <w:jc w:val="both"/>
        <w:rPr>
          <w:bCs/>
        </w:rPr>
      </w:pPr>
    </w:p>
    <w:p w:rsidR="009A085D" w:rsidRPr="00960DA3" w:rsidP="006811EA">
      <w:pPr>
        <w:spacing w:line="276" w:lineRule="auto"/>
        <w:jc w:val="center"/>
        <w:outlineLvl w:val="0"/>
        <w:rPr>
          <w:bCs/>
        </w:rPr>
      </w:pPr>
      <w:r w:rsidRPr="00960DA3">
        <w:rPr>
          <w:bCs/>
        </w:rPr>
        <w:t>УСТАНОВИЛ:</w:t>
      </w:r>
    </w:p>
    <w:p w:rsidR="009A085D" w:rsidRPr="00960DA3" w:rsidP="006811EA">
      <w:pPr>
        <w:spacing w:line="276" w:lineRule="auto"/>
        <w:jc w:val="center"/>
        <w:rPr>
          <w:bCs/>
        </w:rPr>
      </w:pP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>Индивидуальный предприниматель – Овчаренко Н.А., привлекается к административ</w:t>
      </w:r>
      <w:r w:rsidRPr="00960DA3" w:rsidR="00EE12A8">
        <w:rPr>
          <w:rFonts w:ascii="Times New Roman" w:hAnsi="Times New Roman" w:cs="Times New Roman"/>
          <w:b w:val="0"/>
          <w:color w:val="auto"/>
        </w:rPr>
        <w:t>ной ответственности по ст. 14.2</w:t>
      </w:r>
      <w:r w:rsidRPr="00960DA3">
        <w:rPr>
          <w:rFonts w:ascii="Times New Roman" w:hAnsi="Times New Roman" w:cs="Times New Roman"/>
          <w:b w:val="0"/>
          <w:color w:val="auto"/>
        </w:rPr>
        <w:t xml:space="preserve"> </w:t>
      </w:r>
      <w:r w:rsidRPr="00960DA3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960DA3">
        <w:rPr>
          <w:rFonts w:ascii="Times New Roman" w:hAnsi="Times New Roman" w:cs="Times New Roman"/>
          <w:b w:val="0"/>
          <w:color w:val="auto"/>
        </w:rPr>
        <w:t>.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eastAsiaTheme="minorEastAsia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>Согласно протокол</w:t>
      </w:r>
      <w:r w:rsidRPr="00960DA3" w:rsidR="0095716F">
        <w:rPr>
          <w:rFonts w:ascii="Times New Roman" w:hAnsi="Times New Roman" w:cs="Times New Roman"/>
          <w:b w:val="0"/>
          <w:color w:val="auto"/>
        </w:rPr>
        <w:t>у</w:t>
      </w:r>
      <w:r w:rsidRPr="00960DA3">
        <w:rPr>
          <w:rFonts w:ascii="Times New Roman" w:hAnsi="Times New Roman" w:cs="Times New Roman"/>
          <w:b w:val="0"/>
          <w:color w:val="auto"/>
        </w:rPr>
        <w:t xml:space="preserve"> об административном правонарушении № РК </w:t>
      </w:r>
      <w:r w:rsidRPr="00960DA3" w:rsidR="00400904">
        <w:rPr>
          <w:rFonts w:ascii="Times New Roman" w:hAnsi="Times New Roman" w:cs="Times New Roman"/>
          <w:b w:val="0"/>
          <w:color w:val="auto"/>
        </w:rPr>
        <w:t xml:space="preserve">/изъято/ </w:t>
      </w:r>
      <w:r w:rsidRPr="00960DA3">
        <w:rPr>
          <w:rFonts w:ascii="Times New Roman" w:hAnsi="Times New Roman" w:cs="Times New Roman"/>
          <w:b w:val="0"/>
          <w:color w:val="auto"/>
        </w:rPr>
        <w:t xml:space="preserve">от </w:t>
      </w:r>
      <w:r w:rsidRPr="00960DA3" w:rsidR="003F4830">
        <w:rPr>
          <w:rFonts w:ascii="Times New Roman" w:hAnsi="Times New Roman" w:cs="Times New Roman"/>
          <w:b w:val="0"/>
          <w:color w:val="auto"/>
        </w:rPr>
        <w:t>06.06.2018</w:t>
      </w:r>
      <w:r w:rsidRPr="00960DA3">
        <w:rPr>
          <w:rFonts w:ascii="Times New Roman" w:hAnsi="Times New Roman" w:cs="Times New Roman"/>
          <w:b w:val="0"/>
          <w:color w:val="auto"/>
        </w:rPr>
        <w:t xml:space="preserve"> года (л.д. 2), </w:t>
      </w:r>
      <w:r w:rsidRPr="00960DA3" w:rsidR="005A581D">
        <w:rPr>
          <w:rFonts w:ascii="Times New Roman" w:hAnsi="Times New Roman" w:cs="Times New Roman"/>
          <w:b w:val="0"/>
          <w:color w:val="auto"/>
        </w:rPr>
        <w:t xml:space="preserve"> должностное лицо индивидуальный предприниматель </w:t>
      </w:r>
      <w:r w:rsidRPr="00960DA3">
        <w:rPr>
          <w:rFonts w:ascii="Times New Roman" w:hAnsi="Times New Roman" w:cs="Times New Roman"/>
          <w:b w:val="0"/>
          <w:color w:val="auto"/>
        </w:rPr>
        <w:t xml:space="preserve">Овчаренко Н.А., </w:t>
      </w:r>
      <w:r w:rsidRPr="00960DA3" w:rsidR="003F4830">
        <w:rPr>
          <w:rFonts w:ascii="Times New Roman" w:hAnsi="Times New Roman" w:cs="Times New Roman"/>
          <w:b w:val="0"/>
          <w:color w:val="auto"/>
        </w:rPr>
        <w:t>06.06.2018</w:t>
      </w:r>
      <w:r w:rsidRPr="00960DA3">
        <w:rPr>
          <w:rFonts w:ascii="Times New Roman" w:hAnsi="Times New Roman" w:cs="Times New Roman"/>
          <w:b w:val="0"/>
          <w:color w:val="auto"/>
        </w:rPr>
        <w:t xml:space="preserve"> года в 1</w:t>
      </w:r>
      <w:r w:rsidRPr="00960DA3" w:rsidR="003F4830">
        <w:rPr>
          <w:rFonts w:ascii="Times New Roman" w:hAnsi="Times New Roman" w:cs="Times New Roman"/>
          <w:b w:val="0"/>
          <w:color w:val="auto"/>
        </w:rPr>
        <w:t>0 часов 30</w:t>
      </w:r>
      <w:r w:rsidRPr="00960DA3">
        <w:rPr>
          <w:rFonts w:ascii="Times New Roman" w:hAnsi="Times New Roman" w:cs="Times New Roman"/>
          <w:b w:val="0"/>
          <w:color w:val="auto"/>
        </w:rPr>
        <w:t xml:space="preserve"> минут, находясь на своем рабочем месте в закусочной «</w:t>
      </w:r>
      <w:r w:rsidRPr="00960DA3" w:rsidR="00400904">
        <w:rPr>
          <w:rFonts w:ascii="Times New Roman" w:hAnsi="Times New Roman" w:cs="Times New Roman"/>
          <w:b w:val="0"/>
          <w:color w:val="auto"/>
        </w:rPr>
        <w:t xml:space="preserve">/изъято/ </w:t>
      </w:r>
      <w:r w:rsidRPr="00960DA3">
        <w:rPr>
          <w:rFonts w:ascii="Times New Roman" w:hAnsi="Times New Roman" w:cs="Times New Roman"/>
          <w:b w:val="0"/>
          <w:color w:val="auto"/>
        </w:rPr>
        <w:t xml:space="preserve">», расположенной по адресу: </w:t>
      </w:r>
      <w:r w:rsidRPr="00960DA3" w:rsidR="00400904">
        <w:rPr>
          <w:rFonts w:ascii="Times New Roman" w:hAnsi="Times New Roman" w:cs="Times New Roman"/>
          <w:b w:val="0"/>
          <w:color w:val="auto"/>
        </w:rPr>
        <w:t xml:space="preserve">/изъято/ </w:t>
      </w:r>
      <w:r w:rsidRPr="00960DA3">
        <w:rPr>
          <w:rFonts w:ascii="Times New Roman" w:hAnsi="Times New Roman" w:cs="Times New Roman"/>
          <w:b w:val="0"/>
          <w:color w:val="auto"/>
        </w:rPr>
        <w:t xml:space="preserve">, </w:t>
      </w:r>
      <w:r w:rsidRPr="00960DA3" w:rsidR="00060A30">
        <w:rPr>
          <w:rFonts w:ascii="Times New Roman" w:hAnsi="Times New Roman" w:cs="Times New Roman"/>
          <w:b w:val="0"/>
          <w:color w:val="auto"/>
        </w:rPr>
        <w:t>осуществляла розничную продажу алкогольной продукции путем  выставления на прилавки алкогольной продукции</w:t>
      </w:r>
      <w:r w:rsidRPr="00960DA3" w:rsidR="0095716F">
        <w:rPr>
          <w:rFonts w:ascii="Times New Roman" w:hAnsi="Times New Roman" w:cs="Times New Roman"/>
          <w:b w:val="0"/>
          <w:color w:val="auto"/>
        </w:rPr>
        <w:t xml:space="preserve">, </w:t>
      </w:r>
      <w:r w:rsidRPr="00960DA3" w:rsidR="00060A30">
        <w:rPr>
          <w:rFonts w:ascii="Times New Roman" w:hAnsi="Times New Roman" w:cs="Times New Roman"/>
          <w:b w:val="0"/>
          <w:color w:val="auto"/>
        </w:rPr>
        <w:t xml:space="preserve"> реализация  которой </w:t>
      </w:r>
      <w:r w:rsidRPr="00960DA3" w:rsidR="00EE12A8">
        <w:rPr>
          <w:rFonts w:ascii="Times New Roman" w:hAnsi="Times New Roman" w:cs="Times New Roman"/>
          <w:b w:val="0"/>
          <w:color w:val="auto"/>
        </w:rPr>
        <w:t>индивидуальным предпринимателям</w:t>
      </w:r>
      <w:r w:rsidRPr="00960DA3" w:rsidR="00060A30">
        <w:rPr>
          <w:rFonts w:ascii="Times New Roman" w:hAnsi="Times New Roman" w:cs="Times New Roman"/>
          <w:b w:val="0"/>
          <w:color w:val="auto"/>
        </w:rPr>
        <w:t xml:space="preserve"> запрещена, чем нарушила ст. ст. 16,18 ФЗ </w:t>
      </w:r>
      <w:r>
        <w:fldChar w:fldCharType="begin"/>
      </w:r>
      <w:r>
        <w:instrText xml:space="preserve"> HYPERLINK "garantf1://10005489.0/" </w:instrText>
      </w:r>
      <w:r>
        <w:fldChar w:fldCharType="separate"/>
      </w:r>
      <w:r w:rsidRPr="00960DA3" w:rsidR="00060A30">
        <w:rPr>
          <w:rStyle w:val="a1"/>
          <w:rFonts w:ascii="Times New Roman" w:hAnsi="Times New Roman" w:eastAsiaTheme="minorEastAsia" w:cs="Times New Roman"/>
          <w:b w:val="0"/>
          <w:bCs w:val="0"/>
          <w:color w:val="auto"/>
        </w:rPr>
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  <w:r w:rsidRPr="00960DA3" w:rsidR="00EE12A8">
        <w:rPr>
          <w:rStyle w:val="a1"/>
          <w:rFonts w:ascii="Times New Roman" w:hAnsi="Times New Roman" w:eastAsiaTheme="minorEastAsia" w:cs="Times New Roman"/>
          <w:b w:val="0"/>
          <w:bCs w:val="0"/>
          <w:color w:val="auto"/>
        </w:rPr>
        <w:t>, тем самым</w:t>
      </w:r>
      <w:r>
        <w:fldChar w:fldCharType="end"/>
      </w:r>
      <w:r w:rsidRPr="00960DA3" w:rsidR="00060A30">
        <w:rPr>
          <w:rFonts w:ascii="Times New Roman" w:hAnsi="Times New Roman" w:eastAsiaTheme="minorEastAsia" w:cs="Times New Roman"/>
          <w:b w:val="0"/>
          <w:color w:val="auto"/>
        </w:rPr>
        <w:t xml:space="preserve"> совершила административное правонару</w:t>
      </w:r>
      <w:r w:rsidRPr="00960DA3" w:rsidR="00EE12A8">
        <w:rPr>
          <w:rFonts w:ascii="Times New Roman" w:hAnsi="Times New Roman" w:eastAsiaTheme="minorEastAsia" w:cs="Times New Roman"/>
          <w:b w:val="0"/>
          <w:color w:val="auto"/>
        </w:rPr>
        <w:t>шение, предусмотренное ст. 14.2</w:t>
      </w:r>
      <w:r w:rsidRPr="00960DA3" w:rsidR="00060A30">
        <w:rPr>
          <w:rFonts w:ascii="Times New Roman" w:hAnsi="Times New Roman" w:eastAsiaTheme="minorEastAsia" w:cs="Times New Roman"/>
          <w:b w:val="0"/>
          <w:color w:val="auto"/>
        </w:rPr>
        <w:t xml:space="preserve"> Кодекса РФ об АП.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>В судебное заседание  Овчаренко Н.А., будучи надлежащим образом извещенн</w:t>
      </w:r>
      <w:r w:rsidRPr="00960DA3" w:rsidR="00620568">
        <w:rPr>
          <w:rFonts w:ascii="Times New Roman" w:hAnsi="Times New Roman" w:cs="Times New Roman"/>
          <w:b w:val="0"/>
          <w:color w:val="auto"/>
        </w:rPr>
        <w:t xml:space="preserve">ой </w:t>
      </w:r>
      <w:r w:rsidRPr="00960DA3">
        <w:rPr>
          <w:rFonts w:ascii="Times New Roman" w:hAnsi="Times New Roman" w:cs="Times New Roman"/>
          <w:b w:val="0"/>
          <w:color w:val="auto"/>
        </w:rPr>
        <w:t>о дате, времени и месте судебного разбирательства (о чем свидетельствует телефонограмма л.д.2</w:t>
      </w:r>
      <w:r w:rsidRPr="00960DA3" w:rsidR="009C446D">
        <w:rPr>
          <w:rFonts w:ascii="Times New Roman" w:hAnsi="Times New Roman" w:cs="Times New Roman"/>
          <w:b w:val="0"/>
          <w:color w:val="auto"/>
        </w:rPr>
        <w:t>9</w:t>
      </w:r>
      <w:r w:rsidRPr="00960DA3">
        <w:rPr>
          <w:rFonts w:ascii="Times New Roman" w:hAnsi="Times New Roman" w:cs="Times New Roman"/>
          <w:b w:val="0"/>
          <w:color w:val="auto"/>
        </w:rPr>
        <w:t xml:space="preserve">), не явилась и не уведомила об уважительности причины своего отсутствия. </w:t>
      </w:r>
      <w:r w:rsidRPr="00960DA3" w:rsidR="0095716F">
        <w:rPr>
          <w:rFonts w:ascii="Times New Roman" w:hAnsi="Times New Roman" w:cs="Times New Roman"/>
          <w:b w:val="0"/>
          <w:color w:val="auto"/>
        </w:rPr>
        <w:t>Согласно телефонограмме, п</w:t>
      </w:r>
      <w:r w:rsidRPr="00960DA3" w:rsidR="009C446D">
        <w:rPr>
          <w:rFonts w:ascii="Times New Roman" w:hAnsi="Times New Roman" w:cs="Times New Roman"/>
          <w:b w:val="0"/>
          <w:color w:val="auto"/>
        </w:rPr>
        <w:t>росила дел</w:t>
      </w:r>
      <w:r w:rsidRPr="00960DA3" w:rsidR="0095716F">
        <w:rPr>
          <w:rFonts w:ascii="Times New Roman" w:hAnsi="Times New Roman" w:cs="Times New Roman"/>
          <w:b w:val="0"/>
          <w:color w:val="auto"/>
        </w:rPr>
        <w:t>о</w:t>
      </w:r>
      <w:r w:rsidRPr="00960DA3" w:rsidR="009C446D">
        <w:rPr>
          <w:rFonts w:ascii="Times New Roman" w:hAnsi="Times New Roman" w:cs="Times New Roman"/>
          <w:b w:val="0"/>
          <w:color w:val="auto"/>
        </w:rPr>
        <w:t xml:space="preserve"> рассмотреть в ее отсутствие, вину в совершении административного правонарушения признала.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 xml:space="preserve">При таких обстоятельствах, суд, признает явку лица привлекаемого к административной ответственности не обязательной; а материалы дела достаточными, для его рассмотрения, по существу. </w:t>
      </w:r>
    </w:p>
    <w:p w:rsidR="00EE12A8" w:rsidRPr="00960DA3" w:rsidP="00EE12A8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>Изучив материалы дела в их совокупности, суд пришел к следующему.</w:t>
      </w:r>
    </w:p>
    <w:p w:rsidR="00EE12A8" w:rsidRPr="00960DA3" w:rsidP="00EE12A8">
      <w:pPr>
        <w:autoSpaceDE w:val="0"/>
        <w:autoSpaceDN w:val="0"/>
        <w:adjustRightInd w:val="0"/>
        <w:ind w:firstLine="540"/>
        <w:jc w:val="both"/>
      </w:pPr>
      <w:r w:rsidRPr="00960DA3">
        <w:t xml:space="preserve">   Статьей 14.2 Кодекса об административных правонарушениях Российской Федерации (далее - КоАП РФ ) предусмотрена административная ответственность за незаконную продажу товаров (иных вещей), свободная реализация которых запрещена или ограничена законодательством, за исключением случаев, предусмотренных </w:t>
      </w:r>
      <w:r>
        <w:fldChar w:fldCharType="begin"/>
      </w:r>
      <w:r>
        <w:instrText xml:space="preserve"> HYPERLINK "consultantplus://offline/ref=BBC0B8ED245E5386840BD65694D00CEF6EBCFF6D072721CA394D8EEA68334857B2A176F5A7C8k5r7M" </w:instrText>
      </w:r>
      <w:r>
        <w:fldChar w:fldCharType="separate"/>
      </w:r>
      <w:r w:rsidRPr="00960DA3">
        <w:t>частью 1 статьи 14.17.1</w:t>
      </w:r>
      <w:r>
        <w:fldChar w:fldCharType="end"/>
      </w:r>
      <w:r w:rsidRPr="00960DA3">
        <w:t xml:space="preserve"> Кодекса.</w:t>
      </w:r>
    </w:p>
    <w:p w:rsidR="00EE12A8" w:rsidRPr="00960DA3" w:rsidP="00EE12A8">
      <w:pPr>
        <w:autoSpaceDE w:val="0"/>
        <w:autoSpaceDN w:val="0"/>
        <w:adjustRightInd w:val="0"/>
        <w:ind w:firstLine="540"/>
        <w:jc w:val="both"/>
      </w:pPr>
      <w:r w:rsidRPr="00960DA3">
        <w:t xml:space="preserve">По смыслу ч. 2 ст. </w:t>
      </w:r>
      <w:r>
        <w:fldChar w:fldCharType="begin"/>
      </w:r>
      <w:r>
        <w:instrText xml:space="preserve"> HYPERLINK "http://sudact.ru/law/gk-rf-chast1/razdel-i/podrazdel-3/glava-6/statia-129/?marker=fdoctlaw" \o "ГК РФ &gt;  Раздел I. Общие положения &gt; Подраздел 3. Объекты гражданских прав &gt; Глава 6. Общие положения &gt;&lt;span class="snippet_equal"&gt; Статья &lt;/span&gt; 129. Оборотоспособность объектов гражданских прав" \t "_blank" </w:instrText>
      </w:r>
      <w:r>
        <w:fldChar w:fldCharType="separate"/>
      </w:r>
      <w:r w:rsidRPr="00960DA3">
        <w:rPr>
          <w:u w:val="single"/>
        </w:rPr>
        <w:t>129</w:t>
      </w:r>
      <w:r>
        <w:fldChar w:fldCharType="end"/>
      </w:r>
      <w:r w:rsidRPr="00960DA3">
        <w:t xml:space="preserve"> Гражданского кодекса Российской Федерации товарами, свободная реализация которых запрещена, признаются объекты, изъятые из гражданского оборота. К ограниченно оборотоспособным объектам относятся объекты, реализация которых допускается по специальному разрешению и только определенным участникам оборота, при соблюдении соответствующих требований законодательства.</w:t>
      </w:r>
    </w:p>
    <w:p w:rsidR="00EE12A8" w:rsidRPr="00960DA3" w:rsidP="00EE12A8">
      <w:pPr>
        <w:autoSpaceDE w:val="0"/>
        <w:autoSpaceDN w:val="0"/>
        <w:adjustRightInd w:val="0"/>
        <w:ind w:firstLine="540"/>
        <w:jc w:val="both"/>
      </w:pPr>
      <w:r w:rsidRPr="00960DA3">
        <w:t xml:space="preserve">В соответствии со статьей </w:t>
      </w:r>
      <w:r>
        <w:fldChar w:fldCharType="begin"/>
      </w:r>
      <w:r>
        <w:instrText xml:space="preserve"> HYPERLINK "http://sudact.ru/law/federalnyi-zakon-ot-22111995-n-171-fz-o/glava-iii/statia-18/?marker=fdoctlaw" \o "Федеральный закон от 22.11.1995 N 171-ФЗ &gt; (ред. от 29.07.2017) &gt;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&gt;  Глава III. Ли" \t "_blank" </w:instrText>
      </w:r>
      <w:r>
        <w:fldChar w:fldCharType="separate"/>
      </w:r>
      <w:r w:rsidRPr="00960DA3">
        <w:rPr>
          <w:u w:val="single"/>
        </w:rPr>
        <w:t>18</w:t>
      </w:r>
      <w:r>
        <w:fldChar w:fldCharType="end"/>
      </w:r>
      <w:r w:rsidRPr="00960DA3">
        <w:t xml:space="preserve">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виды деятельности по производству и обороту этилового спирта, алкогольной и спиртосодержащей продукции подлежат лицензированию. Лицензии выдаются, в частности, на осуществление деятельности по розничной продаже алкогольной продукции. Под алкогольной продукцией в названном законе понимается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Федерации. Алкогольная продукция подразделяется на такие виды, как спиртные напитки (в том числе водка), вино, фруктовое вино, ликерное вино, игристое вино (шампанское), винные напитки, пиво и напитки, изготавливаемые на основе пива, сидр, пуаре, медовуха.</w:t>
      </w:r>
    </w:p>
    <w:p w:rsidR="00EE12A8" w:rsidRPr="00960DA3" w:rsidP="00EE12A8">
      <w:pPr>
        <w:autoSpaceDE w:val="0"/>
        <w:autoSpaceDN w:val="0"/>
        <w:adjustRightInd w:val="0"/>
        <w:ind w:firstLine="540"/>
        <w:jc w:val="both"/>
      </w:pPr>
      <w:r w:rsidRPr="00960DA3">
        <w:t>В силу ч.1 ст .16 Закона розничная продажа алкогольной продукции (за исключением пива и пивных напитков, сидра, пуаре, медовухи, а также вина, игристого вина (шампанского), произведенных крестьянскими (фермерскими) хозяйствами без образования юридического лица, индивидуальными предпринимателями, признаваемыми сельскохозяйственными товаропроизводителями) осуществляется организациями.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 xml:space="preserve">Факт осуществления </w:t>
      </w:r>
      <w:r w:rsidRPr="00960DA3" w:rsidR="00EE12A8">
        <w:rPr>
          <w:rFonts w:ascii="Times New Roman" w:hAnsi="Times New Roman" w:cs="Times New Roman"/>
          <w:b w:val="0"/>
          <w:color w:val="auto"/>
        </w:rPr>
        <w:t xml:space="preserve">индивидуальным </w:t>
      </w:r>
      <w:r w:rsidRPr="00960DA3">
        <w:rPr>
          <w:rFonts w:ascii="Times New Roman" w:hAnsi="Times New Roman" w:cs="Times New Roman"/>
          <w:b w:val="0"/>
          <w:color w:val="auto"/>
        </w:rPr>
        <w:t>предпринимателем Овчаренко Н.А., розничной продажи алкогольной продукции, на реализацию которой необходима лицензия подтверждается материалами дела.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 xml:space="preserve">Так, в своих письменных объяснениях Овчаренко Н.А., указала (л.д. </w:t>
      </w:r>
      <w:r w:rsidRPr="00960DA3" w:rsidR="00A5632F">
        <w:rPr>
          <w:rFonts w:ascii="Times New Roman" w:hAnsi="Times New Roman" w:cs="Times New Roman"/>
          <w:b w:val="0"/>
          <w:color w:val="auto"/>
        </w:rPr>
        <w:t>1</w:t>
      </w:r>
      <w:r w:rsidRPr="00960DA3" w:rsidR="00B97C85">
        <w:rPr>
          <w:rFonts w:ascii="Times New Roman" w:hAnsi="Times New Roman" w:cs="Times New Roman"/>
          <w:b w:val="0"/>
          <w:color w:val="auto"/>
        </w:rPr>
        <w:t>4</w:t>
      </w:r>
      <w:r w:rsidRPr="00960DA3">
        <w:rPr>
          <w:rFonts w:ascii="Times New Roman" w:hAnsi="Times New Roman" w:cs="Times New Roman"/>
          <w:b w:val="0"/>
          <w:color w:val="auto"/>
        </w:rPr>
        <w:t>), «</w:t>
      </w:r>
      <w:r w:rsidRPr="00960DA3" w:rsidR="00B97C85">
        <w:rPr>
          <w:rFonts w:ascii="Times New Roman" w:hAnsi="Times New Roman" w:cs="Times New Roman"/>
          <w:b w:val="0"/>
          <w:color w:val="auto"/>
        </w:rPr>
        <w:t xml:space="preserve"> я являюсь индивидуальным предпринимателем ..</w:t>
      </w:r>
      <w:r w:rsidRPr="00960DA3">
        <w:rPr>
          <w:rFonts w:ascii="Times New Roman" w:hAnsi="Times New Roman" w:cs="Times New Roman"/>
          <w:b w:val="0"/>
          <w:color w:val="auto"/>
        </w:rPr>
        <w:t>.</w:t>
      </w:r>
      <w:r w:rsidRPr="00960DA3" w:rsidR="00C91DE3">
        <w:rPr>
          <w:rFonts w:ascii="Times New Roman" w:hAnsi="Times New Roman" w:cs="Times New Roman"/>
          <w:b w:val="0"/>
          <w:color w:val="auto"/>
        </w:rPr>
        <w:t xml:space="preserve"> </w:t>
      </w:r>
      <w:r w:rsidRPr="00960DA3">
        <w:rPr>
          <w:rFonts w:ascii="Times New Roman" w:hAnsi="Times New Roman" w:cs="Times New Roman"/>
          <w:b w:val="0"/>
          <w:color w:val="auto"/>
        </w:rPr>
        <w:t xml:space="preserve">занимаюсь </w:t>
      </w:r>
      <w:r w:rsidRPr="00960DA3" w:rsidR="001428FB">
        <w:rPr>
          <w:rFonts w:ascii="Times New Roman" w:hAnsi="Times New Roman" w:cs="Times New Roman"/>
          <w:b w:val="0"/>
          <w:color w:val="auto"/>
        </w:rPr>
        <w:t>продажей алкогольной продукции</w:t>
      </w:r>
      <w:r w:rsidRPr="00960DA3" w:rsidR="004A1F51">
        <w:rPr>
          <w:rFonts w:ascii="Times New Roman" w:hAnsi="Times New Roman" w:cs="Times New Roman"/>
          <w:b w:val="0"/>
          <w:color w:val="auto"/>
        </w:rPr>
        <w:t xml:space="preserve"> </w:t>
      </w:r>
      <w:r w:rsidRPr="00960DA3" w:rsidR="00A5632F">
        <w:rPr>
          <w:rFonts w:ascii="Times New Roman" w:hAnsi="Times New Roman" w:cs="Times New Roman"/>
          <w:b w:val="0"/>
          <w:color w:val="auto"/>
        </w:rPr>
        <w:t>…</w:t>
      </w:r>
      <w:r w:rsidRPr="00960DA3" w:rsidR="00C91DE3">
        <w:rPr>
          <w:rFonts w:ascii="Times New Roman" w:hAnsi="Times New Roman" w:cs="Times New Roman"/>
          <w:b w:val="0"/>
          <w:color w:val="auto"/>
        </w:rPr>
        <w:t xml:space="preserve"> данное помещение имеет название «</w:t>
      </w:r>
      <w:r w:rsidRPr="00960DA3" w:rsidR="00960DA3">
        <w:rPr>
          <w:rFonts w:ascii="Times New Roman" w:hAnsi="Times New Roman" w:cs="Times New Roman"/>
          <w:b w:val="0"/>
          <w:color w:val="auto"/>
        </w:rPr>
        <w:t>/изъято/</w:t>
      </w:r>
      <w:r w:rsidRPr="00960DA3" w:rsidR="00C91DE3">
        <w:rPr>
          <w:rFonts w:ascii="Times New Roman" w:hAnsi="Times New Roman" w:cs="Times New Roman"/>
          <w:b w:val="0"/>
          <w:color w:val="auto"/>
        </w:rPr>
        <w:t>»…</w:t>
      </w:r>
      <w:r w:rsidRPr="00960DA3" w:rsidR="004A1F51">
        <w:rPr>
          <w:rFonts w:ascii="Times New Roman" w:hAnsi="Times New Roman" w:cs="Times New Roman"/>
          <w:b w:val="0"/>
          <w:color w:val="auto"/>
        </w:rPr>
        <w:t>Алкогольную продукцию</w:t>
      </w:r>
      <w:r w:rsidRPr="00960DA3" w:rsidR="00C91DE3">
        <w:rPr>
          <w:rFonts w:ascii="Times New Roman" w:hAnsi="Times New Roman" w:cs="Times New Roman"/>
          <w:b w:val="0"/>
          <w:color w:val="auto"/>
        </w:rPr>
        <w:t>, а именно водку, коньяк, пиво</w:t>
      </w:r>
      <w:r w:rsidRPr="00960DA3" w:rsidR="004A1F51">
        <w:rPr>
          <w:rFonts w:ascii="Times New Roman" w:hAnsi="Times New Roman" w:cs="Times New Roman"/>
          <w:b w:val="0"/>
          <w:color w:val="auto"/>
        </w:rPr>
        <w:t xml:space="preserve"> я </w:t>
      </w:r>
      <w:r w:rsidRPr="00960DA3" w:rsidR="00C91DE3">
        <w:rPr>
          <w:rFonts w:ascii="Times New Roman" w:hAnsi="Times New Roman" w:cs="Times New Roman"/>
          <w:b w:val="0"/>
          <w:color w:val="auto"/>
        </w:rPr>
        <w:t>реализую</w:t>
      </w:r>
      <w:r w:rsidRPr="00960DA3" w:rsidR="004A1F51">
        <w:rPr>
          <w:rFonts w:ascii="Times New Roman" w:hAnsi="Times New Roman" w:cs="Times New Roman"/>
          <w:b w:val="0"/>
          <w:color w:val="auto"/>
        </w:rPr>
        <w:t xml:space="preserve"> путем </w:t>
      </w:r>
      <w:r w:rsidRPr="00960DA3" w:rsidR="00E46BCD">
        <w:rPr>
          <w:rFonts w:ascii="Times New Roman" w:hAnsi="Times New Roman" w:cs="Times New Roman"/>
          <w:b w:val="0"/>
          <w:color w:val="auto"/>
        </w:rPr>
        <w:t>выставления</w:t>
      </w:r>
      <w:r w:rsidRPr="00960DA3" w:rsidR="004A1F51">
        <w:rPr>
          <w:rFonts w:ascii="Times New Roman" w:hAnsi="Times New Roman" w:cs="Times New Roman"/>
          <w:b w:val="0"/>
          <w:color w:val="auto"/>
        </w:rPr>
        <w:t xml:space="preserve"> </w:t>
      </w:r>
      <w:r w:rsidRPr="00960DA3" w:rsidR="00E46BCD">
        <w:rPr>
          <w:rFonts w:ascii="Times New Roman" w:hAnsi="Times New Roman" w:cs="Times New Roman"/>
          <w:b w:val="0"/>
          <w:color w:val="auto"/>
        </w:rPr>
        <w:t xml:space="preserve">на прилавки… </w:t>
      </w:r>
      <w:r w:rsidRPr="00960DA3" w:rsidR="00E865B9">
        <w:rPr>
          <w:rFonts w:ascii="Times New Roman" w:hAnsi="Times New Roman" w:cs="Times New Roman"/>
          <w:b w:val="0"/>
          <w:color w:val="auto"/>
        </w:rPr>
        <w:t xml:space="preserve">какие-либо </w:t>
      </w:r>
      <w:r w:rsidRPr="00960DA3" w:rsidR="00E46BCD">
        <w:rPr>
          <w:rFonts w:ascii="Times New Roman" w:hAnsi="Times New Roman" w:cs="Times New Roman"/>
          <w:b w:val="0"/>
          <w:color w:val="auto"/>
        </w:rPr>
        <w:t>разрешающи</w:t>
      </w:r>
      <w:r w:rsidRPr="00960DA3" w:rsidR="00E865B9">
        <w:rPr>
          <w:rFonts w:ascii="Times New Roman" w:hAnsi="Times New Roman" w:cs="Times New Roman"/>
          <w:b w:val="0"/>
          <w:color w:val="auto"/>
        </w:rPr>
        <w:t>е</w:t>
      </w:r>
      <w:r w:rsidRPr="00960DA3" w:rsidR="00E46BCD">
        <w:rPr>
          <w:rFonts w:ascii="Times New Roman" w:hAnsi="Times New Roman" w:cs="Times New Roman"/>
          <w:b w:val="0"/>
          <w:color w:val="auto"/>
        </w:rPr>
        <w:t xml:space="preserve"> документ</w:t>
      </w:r>
      <w:r w:rsidRPr="00960DA3" w:rsidR="00E865B9">
        <w:rPr>
          <w:rFonts w:ascii="Times New Roman" w:hAnsi="Times New Roman" w:cs="Times New Roman"/>
          <w:b w:val="0"/>
          <w:color w:val="auto"/>
        </w:rPr>
        <w:t>ы</w:t>
      </w:r>
      <w:r w:rsidRPr="00960DA3" w:rsidR="00E46BCD">
        <w:rPr>
          <w:rFonts w:ascii="Times New Roman" w:hAnsi="Times New Roman" w:cs="Times New Roman"/>
          <w:b w:val="0"/>
          <w:color w:val="auto"/>
        </w:rPr>
        <w:t xml:space="preserve"> на право продажи </w:t>
      </w:r>
      <w:r w:rsidRPr="00960DA3" w:rsidR="00B04BFF">
        <w:rPr>
          <w:rFonts w:ascii="Times New Roman" w:hAnsi="Times New Roman" w:cs="Times New Roman"/>
          <w:b w:val="0"/>
          <w:color w:val="auto"/>
        </w:rPr>
        <w:t xml:space="preserve"> алкогол</w:t>
      </w:r>
      <w:r w:rsidRPr="00960DA3" w:rsidR="00E865B9">
        <w:rPr>
          <w:rFonts w:ascii="Times New Roman" w:hAnsi="Times New Roman" w:cs="Times New Roman"/>
          <w:b w:val="0"/>
          <w:color w:val="auto"/>
        </w:rPr>
        <w:t>ьной продукции</w:t>
      </w:r>
      <w:r w:rsidRPr="00960DA3" w:rsidR="00B04BFF">
        <w:rPr>
          <w:rFonts w:ascii="Times New Roman" w:hAnsi="Times New Roman" w:cs="Times New Roman"/>
          <w:b w:val="0"/>
          <w:color w:val="auto"/>
        </w:rPr>
        <w:t>, а именно лицензии не имею… я признаю тот факт, что у меня отсутствует лицензия</w:t>
      </w:r>
      <w:r w:rsidRPr="00960DA3" w:rsidR="004D7860">
        <w:rPr>
          <w:rFonts w:ascii="Times New Roman" w:hAnsi="Times New Roman" w:cs="Times New Roman"/>
          <w:b w:val="0"/>
          <w:color w:val="auto"/>
        </w:rPr>
        <w:t xml:space="preserve"> </w:t>
      </w:r>
      <w:r w:rsidRPr="00960DA3">
        <w:rPr>
          <w:rFonts w:ascii="Times New Roman" w:hAnsi="Times New Roman" w:cs="Times New Roman"/>
          <w:b w:val="0"/>
          <w:color w:val="auto"/>
        </w:rPr>
        <w:t xml:space="preserve">…». 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>Помимо признательных показаний, лица, привлекаемого к административной ответственности, данные обстоятельства подтверждаются письменными материалами дела: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>- протоколом осмотра принадлежащих, физическому, юридическому лицу или предпринимателю помещений, территорий и находящихся там вещей  и документов», согласно которого  из которого следует, что в помещении закусочной «</w:t>
      </w:r>
      <w:r w:rsidRPr="00960DA3" w:rsidR="00960DA3">
        <w:rPr>
          <w:rFonts w:ascii="Times New Roman" w:hAnsi="Times New Roman" w:cs="Times New Roman"/>
          <w:b w:val="0"/>
          <w:color w:val="auto"/>
        </w:rPr>
        <w:t>/изъято/</w:t>
      </w:r>
      <w:r w:rsidRPr="00960DA3">
        <w:rPr>
          <w:rFonts w:ascii="Times New Roman" w:hAnsi="Times New Roman" w:cs="Times New Roman"/>
          <w:b w:val="0"/>
          <w:color w:val="auto"/>
        </w:rPr>
        <w:t xml:space="preserve">» по адресу: </w:t>
      </w:r>
      <w:r w:rsidRPr="00960DA3" w:rsidR="00960DA3">
        <w:rPr>
          <w:rFonts w:ascii="Times New Roman" w:hAnsi="Times New Roman" w:cs="Times New Roman"/>
          <w:b w:val="0"/>
          <w:color w:val="auto"/>
        </w:rPr>
        <w:t>/изъято/</w:t>
      </w:r>
      <w:r w:rsidRPr="00960DA3">
        <w:rPr>
          <w:rFonts w:ascii="Times New Roman" w:hAnsi="Times New Roman" w:cs="Times New Roman"/>
          <w:b w:val="0"/>
          <w:color w:val="auto"/>
        </w:rPr>
        <w:t xml:space="preserve"> …</w:t>
      </w:r>
      <w:r w:rsidRPr="00960DA3" w:rsidR="00FE63D8">
        <w:rPr>
          <w:rFonts w:ascii="Times New Roman" w:hAnsi="Times New Roman" w:cs="Times New Roman"/>
          <w:b w:val="0"/>
          <w:color w:val="auto"/>
        </w:rPr>
        <w:t>слева от выхода … установлена деревянная барная стойка….напротив входа… установлены две деревянные стойки</w:t>
      </w:r>
      <w:r w:rsidRPr="00960DA3" w:rsidR="00AA6EC0">
        <w:rPr>
          <w:rFonts w:ascii="Times New Roman" w:hAnsi="Times New Roman" w:cs="Times New Roman"/>
          <w:b w:val="0"/>
          <w:color w:val="auto"/>
        </w:rPr>
        <w:t xml:space="preserve"> для посетителей. Справа от входа в помещение установлены три холодильные камеры с безалкогольной продукцией и пивом. За данными холодильными камерами установлены стеклянные витрины с пищевой и безалкогольной продукцией</w:t>
      </w:r>
      <w:r w:rsidRPr="00960DA3" w:rsidR="00287C20">
        <w:rPr>
          <w:rFonts w:ascii="Times New Roman" w:hAnsi="Times New Roman" w:cs="Times New Roman"/>
          <w:b w:val="0"/>
          <w:color w:val="auto"/>
        </w:rPr>
        <w:t xml:space="preserve">. За данными стеллажами… установлены стеллажи, на которых установлена…алкогольная продукция, в ассортимента, а именно коньяк, водка, вино, шампанское На каждой бутылке из-под алкогольной продукции установлены ценники с указанием стоимости данной алкогольной продукции за одну бутылку. В ходе </w:t>
      </w:r>
      <w:r w:rsidRPr="00960DA3" w:rsidR="00287C20">
        <w:rPr>
          <w:rFonts w:ascii="Times New Roman" w:hAnsi="Times New Roman" w:cs="Times New Roman"/>
          <w:b w:val="0"/>
          <w:color w:val="auto"/>
        </w:rPr>
        <w:t xml:space="preserve">осмотра разрешающих документов на продажу алкогольной продукции не установлено» </w:t>
      </w:r>
      <w:r w:rsidRPr="00960DA3" w:rsidR="00F837A1">
        <w:rPr>
          <w:rFonts w:ascii="Times New Roman" w:hAnsi="Times New Roman" w:cs="Times New Roman"/>
          <w:b w:val="0"/>
          <w:color w:val="auto"/>
        </w:rPr>
        <w:t xml:space="preserve">(л.д. </w:t>
      </w:r>
      <w:r w:rsidRPr="00960DA3" w:rsidR="00287C20">
        <w:rPr>
          <w:rFonts w:ascii="Times New Roman" w:hAnsi="Times New Roman" w:cs="Times New Roman"/>
          <w:b w:val="0"/>
          <w:color w:val="auto"/>
        </w:rPr>
        <w:t>10</w:t>
      </w:r>
      <w:r w:rsidRPr="00960DA3" w:rsidR="00A5632F">
        <w:rPr>
          <w:rFonts w:ascii="Times New Roman" w:hAnsi="Times New Roman" w:cs="Times New Roman"/>
          <w:b w:val="0"/>
          <w:color w:val="auto"/>
        </w:rPr>
        <w:t>)</w:t>
      </w:r>
      <w:r w:rsidRPr="00960DA3">
        <w:rPr>
          <w:rFonts w:ascii="Times New Roman" w:hAnsi="Times New Roman" w:cs="Times New Roman"/>
          <w:b w:val="0"/>
          <w:color w:val="auto"/>
        </w:rPr>
        <w:t>;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>- фототаблиц</w:t>
      </w:r>
      <w:r w:rsidRPr="00960DA3" w:rsidR="00F837A1">
        <w:rPr>
          <w:rFonts w:ascii="Times New Roman" w:hAnsi="Times New Roman" w:cs="Times New Roman"/>
          <w:b w:val="0"/>
          <w:color w:val="auto"/>
        </w:rPr>
        <w:t>ами</w:t>
      </w:r>
      <w:r w:rsidRPr="00960DA3">
        <w:rPr>
          <w:rFonts w:ascii="Times New Roman" w:hAnsi="Times New Roman" w:cs="Times New Roman"/>
          <w:b w:val="0"/>
          <w:color w:val="auto"/>
        </w:rPr>
        <w:t xml:space="preserve"> (л.д.</w:t>
      </w:r>
      <w:r w:rsidRPr="00960DA3" w:rsidR="00287C20">
        <w:rPr>
          <w:rFonts w:ascii="Times New Roman" w:hAnsi="Times New Roman" w:cs="Times New Roman"/>
          <w:b w:val="0"/>
          <w:color w:val="auto"/>
        </w:rPr>
        <w:t>11-12</w:t>
      </w:r>
      <w:r w:rsidRPr="00960DA3">
        <w:rPr>
          <w:rFonts w:ascii="Times New Roman" w:hAnsi="Times New Roman" w:cs="Times New Roman"/>
          <w:b w:val="0"/>
          <w:color w:val="auto"/>
        </w:rPr>
        <w:t>) на котор</w:t>
      </w:r>
      <w:r w:rsidRPr="00960DA3" w:rsidR="00F837A1">
        <w:rPr>
          <w:rFonts w:ascii="Times New Roman" w:hAnsi="Times New Roman" w:cs="Times New Roman"/>
          <w:b w:val="0"/>
          <w:color w:val="auto"/>
        </w:rPr>
        <w:t>ых</w:t>
      </w:r>
      <w:r w:rsidRPr="00960DA3">
        <w:rPr>
          <w:rFonts w:ascii="Times New Roman" w:hAnsi="Times New Roman" w:cs="Times New Roman"/>
          <w:b w:val="0"/>
          <w:color w:val="auto"/>
        </w:rPr>
        <w:t xml:space="preserve"> зафиксирована витрина из стеллажей, с выставленной на них алкогольной продукцией с ценниками;</w:t>
      </w:r>
    </w:p>
    <w:p w:rsidR="00A5632F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 xml:space="preserve">- рапортом начальника </w:t>
      </w:r>
      <w:r w:rsidRPr="00960DA3" w:rsidR="00960DA3">
        <w:rPr>
          <w:rFonts w:ascii="Times New Roman" w:hAnsi="Times New Roman" w:cs="Times New Roman"/>
          <w:b w:val="0"/>
          <w:color w:val="auto"/>
        </w:rPr>
        <w:t>/изъято/</w:t>
      </w:r>
      <w:r w:rsidRPr="00960DA3">
        <w:rPr>
          <w:rFonts w:ascii="Times New Roman" w:hAnsi="Times New Roman" w:cs="Times New Roman"/>
          <w:b w:val="0"/>
          <w:color w:val="auto"/>
        </w:rPr>
        <w:t xml:space="preserve"> (л.д. </w:t>
      </w:r>
      <w:r w:rsidRPr="00960DA3">
        <w:rPr>
          <w:rFonts w:ascii="Times New Roman" w:hAnsi="Times New Roman" w:cs="Times New Roman"/>
          <w:b w:val="0"/>
          <w:color w:val="auto"/>
        </w:rPr>
        <w:t xml:space="preserve">№ </w:t>
      </w:r>
      <w:r w:rsidRPr="00960DA3" w:rsidR="00B679EF">
        <w:rPr>
          <w:rFonts w:ascii="Times New Roman" w:hAnsi="Times New Roman" w:cs="Times New Roman"/>
          <w:b w:val="0"/>
          <w:color w:val="auto"/>
        </w:rPr>
        <w:t>9</w:t>
      </w:r>
      <w:r w:rsidRPr="00960DA3">
        <w:rPr>
          <w:rFonts w:ascii="Times New Roman" w:hAnsi="Times New Roman" w:cs="Times New Roman"/>
          <w:b w:val="0"/>
          <w:color w:val="auto"/>
        </w:rPr>
        <w:t xml:space="preserve">), из которого следует, что </w:t>
      </w:r>
      <w:r w:rsidRPr="00960DA3" w:rsidR="00B679EF">
        <w:rPr>
          <w:rFonts w:ascii="Times New Roman" w:hAnsi="Times New Roman" w:cs="Times New Roman"/>
          <w:b w:val="0"/>
          <w:color w:val="auto"/>
        </w:rPr>
        <w:t xml:space="preserve">06.06.2018 </w:t>
      </w:r>
      <w:r w:rsidRPr="00960DA3">
        <w:rPr>
          <w:rFonts w:ascii="Times New Roman" w:hAnsi="Times New Roman" w:cs="Times New Roman"/>
          <w:b w:val="0"/>
          <w:color w:val="auto"/>
        </w:rPr>
        <w:t>года во время проведения профилактических мероприятий был выявлен факт реализации алкогольной продукции…, в закусочной «</w:t>
      </w:r>
      <w:r w:rsidRPr="00960DA3" w:rsidR="00960DA3">
        <w:rPr>
          <w:rFonts w:ascii="Times New Roman" w:hAnsi="Times New Roman" w:cs="Times New Roman"/>
          <w:b w:val="0"/>
          <w:color w:val="auto"/>
        </w:rPr>
        <w:t>/изъято/</w:t>
      </w:r>
      <w:r w:rsidRPr="00960DA3">
        <w:rPr>
          <w:rFonts w:ascii="Times New Roman" w:hAnsi="Times New Roman" w:cs="Times New Roman"/>
          <w:b w:val="0"/>
          <w:color w:val="auto"/>
        </w:rPr>
        <w:t xml:space="preserve">с» без </w:t>
      </w:r>
      <w:r w:rsidRPr="00960DA3">
        <w:rPr>
          <w:rFonts w:ascii="Times New Roman" w:hAnsi="Times New Roman" w:cs="Times New Roman"/>
          <w:b w:val="0"/>
          <w:color w:val="auto"/>
        </w:rPr>
        <w:t xml:space="preserve">наличия </w:t>
      </w:r>
      <w:r w:rsidRPr="00960DA3">
        <w:rPr>
          <w:rFonts w:ascii="Times New Roman" w:hAnsi="Times New Roman" w:cs="Times New Roman"/>
          <w:b w:val="0"/>
          <w:color w:val="auto"/>
        </w:rPr>
        <w:t>разрешительных документов.</w:t>
      </w:r>
    </w:p>
    <w:p w:rsidR="00A5632F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 xml:space="preserve">-протоколом наложения ареста на товары от 06.06.2018 </w:t>
      </w:r>
      <w:r w:rsidRPr="00960DA3">
        <w:rPr>
          <w:rFonts w:ascii="Times New Roman" w:hAnsi="Times New Roman" w:cs="Times New Roman"/>
          <w:b w:val="0"/>
          <w:color w:val="auto"/>
        </w:rPr>
        <w:t>(л.д.</w:t>
      </w:r>
      <w:r w:rsidRPr="00960DA3" w:rsidR="00B679EF">
        <w:rPr>
          <w:rFonts w:ascii="Times New Roman" w:hAnsi="Times New Roman" w:cs="Times New Roman"/>
          <w:b w:val="0"/>
          <w:color w:val="auto"/>
        </w:rPr>
        <w:t>13-14</w:t>
      </w:r>
      <w:r w:rsidRPr="00960DA3">
        <w:rPr>
          <w:rFonts w:ascii="Times New Roman" w:hAnsi="Times New Roman" w:cs="Times New Roman"/>
          <w:b w:val="0"/>
          <w:color w:val="auto"/>
        </w:rPr>
        <w:t>).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>При таких обстоятельствах, суд приходит к выводу о том, что действия  индивидуального предпринимате</w:t>
      </w:r>
      <w:r w:rsidRPr="00960DA3" w:rsidR="00EE12A8">
        <w:rPr>
          <w:rFonts w:ascii="Times New Roman" w:hAnsi="Times New Roman" w:cs="Times New Roman"/>
          <w:b w:val="0"/>
          <w:color w:val="auto"/>
        </w:rPr>
        <w:t>ля – Овчаренко Н.А. по ст. 14.2</w:t>
      </w:r>
      <w:r w:rsidRPr="00960DA3">
        <w:rPr>
          <w:rFonts w:ascii="Times New Roman" w:hAnsi="Times New Roman" w:cs="Times New Roman"/>
          <w:b w:val="0"/>
          <w:color w:val="auto"/>
        </w:rPr>
        <w:t xml:space="preserve"> </w:t>
      </w:r>
      <w:r w:rsidRPr="00960DA3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960DA3">
        <w:rPr>
          <w:rFonts w:ascii="Times New Roman" w:hAnsi="Times New Roman" w:cs="Times New Roman"/>
          <w:b w:val="0"/>
          <w:color w:val="auto"/>
        </w:rPr>
        <w:t>, как незаконная продажа товаров (иных вещей), свободная реализация которых запрещена или ограничена законодательством – квалифицированы верно; а её вина в совершении данного правонарушения полностью доказана.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EE12A8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 xml:space="preserve">Данное правонарушение совершенно при наличие прямого  умысла. Из данных о личности и имущественном положении Овчаренко Н.А., судом установлено, что она </w:t>
      </w:r>
      <w:r w:rsidRPr="00960DA3" w:rsidR="00960DA3">
        <w:rPr>
          <w:rFonts w:ascii="Times New Roman" w:hAnsi="Times New Roman" w:cs="Times New Roman"/>
          <w:b w:val="0"/>
          <w:color w:val="auto"/>
        </w:rPr>
        <w:t>/изъято/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>Обстоятельств</w:t>
      </w:r>
      <w:r w:rsidRPr="00960DA3">
        <w:rPr>
          <w:rFonts w:ascii="Times New Roman" w:hAnsi="Times New Roman" w:cs="Times New Roman"/>
          <w:b w:val="0"/>
          <w:color w:val="auto"/>
        </w:rPr>
        <w:t xml:space="preserve"> отягчающи</w:t>
      </w:r>
      <w:r w:rsidRPr="00960DA3">
        <w:rPr>
          <w:rFonts w:ascii="Times New Roman" w:hAnsi="Times New Roman" w:cs="Times New Roman"/>
          <w:b w:val="0"/>
          <w:color w:val="auto"/>
        </w:rPr>
        <w:t xml:space="preserve">х и смягчающих </w:t>
      </w:r>
      <w:r w:rsidRPr="00960DA3" w:rsidR="00A5632F">
        <w:rPr>
          <w:rFonts w:ascii="Times New Roman" w:hAnsi="Times New Roman" w:cs="Times New Roman"/>
          <w:b w:val="0"/>
          <w:color w:val="auto"/>
        </w:rPr>
        <w:t xml:space="preserve"> </w:t>
      </w:r>
      <w:r w:rsidRPr="00960DA3">
        <w:rPr>
          <w:rFonts w:ascii="Times New Roman" w:hAnsi="Times New Roman" w:cs="Times New Roman"/>
          <w:b w:val="0"/>
          <w:color w:val="auto"/>
        </w:rPr>
        <w:t xml:space="preserve"> административную ответственность</w:t>
      </w:r>
      <w:r w:rsidRPr="00960DA3" w:rsidR="00A5632F">
        <w:rPr>
          <w:rFonts w:ascii="Times New Roman" w:hAnsi="Times New Roman" w:cs="Times New Roman"/>
          <w:b w:val="0"/>
          <w:color w:val="auto"/>
        </w:rPr>
        <w:t xml:space="preserve"> </w:t>
      </w:r>
      <w:r w:rsidRPr="00960DA3">
        <w:rPr>
          <w:rFonts w:ascii="Times New Roman" w:hAnsi="Times New Roman" w:cs="Times New Roman"/>
          <w:b w:val="0"/>
          <w:color w:val="auto"/>
        </w:rPr>
        <w:t xml:space="preserve">судом не установлено. </w:t>
      </w:r>
    </w:p>
    <w:p w:rsidR="002A72C7" w:rsidRPr="00960DA3" w:rsidP="002A72C7">
      <w:pPr>
        <w:autoSpaceDE w:val="0"/>
        <w:autoSpaceDN w:val="0"/>
        <w:adjustRightInd w:val="0"/>
        <w:ind w:firstLine="540"/>
        <w:jc w:val="both"/>
      </w:pPr>
      <w:r w:rsidRPr="00960DA3">
        <w:t xml:space="preserve">В соответствии с частью 1 статьи </w:t>
      </w:r>
      <w:r>
        <w:fldChar w:fldCharType="begin"/>
      </w:r>
      <w:r>
        <w:instrText xml:space="preserve"> HYPERLINK "http://sudact.ru/law/koap/razdel-i/glava-3/statia-3.7/?marker=fdoctlaw" \o "КОАП &gt;  Раздел I. Общие положения &gt; Глава 3. Административное наказание &gt;&lt;span class="snippet_equal"&gt; Статья &lt;/span&gt; 3.7. Конфискация орудия совершения или предмета административного правонарушения" \t "_blank" </w:instrText>
      </w:r>
      <w:r>
        <w:fldChar w:fldCharType="separate"/>
      </w:r>
      <w:r w:rsidRPr="00960DA3">
        <w:rPr>
          <w:u w:val="single"/>
        </w:rPr>
        <w:t xml:space="preserve">3.7 КоАП </w:t>
      </w:r>
      <w:r>
        <w:fldChar w:fldCharType="end"/>
      </w:r>
      <w:r w:rsidRPr="00960DA3">
        <w:t>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</w:t>
      </w:r>
    </w:p>
    <w:p w:rsidR="002A72C7" w:rsidRPr="00960DA3" w:rsidP="002A72C7">
      <w:pPr>
        <w:autoSpaceDE w:val="0"/>
        <w:autoSpaceDN w:val="0"/>
        <w:adjustRightInd w:val="0"/>
        <w:ind w:firstLine="540"/>
        <w:jc w:val="both"/>
      </w:pPr>
      <w:r w:rsidRPr="00960DA3">
        <w:t>В силу ч.3 ст .</w:t>
      </w:r>
      <w:r>
        <w:fldChar w:fldCharType="begin"/>
      </w:r>
      <w:r>
        <w:instrText xml:space="preserve"> HYPERLINK "http://sudact.ru/law/koap/razdel-i/glava-3/statia-3.7/?marker=fdoctlaw" \o "КОАП &gt;  Раздел I. Общие положения &gt; Глава 3. Административное наказание &gt;&lt;span class="snippet_equal"&gt; Статья &lt;/span&gt; 3.7. Конфискация орудия совершения или предмета административного правонарушения" \t "_blank" </w:instrText>
      </w:r>
      <w:r>
        <w:fldChar w:fldCharType="separate"/>
      </w:r>
      <w:r w:rsidRPr="00960DA3">
        <w:rPr>
          <w:u w:val="single"/>
        </w:rPr>
        <w:t xml:space="preserve">3.7 КоАП </w:t>
      </w:r>
      <w:r>
        <w:fldChar w:fldCharType="end"/>
      </w:r>
      <w:r w:rsidRPr="00960DA3">
        <w:t>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правонарушения: подлежащих в соответствии с федеральным законом возвращению их законному собственнику;</w:t>
      </w:r>
      <w:r w:rsidRPr="00960DA3">
        <w:br/>
        <w:t>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2A72C7" w:rsidRPr="00960DA3" w:rsidP="002A72C7">
      <w:pPr>
        <w:autoSpaceDE w:val="0"/>
        <w:autoSpaceDN w:val="0"/>
        <w:adjustRightInd w:val="0"/>
        <w:ind w:firstLine="540"/>
        <w:jc w:val="both"/>
      </w:pPr>
      <w:r w:rsidRPr="00960DA3">
        <w:t xml:space="preserve">Частью 1 ст . </w:t>
      </w:r>
      <w:r>
        <w:fldChar w:fldCharType="begin"/>
      </w:r>
      <w:r>
        <w:instrText xml:space="preserve"> HYPERLINK "http://sudact.ru/law/federalnyi-zakon-ot-22111995-n-171-fz-o/glava-iv/statia-25_2/?marker=fdoctlaw" \o "Федеральный закон от 22.11.1995 N 171-ФЗ &gt; (ред. от 29.07.2017) &gt;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&gt;  Глава IV. Кон" \t "_blank" </w:instrText>
      </w:r>
      <w:r>
        <w:fldChar w:fldCharType="separate"/>
      </w:r>
      <w:r w:rsidRPr="00960DA3">
        <w:rPr>
          <w:u w:val="single"/>
        </w:rPr>
        <w:t>25</w:t>
      </w:r>
      <w:r>
        <w:fldChar w:fldCharType="end"/>
      </w:r>
      <w:r w:rsidRPr="00960DA3">
        <w:t xml:space="preserve"> Федерального закона от 22 ноября 1995 г. N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предусмотрено, что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 этиловый спирт, алкогольная и спиртосодержащая продукция в случае, если их производство и (или) оборот осуществляется: без соответствующих лицензий, за исключением случая, предусмотренного пунктом 5 статьи 20 настоящего Федерального закона; без маркировки в соответствии со статьей 12 настоящего Федерального закона или с маркировкой поддельными марками; без соответствия государственным стандартам и техническим условиям; без фиксации и передачи информации об объеме производства и (или) оборота этилового спирта, алкогольной и спиртосодержащей продукции в единую государственную автоматизированную информационную систему, за исключением случаев, предусмотренных пунктом 2.1 статьи 8 настоящего Федерального закона; без документов, подтверждающих легальность </w:t>
      </w:r>
      <w:r w:rsidRPr="00960DA3">
        <w:t>производства и (или) оборота такой продукции; с содержанием в своем составе виноматериалов, произведенных крестьянскими (фермерскими) хозяйствами, индивидуальными предпринимателями, признаваемыми сельскохозяйственными товаропроизводителями, из приобретенных у других лиц винограда, этилового спирта, алкогольной и спиртосодержащей продукции.</w:t>
      </w:r>
    </w:p>
    <w:p w:rsidR="002A72C7" w:rsidRPr="00960DA3" w:rsidP="002A72C7">
      <w:pPr>
        <w:autoSpaceDE w:val="0"/>
        <w:autoSpaceDN w:val="0"/>
        <w:adjustRightInd w:val="0"/>
        <w:ind w:firstLine="540"/>
        <w:jc w:val="both"/>
      </w:pPr>
      <w:r w:rsidRPr="00960DA3">
        <w:t>Из материалов дела следует, что алкогольная продукция реализуется Овчаренко Н.А. без соответствующей лицензии, т.е. данная продукция подлежит изъятию из незаконного оборота.</w:t>
      </w:r>
    </w:p>
    <w:p w:rsidR="009A085D" w:rsidRPr="00960DA3" w:rsidP="002A72C7">
      <w:pPr>
        <w:autoSpaceDE w:val="0"/>
        <w:autoSpaceDN w:val="0"/>
        <w:adjustRightInd w:val="0"/>
        <w:ind w:firstLine="540"/>
        <w:jc w:val="both"/>
      </w:pPr>
      <w:r w:rsidRPr="00960DA3">
        <w:t xml:space="preserve">С учетом всех обстоятельств, личности, лица, привлекаемого к ответственности, суд считает, что наказание необходимо избрать в виде административного штрафа, исходя из санкции ст. 14.2. </w:t>
      </w:r>
      <w:r w:rsidRPr="00960DA3" w:rsidR="00C937E9">
        <w:t>КРФ об АП</w:t>
      </w:r>
      <w:r w:rsidRPr="00960DA3">
        <w:t xml:space="preserve">, с конфискацией алкогольной продукции. </w:t>
      </w:r>
    </w:p>
    <w:p w:rsidR="009A085D" w:rsidRPr="00960DA3" w:rsidP="006811EA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 xml:space="preserve">На основании изложенного и руководствуясь ст. ст. 4.1., 4.2., 4.3; ст. 14.2; 23.1, 29.4-29.7, 29.10, 30.1-30.3 </w:t>
      </w:r>
      <w:r w:rsidRPr="00960DA3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960DA3">
        <w:rPr>
          <w:rFonts w:ascii="Times New Roman" w:hAnsi="Times New Roman" w:cs="Times New Roman"/>
          <w:b w:val="0"/>
          <w:color w:val="auto"/>
        </w:rPr>
        <w:t>, мировой  судья,</w:t>
      </w:r>
    </w:p>
    <w:p w:rsidR="009A085D" w:rsidRPr="00960DA3" w:rsidP="006811EA">
      <w:pPr>
        <w:pStyle w:val="Heading1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</w:p>
    <w:p w:rsidR="009A085D" w:rsidRPr="00960DA3" w:rsidP="006811EA">
      <w:pPr>
        <w:pStyle w:val="Heading1"/>
        <w:spacing w:line="276" w:lineRule="auto"/>
        <w:contextualSpacing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>ПОСТАНОВИЛ:</w:t>
      </w:r>
    </w:p>
    <w:p w:rsidR="009A085D" w:rsidRPr="00960DA3" w:rsidP="006811EA">
      <w:pPr>
        <w:pStyle w:val="Heading1"/>
        <w:spacing w:line="276" w:lineRule="auto"/>
        <w:ind w:firstLine="708"/>
        <w:contextualSpacing/>
        <w:jc w:val="left"/>
        <w:rPr>
          <w:rFonts w:ascii="Times New Roman" w:hAnsi="Times New Roman" w:cs="Times New Roman"/>
          <w:b w:val="0"/>
          <w:color w:val="auto"/>
        </w:rPr>
      </w:pPr>
    </w:p>
    <w:p w:rsidR="0058485D" w:rsidRPr="00960DA3" w:rsidP="002A72C7">
      <w:pPr>
        <w:pStyle w:val="Heading1"/>
        <w:spacing w:line="276" w:lineRule="auto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 xml:space="preserve">Признать индивидуального предпринимателя - Овчаренко </w:t>
      </w:r>
      <w:r w:rsidRPr="00960DA3" w:rsidR="00960DA3">
        <w:rPr>
          <w:rFonts w:ascii="Times New Roman" w:hAnsi="Times New Roman" w:cs="Times New Roman"/>
          <w:b w:val="0"/>
          <w:color w:val="auto"/>
        </w:rPr>
        <w:t>Н.А.</w:t>
      </w:r>
      <w:r w:rsidRPr="00960DA3">
        <w:rPr>
          <w:rFonts w:ascii="Times New Roman" w:hAnsi="Times New Roman" w:cs="Times New Roman"/>
          <w:b w:val="0"/>
          <w:color w:val="auto"/>
        </w:rPr>
        <w:t xml:space="preserve"> виновной в совершении административного правонарушения предусмотренного ст. </w:t>
      </w:r>
      <w:r w:rsidRPr="00960DA3" w:rsidR="002A72C7">
        <w:rPr>
          <w:rFonts w:ascii="Times New Roman" w:hAnsi="Times New Roman" w:cs="Times New Roman"/>
          <w:b w:val="0"/>
          <w:color w:val="auto"/>
        </w:rPr>
        <w:t>14.2</w:t>
      </w:r>
      <w:r w:rsidRPr="00960DA3">
        <w:rPr>
          <w:rFonts w:ascii="Times New Roman" w:hAnsi="Times New Roman" w:cs="Times New Roman"/>
          <w:b w:val="0"/>
          <w:color w:val="auto"/>
        </w:rPr>
        <w:t xml:space="preserve"> </w:t>
      </w:r>
      <w:r w:rsidRPr="00960DA3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960DA3">
        <w:rPr>
          <w:rFonts w:ascii="Times New Roman" w:hAnsi="Times New Roman" w:cs="Times New Roman"/>
          <w:b w:val="0"/>
          <w:color w:val="auto"/>
        </w:rPr>
        <w:t>,  и назначить  наказание в виде административного штрафа, в разм</w:t>
      </w:r>
      <w:r w:rsidRPr="00960DA3" w:rsidR="002A72C7">
        <w:rPr>
          <w:rFonts w:ascii="Times New Roman" w:hAnsi="Times New Roman" w:cs="Times New Roman"/>
          <w:b w:val="0"/>
          <w:color w:val="auto"/>
        </w:rPr>
        <w:t xml:space="preserve">ере 4000 (четыре тысячи) рублей с конфискацией и последующим уничтожением предметов административного правонарушения - алкогольной продукции, на которую наложен арест,  согласно протоколу наложения ареста на товары и иные вещи от 06.06.2018,  а именно: </w:t>
      </w:r>
      <w:r w:rsidRPr="00960DA3" w:rsidR="00960DA3">
        <w:rPr>
          <w:rFonts w:ascii="Times New Roman" w:hAnsi="Times New Roman" w:cs="Times New Roman"/>
          <w:b w:val="0"/>
          <w:color w:val="auto"/>
        </w:rPr>
        <w:t>/изъято/</w:t>
      </w:r>
      <w:r w:rsidRPr="00960DA3" w:rsidR="001F315D">
        <w:rPr>
          <w:rFonts w:ascii="Times New Roman" w:hAnsi="Times New Roman" w:cs="Times New Roman"/>
          <w:b w:val="0"/>
          <w:color w:val="auto"/>
        </w:rPr>
        <w:t>;</w:t>
      </w:r>
    </w:p>
    <w:p w:rsidR="002A72C7" w:rsidRPr="00960DA3" w:rsidP="00960DA3">
      <w:pPr>
        <w:pStyle w:val="Heading1"/>
        <w:spacing w:before="0" w:after="0" w:line="276" w:lineRule="auto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60DA3">
        <w:rPr>
          <w:rFonts w:ascii="Times New Roman" w:hAnsi="Times New Roman" w:cs="Times New Roman"/>
          <w:b w:val="0"/>
          <w:color w:val="auto"/>
        </w:rPr>
        <w:t xml:space="preserve"> </w:t>
      </w:r>
      <w:r w:rsidRPr="00960DA3" w:rsidR="009A085D">
        <w:rPr>
          <w:rFonts w:ascii="Times New Roman" w:hAnsi="Times New Roman" w:cs="Times New Roman"/>
          <w:b w:val="0"/>
          <w:color w:val="auto"/>
        </w:rPr>
        <w:t xml:space="preserve">Штраф подлежит оплате по реквизитам: </w:t>
      </w:r>
      <w:r w:rsidRPr="00960DA3" w:rsidR="009A085D">
        <w:rPr>
          <w:rFonts w:ascii="Times New Roman" w:hAnsi="Times New Roman" w:cs="Times New Roman"/>
          <w:b w:val="0"/>
          <w:bCs w:val="0"/>
          <w:color w:val="auto"/>
        </w:rPr>
        <w:t xml:space="preserve">наименование получателя: </w:t>
      </w:r>
      <w:r w:rsidRPr="00960DA3" w:rsidR="00960DA3">
        <w:rPr>
          <w:rFonts w:ascii="Times New Roman" w:hAnsi="Times New Roman" w:cs="Times New Roman"/>
          <w:b w:val="0"/>
          <w:color w:val="auto"/>
        </w:rPr>
        <w:t>/изъято/</w:t>
      </w:r>
      <w:r w:rsidRPr="00960DA3">
        <w:rPr>
          <w:rFonts w:ascii="Times New Roman" w:hAnsi="Times New Roman" w:cs="Times New Roman"/>
          <w:b w:val="0"/>
          <w:color w:val="auto"/>
        </w:rPr>
        <w:t xml:space="preserve">        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Согласно ст. 20.25 ч.1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2A72C7" w:rsidP="002A72C7">
      <w:pPr>
        <w:ind w:firstLine="720"/>
        <w:jc w:val="both"/>
      </w:pPr>
      <w:r w:rsidRPr="00960DA3"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судью.</w:t>
      </w:r>
    </w:p>
    <w:p w:rsidR="00960DA3" w:rsidRPr="00960DA3" w:rsidP="002A72C7">
      <w:pPr>
        <w:ind w:firstLine="720"/>
        <w:jc w:val="both"/>
      </w:pPr>
    </w:p>
    <w:p w:rsidR="00400904" w:rsidRPr="00960DA3" w:rsidP="00400904">
      <w:pPr>
        <w:contextualSpacing/>
      </w:pPr>
      <w:r w:rsidRPr="00960DA3">
        <w:t>Мировой судья( подпись) О.В. Волошина</w:t>
      </w:r>
    </w:p>
    <w:p w:rsidR="00400904" w:rsidRPr="00960DA3" w:rsidP="00400904">
      <w:pPr>
        <w:contextualSpacing/>
      </w:pPr>
      <w:r w:rsidRPr="00960DA3">
        <w:t>ДЕПЕРСОНИФИКАЦИЮ</w:t>
      </w:r>
    </w:p>
    <w:p w:rsidR="00400904" w:rsidRPr="00960DA3" w:rsidP="00400904">
      <w:pPr>
        <w:contextualSpacing/>
      </w:pPr>
      <w:r w:rsidRPr="00960DA3">
        <w:t>Лингвистический контроль</w:t>
      </w:r>
    </w:p>
    <w:p w:rsidR="00400904" w:rsidRPr="00960DA3" w:rsidP="00400904">
      <w:pPr>
        <w:contextualSpacing/>
      </w:pPr>
      <w:r w:rsidRPr="00960DA3">
        <w:t>произвел</w:t>
      </w:r>
    </w:p>
    <w:p w:rsidR="00400904" w:rsidRPr="00960DA3" w:rsidP="00400904">
      <w:pPr>
        <w:contextualSpacing/>
      </w:pPr>
      <w:r w:rsidRPr="00960DA3">
        <w:t>Помощник судьи __________ В.В. Науменко</w:t>
      </w:r>
    </w:p>
    <w:p w:rsidR="00400904" w:rsidRPr="00960DA3" w:rsidP="00400904">
      <w:pPr>
        <w:contextualSpacing/>
      </w:pPr>
    </w:p>
    <w:p w:rsidR="00400904" w:rsidRPr="00960DA3" w:rsidP="00400904">
      <w:pPr>
        <w:contextualSpacing/>
      </w:pPr>
      <w:r w:rsidRPr="00960DA3">
        <w:t>СОГЛАСОВАНО</w:t>
      </w:r>
    </w:p>
    <w:p w:rsidR="00400904" w:rsidRPr="00960DA3" w:rsidP="00400904">
      <w:pPr>
        <w:contextualSpacing/>
      </w:pPr>
    </w:p>
    <w:p w:rsidR="00400904" w:rsidRPr="00960DA3" w:rsidP="00400904">
      <w:pPr>
        <w:contextualSpacing/>
      </w:pPr>
      <w:r w:rsidRPr="00960DA3">
        <w:t>Судья_________ О.В. Волошина</w:t>
      </w:r>
    </w:p>
    <w:p w:rsidR="00400904" w:rsidRPr="00960DA3" w:rsidP="00400904">
      <w:pPr>
        <w:contextualSpacing/>
      </w:pPr>
    </w:p>
    <w:p w:rsidR="00400904" w:rsidRPr="00960DA3" w:rsidP="00400904">
      <w:pPr>
        <w:contextualSpacing/>
      </w:pPr>
      <w:r w:rsidRPr="00960DA3">
        <w:t>«_24_» ___июля___ 2018 г.</w:t>
      </w:r>
    </w:p>
    <w:p w:rsidR="00400904" w:rsidRPr="00960DA3" w:rsidP="00400904">
      <w:r w:rsidRPr="00960DA3">
        <w:br w:type="page"/>
      </w:r>
    </w:p>
    <w:p w:rsidR="00F904A0" w:rsidRPr="00960DA3" w:rsidP="006811EA">
      <w:pPr>
        <w:spacing w:line="276" w:lineRule="auto"/>
      </w:pPr>
    </w:p>
    <w:sectPr w:rsidSect="003F4830">
      <w:footerReference w:type="default" r:id="rId4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944"/>
      <w:docPartObj>
        <w:docPartGallery w:val="Page Numbers (Bottom of Page)"/>
        <w:docPartUnique/>
      </w:docPartObj>
    </w:sdtPr>
    <w:sdtContent>
      <w:p w:rsidR="00FB5B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DA3">
          <w:rPr>
            <w:noProof/>
          </w:rPr>
          <w:t>5</w:t>
        </w:r>
        <w:r w:rsidR="00960DA3">
          <w:rPr>
            <w:noProof/>
          </w:rPr>
          <w:fldChar w:fldCharType="end"/>
        </w:r>
      </w:p>
    </w:sdtContent>
  </w:sdt>
  <w:p w:rsidR="00FB5B8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085D"/>
    <w:rsid w:val="00024C4E"/>
    <w:rsid w:val="00060A30"/>
    <w:rsid w:val="000A0211"/>
    <w:rsid w:val="000A53CA"/>
    <w:rsid w:val="000E149E"/>
    <w:rsid w:val="001112AA"/>
    <w:rsid w:val="00120DC0"/>
    <w:rsid w:val="001428FB"/>
    <w:rsid w:val="00155FDB"/>
    <w:rsid w:val="001668C4"/>
    <w:rsid w:val="001F315D"/>
    <w:rsid w:val="002044E8"/>
    <w:rsid w:val="00272DA0"/>
    <w:rsid w:val="00287C20"/>
    <w:rsid w:val="002A72C7"/>
    <w:rsid w:val="002F7C0A"/>
    <w:rsid w:val="003004B6"/>
    <w:rsid w:val="00301D6D"/>
    <w:rsid w:val="003A1854"/>
    <w:rsid w:val="003B7A05"/>
    <w:rsid w:val="003F4830"/>
    <w:rsid w:val="00400904"/>
    <w:rsid w:val="00443ADB"/>
    <w:rsid w:val="004924ED"/>
    <w:rsid w:val="00497F01"/>
    <w:rsid w:val="004A1F51"/>
    <w:rsid w:val="004A3423"/>
    <w:rsid w:val="004D7860"/>
    <w:rsid w:val="0058485D"/>
    <w:rsid w:val="005A581D"/>
    <w:rsid w:val="005E4802"/>
    <w:rsid w:val="006006B6"/>
    <w:rsid w:val="00600ABE"/>
    <w:rsid w:val="00620568"/>
    <w:rsid w:val="006811EA"/>
    <w:rsid w:val="007776B4"/>
    <w:rsid w:val="007801F5"/>
    <w:rsid w:val="007E4DE6"/>
    <w:rsid w:val="0083068E"/>
    <w:rsid w:val="0086179C"/>
    <w:rsid w:val="00867DC5"/>
    <w:rsid w:val="00870404"/>
    <w:rsid w:val="008D76F2"/>
    <w:rsid w:val="008F4CBE"/>
    <w:rsid w:val="00905DEF"/>
    <w:rsid w:val="0095716F"/>
    <w:rsid w:val="00960DA3"/>
    <w:rsid w:val="009A085D"/>
    <w:rsid w:val="009C446D"/>
    <w:rsid w:val="009F0AEA"/>
    <w:rsid w:val="00A5632F"/>
    <w:rsid w:val="00A678D0"/>
    <w:rsid w:val="00AA0C9D"/>
    <w:rsid w:val="00AA6EC0"/>
    <w:rsid w:val="00AC06EB"/>
    <w:rsid w:val="00B04BFF"/>
    <w:rsid w:val="00B679EF"/>
    <w:rsid w:val="00B709C7"/>
    <w:rsid w:val="00B97C85"/>
    <w:rsid w:val="00C03C7D"/>
    <w:rsid w:val="00C241FF"/>
    <w:rsid w:val="00C44125"/>
    <w:rsid w:val="00C91DE3"/>
    <w:rsid w:val="00C937E9"/>
    <w:rsid w:val="00CB1B54"/>
    <w:rsid w:val="00CC71E9"/>
    <w:rsid w:val="00DC07CE"/>
    <w:rsid w:val="00E37A36"/>
    <w:rsid w:val="00E46BCD"/>
    <w:rsid w:val="00E865B9"/>
    <w:rsid w:val="00EB4B87"/>
    <w:rsid w:val="00ED3A76"/>
    <w:rsid w:val="00EE12A8"/>
    <w:rsid w:val="00F12A32"/>
    <w:rsid w:val="00F77EE3"/>
    <w:rsid w:val="00F837A1"/>
    <w:rsid w:val="00F904A0"/>
    <w:rsid w:val="00FB5B86"/>
    <w:rsid w:val="00FE63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A085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9A085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9A085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A08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qFormat/>
    <w:rsid w:val="009A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Без интервала Знак"/>
    <w:basedOn w:val="DefaultParagraphFont"/>
    <w:link w:val="NoSpacing"/>
    <w:locked/>
    <w:rsid w:val="009A08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9A085D"/>
    <w:rPr>
      <w:color w:val="106BBE"/>
    </w:rPr>
  </w:style>
  <w:style w:type="character" w:styleId="Hyperlink">
    <w:name w:val="Hyperlink"/>
    <w:basedOn w:val="DefaultParagraphFont"/>
    <w:semiHidden/>
    <w:unhideWhenUsed/>
    <w:rsid w:val="009A085D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semiHidden/>
    <w:unhideWhenUsed/>
    <w:rsid w:val="00FB5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FB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B5B8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