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>
      <w:r>
        <w:t>Дело  № 5-51-228/2022</w:t>
      </w:r>
    </w:p>
    <w:p w:rsidR="00A77B3E">
      <w:r>
        <w:t xml:space="preserve">                                                                                             УИД 91 MS0051-телефон-телефон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 </w:t>
      </w:r>
    </w:p>
    <w:p w:rsidR="00A77B3E">
      <w:r>
        <w:t xml:space="preserve">           в отсутствие лица, привлекаемого к административной ответственности, </w:t>
      </w:r>
    </w:p>
    <w:p w:rsidR="00A77B3E">
      <w:r>
        <w:t xml:space="preserve">           рассмотрев административное дело в отношении:</w:t>
      </w:r>
    </w:p>
    <w:p w:rsidR="00A77B3E">
      <w:r>
        <w:t>фио</w:t>
      </w:r>
      <w:r>
        <w:t>, паспортные данные, работающей главным бухгалтером в наименование организации, зарегистрированной по адресу: адрес,</w:t>
      </w:r>
    </w:p>
    <w:p w:rsidR="00A77B3E">
      <w:r>
        <w:t>привлекаемой к административной ответственности по части 1 статьи 15.6 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 xml:space="preserve">изъято </w:t>
      </w:r>
      <w:r w:rsidR="00BB67A1">
        <w:t xml:space="preserve">наименование организации </w:t>
      </w:r>
      <w:r>
        <w:t>изъято</w:t>
      </w:r>
      <w:r>
        <w:t xml:space="preserve"> </w:t>
      </w:r>
      <w:r w:rsidR="00BB67A1">
        <w:t>привлекается к административной ответственности по ч.1 ст. 15.6 КоАП РФ.</w:t>
      </w:r>
    </w:p>
    <w:p w:rsidR="00A77B3E">
      <w:r>
        <w:t xml:space="preserve">Согласно протоколу об административном правонарушении №91112221500015600001 от 03.08.2022 года </w:t>
      </w:r>
      <w:r w:rsidR="00A10F2D">
        <w:t>изъято</w:t>
      </w:r>
      <w:r>
        <w:t xml:space="preserve">., являясь  должностным лицом – главным бухгалтером наименование организации, исполняя свои должностные обязанности по месту регистрации юридического лица: адрес, </w:t>
      </w:r>
      <w:r>
        <w:t>каб</w:t>
      </w:r>
      <w:r>
        <w:t xml:space="preserve">. 407, дата </w:t>
      </w:r>
      <w:r>
        <w:t>в</w:t>
      </w:r>
      <w:r>
        <w:t xml:space="preserve"> время не исполнила обязанность по  своевременному сообщению сведений, которые в соответствии с НК РФ должны сообщаться налоговому органу, а именно: непредставление в установленный срок в налоговый орган предусмотренных п. 3 ст. 88 НК РФ пояснений по требованию №6784 от дата, что влечет ответственность граждан и должностных лиц, предусмотренную ч. 1 ст. 15.6 КоАП РФ.  </w:t>
      </w:r>
    </w:p>
    <w:p w:rsidR="00A77B3E">
      <w:r>
        <w:t>Копия протокола об административном правонарушении была вручена лицу, привлекаемому к административной ответственности, 03.08.2022г. (</w:t>
      </w:r>
      <w:r>
        <w:t>л.д</w:t>
      </w:r>
      <w:r>
        <w:t>. 3).</w:t>
      </w:r>
    </w:p>
    <w:p w:rsidR="00A77B3E">
      <w:r>
        <w:t xml:space="preserve">В судебное заседание </w:t>
      </w:r>
      <w:r w:rsidR="00A10F2D">
        <w:t xml:space="preserve">изъято </w:t>
      </w:r>
      <w:r>
        <w:t>не явилась, о дате, времени и месте судебного заседания извещалась судебной повесткой. В материалах дела имеется почтовый конверт возврат с пометкой почтового уведомления «истек срок хранения» (</w:t>
      </w:r>
      <w:r>
        <w:t>л.д</w:t>
      </w:r>
      <w:r>
        <w:t>. 27). Ходатайств, влияющих на рассмотрение дела по существу, в адрес суда от нее не поступало.</w:t>
      </w:r>
    </w:p>
    <w:p w:rsidR="00A77B3E">
      <w:r>
        <w:t>При таких обстоятельствах, суд признает явку лица, привлекаемого к административной ответственности, не обязательной, а материалы дела достаточными для его рассмотрения по существу.</w:t>
      </w:r>
    </w:p>
    <w:p w:rsidR="00A77B3E">
      <w:r>
        <w:t xml:space="preserve">Изучив материалы дела в их совокупности, суд пришел к выводу, о том, что действия должностного лица главного бухгалтера наименование организации,  </w:t>
      </w:r>
      <w:r w:rsidR="00A10F2D">
        <w:t xml:space="preserve">изъято </w:t>
      </w:r>
      <w:r>
        <w:t xml:space="preserve">по  ч. 1 ст. 15.6 КоАП РФ </w:t>
      </w:r>
      <w:r>
        <w:t>квалифицированы</w:t>
      </w:r>
      <w:r>
        <w:t xml:space="preserve"> верно, а вина полостью доказана. </w:t>
      </w:r>
    </w:p>
    <w:p w:rsidR="00A77B3E">
      <w: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ч. 2 этой статьи, влечёт назначение административного наказания.</w:t>
      </w:r>
    </w:p>
    <w:p w:rsidR="00A77B3E">
      <w:r>
        <w:t xml:space="preserve">наименование организации состоит на налоговом учете </w:t>
      </w:r>
      <w:r>
        <w:t>в</w:t>
      </w:r>
      <w:r>
        <w:t xml:space="preserve"> </w:t>
      </w:r>
      <w:r w:rsidR="00A10F2D">
        <w:t xml:space="preserve">изъято </w:t>
      </w:r>
      <w:r>
        <w:t xml:space="preserve"> и </w:t>
      </w:r>
      <w:r>
        <w:t>в</w:t>
      </w:r>
      <w:r>
        <w:t xml:space="preserve"> силу НК РФ обязано представлять налоговые расчеты и декларации, в установленные законом сроки. </w:t>
      </w:r>
    </w:p>
    <w:p w:rsidR="00A77B3E">
      <w:r>
        <w:t>В соответствии с  п. 4,6 ч. 1 статьи 23 НК РФ: 4.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A77B3E">
      <w:r>
        <w:t>В соответствии с п. 3 ст.88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налогоплательщиком.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В соответствии с подпунктом 9 пункта 1 и пунктом 5 статьи 23 НК РФ налогоплательщик обязан нести иные обязанности, предусмотренные законодательством о налогах и сборах.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A77B3E">
      <w:r>
        <w:t xml:space="preserve">   В ходе проведения камеральной налоговой проверки   налоговой декларации по налогу на прибыль организаций за 1 полугодие 2021 года наименование организации в соответствии с п. 3 ст.88 НК РФ </w:t>
      </w:r>
      <w:r w:rsidR="00A10F2D">
        <w:t>изъято</w:t>
      </w:r>
      <w:r w:rsidR="00A10F2D">
        <w:t xml:space="preserve"> </w:t>
      </w:r>
      <w:r>
        <w:t xml:space="preserve"> направлено требование №6784 от дата о представлении пояснений  нарушений Порядка заполнения налоговой декларации по налогу на прибыль организаций (утвержденных Приказом ФНС России от дата №ММВ-7-3/572@), а именно неверно отраженных </w:t>
      </w:r>
      <w:r>
        <w:t xml:space="preserve">начисленных авансовых платежей за отчетный (налоговый) период (п.5.8 Раздела V, </w:t>
      </w:r>
      <w:r>
        <w:t>п.п</w:t>
      </w:r>
      <w:r>
        <w:t>. 4.3, 4.3.2, 5.7, 5.8, 5.11 в части заполнения Листа 02 строк 2_210-2_340.</w:t>
      </w:r>
    </w:p>
    <w:p w:rsidR="00A77B3E">
      <w:r>
        <w:t>Данное требование отправлено предприятию средствами ТКС дата Согласно квитанции о приеме данное требование  получено наименование организации дата (</w:t>
      </w:r>
      <w:r>
        <w:t>л.д</w:t>
      </w:r>
      <w:r>
        <w:t xml:space="preserve">. 5). Крайним сроком предоставления пояснений на данное требование или внесение соответствующих исправлений  является дата Однако, ответ на </w:t>
      </w:r>
      <w:r>
        <w:t>требование №6784 от дата организацией наименование организации не  был представлен.</w:t>
      </w:r>
    </w:p>
    <w:p w:rsidR="00A77B3E">
      <w:r>
        <w:t xml:space="preserve">В нарушение п. 3 ст.88 НК РФ главным бухгалтером наименование организации допущено непредставление в течение пяти дней необходимых пояснений по требованию №6784 от дата или внесение соответствующих исправлений в налоговую декларацию по налогу на прибыль за 1 полугодие 2021 года в установленный срок, в результате чего допущено нарушение ч. 1 ст. 15.6 гл. 15 раздела II КоАП РФ. </w:t>
      </w:r>
    </w:p>
    <w:p w:rsidR="00A77B3E">
      <w: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A77B3E">
      <w:r>
        <w:t xml:space="preserve">Согласно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 xml:space="preserve">Из сведений, представленных в налоговый орган, известно, что главным бухгалтером наименование организации </w:t>
      </w:r>
      <w:r>
        <w:t>является</w:t>
      </w:r>
      <w:r>
        <w:t xml:space="preserve">  </w:t>
      </w:r>
      <w:r w:rsidR="00A10F2D">
        <w:t xml:space="preserve">изъято </w:t>
      </w:r>
      <w:r>
        <w:t>(</w:t>
      </w:r>
      <w:r>
        <w:t>л.д</w:t>
      </w:r>
      <w:r>
        <w:t>. 14), согласно доверенности №б/н от дата (л.д.11), а также  трудового договора с главным бухгалтером №7 от дата обязана контролировать сроки подачи в налоговый орган бухгалтерской (финансовой) отчетности. Однако, из-за ненадлежащего контроля, срок был пропущен.</w:t>
      </w:r>
    </w:p>
    <w:p w:rsidR="00A77B3E">
      <w:r>
        <w:t>Согласно объяснений лица, привлекаемого к административной ответственности, ответ на требование не предоставлен в связи с большим объемом работы, в дальнейшем обязуется нарушений не повторять (л.д.3).</w:t>
      </w:r>
    </w:p>
    <w:p w:rsidR="00A77B3E">
      <w: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>
      <w:r>
        <w:t xml:space="preserve">Из данных о личности судом установлено, что </w:t>
      </w:r>
      <w:r w:rsidR="00A10F2D">
        <w:t>изъято</w:t>
      </w:r>
      <w:r w:rsidR="00A10F2D">
        <w:t xml:space="preserve"> </w:t>
      </w:r>
      <w:r>
        <w:t xml:space="preserve">имеет постоянное место жительства и работы, к административной ответственности за нарушения законодательства о налогах и сборах привлекалась ранее: номер дела 91112201700133, постановление 5-51-27/2022 от дата; иных данных о личности и имущественном положении  суду не представлено.  </w:t>
      </w:r>
    </w:p>
    <w:p w:rsidR="00A77B3E">
      <w:r>
        <w:t>Обстоятельством, отягчающим административную ответственность, является  повторное привлечение к административной ответственности за нарушение законодательства о налогах и сборах; к обстоятельствам, смягчающим административную ответственность, суд относит признание вины.</w:t>
      </w:r>
    </w:p>
    <w:p w:rsidR="00A77B3E">
      <w: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средней санкции ч.1 ст. 15.6 КоАП РФ. </w:t>
      </w:r>
    </w:p>
    <w:p w:rsidR="00A77B3E">
      <w:r>
        <w:t>На основании изложенного и руководствуясь ст. ст. 4.1; 4.2.; 4.3; ч.1 ст. 15.6; 23.1;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признать виновной в совершении административного правонарушения, предусмотренного ч.1 ст. 15.6 КоАП РФ, и назначить наказание в виде административного штрафа в размере 400 (четыреста) рублей.</w:t>
      </w:r>
    </w:p>
    <w:p w:rsidR="00A77B3E">
      <w:r>
        <w:t xml:space="preserve">           Получатель:  УФК по Республике Крым (Министерство юстиции Республики Крым), ОГРН -1149102019164, ИНН: 9102013284, КПП: 910201001, Банк получателя: Отделение Республика Крым Банка России/УФК по Республике Крым г. Симферополь, БИК: телефон, Единый казначейский счет: 40102810645370000035; Казначейский счет: 03100643000000017500; Лицевой счет: телефон в УФК по Республике Крым; Код сводного реестра – 35220323, ОКТМО 35715000, КБК 828 1 16 01153 телефон; УИД -91MS0051-телефон-телефон, УИН 0410760300515002282215115.</w:t>
      </w:r>
    </w:p>
    <w:p w:rsidR="00A77B3E">
      <w:r>
        <w:t xml:space="preserve">Юридический/Почтовый адрес: </w:t>
      </w:r>
      <w:r w:rsidR="00A10F2D">
        <w:t>изъято</w:t>
      </w:r>
      <w:r w:rsidR="00A10F2D">
        <w:t xml:space="preserve"> </w:t>
      </w:r>
      <w:r>
        <w:t xml:space="preserve">           В</w:t>
      </w:r>
      <w:r>
        <w:t xml:space="preserve"> соответствии со ст. 32.2 КоАП РФ штраф должен быть оплачен в течение 60 дней со дня вступления постановления в законную силу. </w:t>
      </w:r>
    </w:p>
    <w:p w:rsidR="00A77B3E">
      <w: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 КоАП РФ, за несвоевременную оплату штрафа.</w:t>
      </w:r>
    </w:p>
    <w:p w:rsidR="00A77B3E">
      <w:r>
        <w:t xml:space="preserve"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судебного района (городской округ Керчь) Республики Крым, в течение 10 суток с момента его получения или вручения.       </w:t>
      </w:r>
    </w:p>
    <w:p w:rsidR="00A77B3E">
      <w:r>
        <w:tab/>
      </w:r>
    </w:p>
    <w:p w:rsidR="00A77B3E"/>
    <w:p w:rsidR="00A77B3E">
      <w:r>
        <w:t xml:space="preserve">Мировой судья                                                                                          </w:t>
      </w:r>
      <w:r w:rsidR="00A10F2D">
        <w:t>изъято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1"/>
    <w:rsid w:val="00A10F2D"/>
    <w:rsid w:val="00A77B3E"/>
    <w:rsid w:val="00BB6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