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1BE9" w:rsidRPr="002745FC" w:rsidP="002745FC" w14:paraId="28A60BA1" w14:textId="77777777">
      <w:pPr>
        <w:ind w:left="637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</w:t>
      </w:r>
      <w:r w:rsidRPr="002745FC">
        <w:rPr>
          <w:b/>
          <w:sz w:val="26"/>
          <w:szCs w:val="26"/>
        </w:rPr>
        <w:t>Дело № 5-51-287/2021</w:t>
      </w:r>
    </w:p>
    <w:p w:rsidR="00761BE9" w:rsidRPr="002745FC" w:rsidP="002745FC" w14:paraId="0518DEF5" w14:textId="0792BEBB">
      <w:pPr>
        <w:jc w:val="both"/>
        <w:rPr>
          <w:b/>
          <w:sz w:val="26"/>
          <w:szCs w:val="26"/>
        </w:rPr>
      </w:pPr>
      <w:r w:rsidRPr="002745FC">
        <w:rPr>
          <w:sz w:val="26"/>
          <w:szCs w:val="26"/>
        </w:rPr>
        <w:t xml:space="preserve">                                                                  </w:t>
      </w:r>
      <w:r w:rsidR="002745FC">
        <w:rPr>
          <w:sz w:val="26"/>
          <w:szCs w:val="26"/>
        </w:rPr>
        <w:t xml:space="preserve">             </w:t>
      </w:r>
    </w:p>
    <w:p w:rsidR="00761BE9" w:rsidRPr="002745FC" w:rsidP="002745FC" w14:paraId="262E0AB6" w14:textId="77777777">
      <w:pPr>
        <w:jc w:val="both"/>
        <w:rPr>
          <w:sz w:val="26"/>
          <w:szCs w:val="26"/>
        </w:rPr>
      </w:pPr>
    </w:p>
    <w:p w:rsidR="00761BE9" w:rsidRPr="002745FC" w:rsidP="002745FC" w14:paraId="4F5DBA50" w14:textId="77777777">
      <w:pPr>
        <w:jc w:val="center"/>
        <w:rPr>
          <w:b/>
          <w:sz w:val="26"/>
          <w:szCs w:val="26"/>
        </w:rPr>
      </w:pPr>
      <w:r w:rsidRPr="002745FC">
        <w:rPr>
          <w:b/>
          <w:sz w:val="26"/>
          <w:szCs w:val="26"/>
        </w:rPr>
        <w:t>ПОСТАНОВЛЕНИЕ</w:t>
      </w:r>
    </w:p>
    <w:p w:rsidR="00761BE9" w:rsidRPr="002745FC" w:rsidP="002745FC" w14:paraId="59C172DE" w14:textId="77777777">
      <w:pPr>
        <w:jc w:val="center"/>
        <w:rPr>
          <w:b/>
          <w:sz w:val="26"/>
          <w:szCs w:val="26"/>
        </w:rPr>
      </w:pPr>
      <w:r w:rsidRPr="002745FC">
        <w:rPr>
          <w:b/>
          <w:sz w:val="26"/>
          <w:szCs w:val="26"/>
        </w:rPr>
        <w:t>по делу об административном правонарушении</w:t>
      </w:r>
    </w:p>
    <w:p w:rsidR="00761BE9" w:rsidRPr="002745FC" w:rsidP="002745FC" w14:paraId="6D608663" w14:textId="77777777">
      <w:pPr>
        <w:jc w:val="both"/>
        <w:rPr>
          <w:sz w:val="26"/>
          <w:szCs w:val="26"/>
        </w:rPr>
      </w:pPr>
    </w:p>
    <w:p w:rsidR="00761BE9" w:rsidRPr="002745FC" w:rsidP="002745FC" w14:paraId="2B1078B4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 октября </w:t>
      </w:r>
      <w:r w:rsidRPr="002745FC">
        <w:rPr>
          <w:sz w:val="26"/>
          <w:szCs w:val="26"/>
        </w:rPr>
        <w:t>202</w:t>
      </w:r>
      <w:r>
        <w:rPr>
          <w:sz w:val="26"/>
          <w:szCs w:val="26"/>
        </w:rPr>
        <w:t>1</w:t>
      </w:r>
      <w:r w:rsidR="00DB41C6">
        <w:rPr>
          <w:sz w:val="26"/>
          <w:szCs w:val="26"/>
        </w:rPr>
        <w:t>2</w:t>
      </w:r>
      <w:r w:rsidRPr="002745FC">
        <w:rPr>
          <w:sz w:val="26"/>
          <w:szCs w:val="26"/>
        </w:rPr>
        <w:t xml:space="preserve"> года                                                                           г. Керчь</w:t>
      </w:r>
    </w:p>
    <w:p w:rsidR="00761BE9" w:rsidRPr="002745FC" w:rsidP="002745FC" w14:paraId="31F36B3B" w14:textId="77777777">
      <w:pPr>
        <w:jc w:val="both"/>
        <w:rPr>
          <w:sz w:val="26"/>
          <w:szCs w:val="26"/>
        </w:rPr>
      </w:pPr>
    </w:p>
    <w:p w:rsidR="00761BE9" w:rsidRPr="002745FC" w:rsidP="002745FC" w14:paraId="6265881B" w14:textId="77777777">
      <w:pPr>
        <w:pStyle w:val="NoSpacing"/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РК </w:t>
      </w:r>
      <w:r w:rsidRPr="002745FC">
        <w:rPr>
          <w:sz w:val="26"/>
          <w:szCs w:val="26"/>
        </w:rPr>
        <w:t>г.Керчь</w:t>
      </w:r>
      <w:r w:rsidRPr="002745FC">
        <w:rPr>
          <w:sz w:val="26"/>
          <w:szCs w:val="26"/>
        </w:rPr>
        <w:t>, ул.Фурманова,9, Урюпина С.С.,</w:t>
      </w:r>
    </w:p>
    <w:p w:rsidR="00761BE9" w:rsidRPr="002745FC" w:rsidP="002745FC" w14:paraId="6C234D32" w14:textId="77777777">
      <w:pPr>
        <w:pStyle w:val="NoSpacing"/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в отсутствие лица, привлекаемого к административной ответственности, </w:t>
      </w:r>
    </w:p>
    <w:p w:rsidR="00761BE9" w:rsidRPr="002745FC" w:rsidP="002745FC" w14:paraId="21556BC1" w14:textId="10E33969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поступившее из Межрайонной ИФНС России 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 xml:space="preserve">, в </w:t>
      </w:r>
      <w:r w:rsidRPr="002745FC">
        <w:rPr>
          <w:sz w:val="26"/>
          <w:szCs w:val="26"/>
        </w:rPr>
        <w:t>отношении  должностного</w:t>
      </w:r>
      <w:r w:rsidRPr="002745FC">
        <w:rPr>
          <w:sz w:val="26"/>
          <w:szCs w:val="26"/>
        </w:rPr>
        <w:t xml:space="preserve"> лица: </w:t>
      </w:r>
    </w:p>
    <w:p w:rsidR="00761BE9" w:rsidRPr="002745FC" w:rsidP="002745FC" w14:paraId="651396DD" w14:textId="1D22F456">
      <w:pPr>
        <w:ind w:left="2124"/>
        <w:jc w:val="both"/>
        <w:rPr>
          <w:sz w:val="26"/>
          <w:szCs w:val="26"/>
        </w:rPr>
      </w:pPr>
      <w:r w:rsidRPr="002745FC">
        <w:rPr>
          <w:b/>
          <w:sz w:val="26"/>
          <w:szCs w:val="26"/>
        </w:rPr>
        <w:t>Чепурного Е</w:t>
      </w:r>
      <w:r w:rsidR="00DC2352">
        <w:rPr>
          <w:b/>
          <w:sz w:val="26"/>
          <w:szCs w:val="26"/>
        </w:rPr>
        <w:t>.</w:t>
      </w:r>
      <w:r w:rsidRPr="002745FC">
        <w:rPr>
          <w:b/>
          <w:sz w:val="26"/>
          <w:szCs w:val="26"/>
        </w:rPr>
        <w:t xml:space="preserve"> И</w:t>
      </w:r>
      <w:r w:rsidR="00DC2352">
        <w:rPr>
          <w:b/>
          <w:sz w:val="26"/>
          <w:szCs w:val="26"/>
        </w:rPr>
        <w:t>.</w:t>
      </w:r>
      <w:r w:rsidRPr="002745FC">
        <w:rPr>
          <w:sz w:val="26"/>
          <w:szCs w:val="26"/>
        </w:rPr>
        <w:t xml:space="preserve">, 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 xml:space="preserve">,  </w:t>
      </w:r>
    </w:p>
    <w:p w:rsidR="00761BE9" w:rsidRPr="002745FC" w:rsidP="002745FC" w14:paraId="3B8F8EA0" w14:textId="77777777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привлекаемого к административной ответственности по статье 15.5 Кодекса Российской Федерации об административных правонарушениях (далее КоАП РФ),</w:t>
      </w:r>
    </w:p>
    <w:p w:rsidR="00761BE9" w:rsidRPr="002745FC" w:rsidP="002745FC" w14:paraId="0D5F7103" w14:textId="77777777">
      <w:pPr>
        <w:jc w:val="center"/>
        <w:rPr>
          <w:b/>
          <w:sz w:val="26"/>
          <w:szCs w:val="26"/>
        </w:rPr>
      </w:pPr>
    </w:p>
    <w:p w:rsidR="00761BE9" w:rsidRPr="002745FC" w:rsidP="002745FC" w14:paraId="217F2E3F" w14:textId="77777777">
      <w:pPr>
        <w:jc w:val="center"/>
        <w:rPr>
          <w:b/>
          <w:sz w:val="26"/>
          <w:szCs w:val="26"/>
        </w:rPr>
      </w:pPr>
      <w:r w:rsidRPr="002745FC">
        <w:rPr>
          <w:b/>
          <w:sz w:val="26"/>
          <w:szCs w:val="26"/>
        </w:rPr>
        <w:t>УСТАНОВИЛ:</w:t>
      </w:r>
    </w:p>
    <w:p w:rsidR="00761BE9" w:rsidRPr="002745FC" w:rsidP="002745FC" w14:paraId="271DFC88" w14:textId="77777777">
      <w:pPr>
        <w:jc w:val="both"/>
        <w:rPr>
          <w:sz w:val="26"/>
          <w:szCs w:val="26"/>
        </w:rPr>
      </w:pPr>
      <w:r w:rsidRPr="002745FC">
        <w:rPr>
          <w:sz w:val="26"/>
          <w:szCs w:val="26"/>
        </w:rPr>
        <w:tab/>
      </w:r>
    </w:p>
    <w:p w:rsidR="00761BE9" w:rsidRPr="002745FC" w:rsidP="002745FC" w14:paraId="446DB87C" w14:textId="77777777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Чепурной Е.И. привлекается к административной ответственности по ст.15.5 КоАП РФ.</w:t>
      </w:r>
    </w:p>
    <w:p w:rsidR="00761BE9" w:rsidRPr="002745FC" w:rsidP="002745FC" w14:paraId="404B4709" w14:textId="26005AD1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Согласно протоколу об административном правонарушении №</w:t>
      </w:r>
      <w:r w:rsidRPr="009F2931" w:rsidR="00DC2352">
        <w:rPr>
          <w:b/>
          <w:bCs/>
          <w:color w:val="000000"/>
          <w:spacing w:val="-4"/>
        </w:rPr>
        <w:t>/изъято/</w:t>
      </w:r>
      <w:r w:rsidR="00DC2352">
        <w:rPr>
          <w:color w:val="000000"/>
          <w:spacing w:val="-4"/>
        </w:rPr>
        <w:t xml:space="preserve"> </w:t>
      </w:r>
      <w:r w:rsidRPr="002745FC">
        <w:rPr>
          <w:sz w:val="26"/>
          <w:szCs w:val="26"/>
        </w:rPr>
        <w:t xml:space="preserve"> от 28.09.2021 года,  Чепурной Е.И. являясь директором городской общественной организации «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 xml:space="preserve">», 30.03.2021 года в 00 часов 01 минут,  по месту исполнения своих должностных обязанностей (месту регистрации юридического лица) – 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>, не исполнил обязанность по своевременному представлению в налоговый орган налоговой декларации по налогу на прибыль за 12 месяцев 2020 года  в установленный законом срок, чем нарушил</w:t>
      </w:r>
      <w:r w:rsidRPr="002745FC">
        <w:rPr>
          <w:sz w:val="26"/>
          <w:szCs w:val="26"/>
        </w:rPr>
        <w:t xml:space="preserve"> пункт 4 статьи </w:t>
      </w:r>
      <w:r w:rsidRPr="002745FC">
        <w:rPr>
          <w:sz w:val="26"/>
          <w:szCs w:val="26"/>
        </w:rPr>
        <w:t>289 Налогового кодекса Российской Федерации (далее НК РФ).</w:t>
      </w:r>
    </w:p>
    <w:p w:rsidR="00761BE9" w:rsidRPr="002745FC" w:rsidP="002745FC" w14:paraId="22F103E1" w14:textId="77777777">
      <w:pPr>
        <w:ind w:firstLine="567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В судебное заседание Чепурной Е.И., будучи надлежащим образом уведомленным, о дате, времени и месте судебного заседания (л.д.25), в суд не явился,  и не уведомил об уважительности причины своего отсутствия. </w:t>
      </w:r>
    </w:p>
    <w:p w:rsidR="00761BE9" w:rsidRPr="002745FC" w:rsidP="002745FC" w14:paraId="132E9FE4" w14:textId="77777777">
      <w:pPr>
        <w:ind w:firstLine="567"/>
        <w:jc w:val="both"/>
        <w:rPr>
          <w:bCs/>
          <w:sz w:val="26"/>
          <w:szCs w:val="26"/>
        </w:rPr>
      </w:pPr>
      <w:r w:rsidRPr="002745FC">
        <w:rPr>
          <w:bCs/>
          <w:sz w:val="26"/>
          <w:szCs w:val="26"/>
        </w:rPr>
        <w:t xml:space="preserve">Ходатайств, влияющих на рассмотрение дела по существу, от него не поступило. </w:t>
      </w:r>
    </w:p>
    <w:p w:rsidR="00761BE9" w:rsidRPr="002745FC" w:rsidP="002745FC" w14:paraId="7EB89670" w14:textId="77777777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 Согласно ч.2 ст. 25.1.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761BE9" w:rsidRPr="002745FC" w:rsidP="002745FC" w14:paraId="0A7031C3" w14:textId="77777777">
      <w:pPr>
        <w:ind w:firstLine="539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При таких обстоятельствах, суд признает явку лица, привлекаемого к административной ответственности необязательной, а материалы дела достаточными для его рассмотрения по существу.</w:t>
      </w:r>
    </w:p>
    <w:p w:rsidR="00761BE9" w:rsidRPr="002745FC" w:rsidP="002745FC" w14:paraId="0D31CF0C" w14:textId="77777777">
      <w:pPr>
        <w:widowControl w:val="0"/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К числу обстоятельств, подлежащих выяснению по делу об административном правонарушении, относятся: наличие события административного </w:t>
      </w:r>
      <w:r w:rsidRPr="002745FC">
        <w:rPr>
          <w:sz w:val="26"/>
          <w:szCs w:val="26"/>
        </w:rPr>
        <w:t xml:space="preserve">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дела, а также причины и условия совершения административного правонарушения (ст. 26.1 КоАП РФ). </w:t>
      </w:r>
    </w:p>
    <w:p w:rsidR="00761BE9" w:rsidRPr="002745FC" w:rsidP="002745FC" w14:paraId="4AE0C498" w14:textId="77777777">
      <w:pPr>
        <w:ind w:firstLine="539"/>
        <w:jc w:val="both"/>
        <w:rPr>
          <w:bCs/>
          <w:sz w:val="26"/>
          <w:szCs w:val="26"/>
        </w:rPr>
      </w:pPr>
      <w:r w:rsidRPr="002745FC">
        <w:rPr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(статья 26.11 КоАП РФ).</w:t>
      </w:r>
    </w:p>
    <w:p w:rsidR="00761BE9" w:rsidRPr="002745FC" w:rsidP="002745FC" w14:paraId="2BE2CEC4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Изучив материалы дела, суд приходит к следующим выводам.</w:t>
      </w:r>
    </w:p>
    <w:p w:rsidR="00761BE9" w:rsidRPr="002745FC" w:rsidP="002745FC" w14:paraId="3722FCFC" w14:textId="77777777">
      <w:pPr>
        <w:spacing w:after="1"/>
        <w:ind w:firstLine="540"/>
        <w:contextualSpacing/>
        <w:jc w:val="both"/>
        <w:rPr>
          <w:sz w:val="26"/>
          <w:szCs w:val="26"/>
        </w:rPr>
      </w:pPr>
      <w:r w:rsidRPr="002745FC">
        <w:rPr>
          <w:rStyle w:val="5"/>
          <w:rFonts w:eastAsiaTheme="minorEastAsia"/>
          <w:i w:val="0"/>
          <w:sz w:val="26"/>
          <w:szCs w:val="26"/>
        </w:rPr>
        <w:t>Статьей 15.5. КоАП РФ, установлена административная ответственность за н</w:t>
      </w:r>
      <w:r w:rsidRPr="002745FC">
        <w:rPr>
          <w:sz w:val="26"/>
          <w:szCs w:val="26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761BE9" w:rsidRPr="002745FC" w:rsidP="002745FC" w14:paraId="545029D6" w14:textId="77777777">
      <w:pPr>
        <w:spacing w:after="1"/>
        <w:ind w:firstLine="540"/>
        <w:contextualSpacing/>
        <w:jc w:val="both"/>
        <w:rPr>
          <w:rStyle w:val="5"/>
          <w:rFonts w:eastAsiaTheme="minorEastAsia"/>
          <w:i w:val="0"/>
          <w:sz w:val="26"/>
          <w:szCs w:val="26"/>
        </w:rPr>
      </w:pPr>
      <w:r w:rsidRPr="002745FC">
        <w:rPr>
          <w:sz w:val="26"/>
          <w:szCs w:val="26"/>
        </w:rPr>
        <w:t xml:space="preserve"> В силу </w:t>
      </w:r>
      <w:r w:rsidRPr="002745FC">
        <w:rPr>
          <w:rStyle w:val="5"/>
          <w:rFonts w:eastAsiaTheme="minorEastAsia"/>
          <w:i w:val="0"/>
          <w:sz w:val="26"/>
          <w:szCs w:val="26"/>
        </w:rPr>
        <w:t>пункта 1 статьи 23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сборах; представлять в налоговые органы и их должностным лицам в случаях и в порядке, которые предусмотрены НК РФ, документы, необходимые для исчисления и уплаты налогов.</w:t>
      </w:r>
    </w:p>
    <w:p w:rsidR="00DC0D81" w:rsidRPr="002745FC" w:rsidP="002745FC" w14:paraId="2261CBDD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Согласно п.1 ст. 289 НК РФ,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соответствующие налоговые декларации в порядке, определенном настоящей статьей.</w:t>
      </w:r>
    </w:p>
    <w:p w:rsidR="00DC0D81" w:rsidRPr="002745FC" w:rsidP="002745FC" w14:paraId="1CD69DF3" w14:textId="77777777">
      <w:pPr>
        <w:spacing w:after="1"/>
        <w:ind w:firstLine="540"/>
        <w:contextualSpacing/>
        <w:jc w:val="both"/>
        <w:rPr>
          <w:sz w:val="26"/>
          <w:szCs w:val="26"/>
        </w:rPr>
      </w:pPr>
      <w:r w:rsidRPr="002745FC">
        <w:rPr>
          <w:sz w:val="26"/>
          <w:szCs w:val="26"/>
        </w:rPr>
        <w:t>Часть 4 статьи 289 НК РФ, устанавливает, что  налоговые декларации (налоговые расчеты) по итогам налогового периода (календарного года) представляются налогоплательщиками (налоговыми агентами) не позднее 28 марта года, следующего за истекшим налоговым периодом.</w:t>
      </w:r>
    </w:p>
    <w:p w:rsidR="00DC0D81" w:rsidRPr="002745FC" w:rsidP="002745FC" w14:paraId="707643BF" w14:textId="77777777">
      <w:pPr>
        <w:ind w:firstLine="540"/>
        <w:jc w:val="both"/>
        <w:rPr>
          <w:rStyle w:val="5"/>
          <w:rFonts w:eastAsiaTheme="minorEastAsia"/>
          <w:i w:val="0"/>
          <w:sz w:val="26"/>
          <w:szCs w:val="26"/>
        </w:rPr>
      </w:pPr>
      <w:r w:rsidRPr="002745FC">
        <w:rPr>
          <w:rStyle w:val="5"/>
          <w:rFonts w:eastAsiaTheme="minorEastAsia"/>
          <w:i w:val="0"/>
          <w:sz w:val="26"/>
          <w:szCs w:val="26"/>
        </w:rPr>
        <w:t xml:space="preserve">Таким образом, налоговая декларация по налогу на </w:t>
      </w:r>
      <w:r w:rsidRPr="002745FC">
        <w:rPr>
          <w:i/>
          <w:color w:val="000000"/>
          <w:sz w:val="26"/>
          <w:szCs w:val="26"/>
          <w:lang w:bidi="ru-RU"/>
        </w:rPr>
        <w:t xml:space="preserve">прибыль организаций за год </w:t>
      </w:r>
      <w:r w:rsidRPr="002745FC">
        <w:rPr>
          <w:rStyle w:val="5"/>
          <w:rFonts w:eastAsiaTheme="minorEastAsia"/>
          <w:i w:val="0"/>
          <w:sz w:val="26"/>
          <w:szCs w:val="26"/>
        </w:rPr>
        <w:t xml:space="preserve"> должна быть представлена в налоговый орган не позднее 24 часов 00 минут 28 марта, следующего за истекшим годом. </w:t>
      </w:r>
    </w:p>
    <w:p w:rsidR="00761BE9" w:rsidRPr="002745FC" w:rsidP="002745FC" w14:paraId="0411F9BD" w14:textId="77777777">
      <w:pPr>
        <w:ind w:left="20" w:right="20" w:firstLine="520"/>
        <w:jc w:val="both"/>
        <w:rPr>
          <w:rStyle w:val="5"/>
          <w:i w:val="0"/>
          <w:sz w:val="26"/>
          <w:szCs w:val="26"/>
        </w:rPr>
      </w:pPr>
      <w:r w:rsidRPr="002745FC">
        <w:rPr>
          <w:rStyle w:val="5"/>
          <w:i w:val="0"/>
          <w:sz w:val="26"/>
          <w:szCs w:val="26"/>
        </w:rPr>
        <w:t xml:space="preserve">Решая вопрос о привлечении должностного лица организации к административной ответственности по статье 15.5 КоАП РФ суд  руководствуется  положениями пункта 1 статьи 6 и пункта 2 статьи 7 Федерального закона от 21.11.1996 N 129-ФЗ "О бухгалтерском учете",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</w:t>
      </w:r>
      <w:r w:rsidRPr="002745FC" w:rsidR="00DC0D81">
        <w:rPr>
          <w:rStyle w:val="5"/>
          <w:i w:val="0"/>
          <w:sz w:val="26"/>
          <w:szCs w:val="26"/>
        </w:rPr>
        <w:t>П</w:t>
      </w:r>
      <w:r w:rsidRPr="002745FC">
        <w:rPr>
          <w:rStyle w:val="5"/>
          <w:i w:val="0"/>
          <w:sz w:val="26"/>
          <w:szCs w:val="26"/>
        </w:rPr>
        <w:t>остановления Пленума Верховного Суда Российской Федерации от 24.10.2006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761BE9" w:rsidRPr="002745FC" w:rsidP="002745FC" w14:paraId="40A68B2C" w14:textId="77777777">
      <w:pPr>
        <w:ind w:firstLine="540"/>
        <w:jc w:val="both"/>
        <w:rPr>
          <w:color w:val="222222"/>
          <w:sz w:val="26"/>
          <w:szCs w:val="26"/>
          <w:shd w:val="clear" w:color="auto" w:fill="FFFFFF"/>
        </w:rPr>
      </w:pPr>
      <w:r w:rsidRPr="002745FC">
        <w:rPr>
          <w:color w:val="222222"/>
          <w:sz w:val="26"/>
          <w:szCs w:val="26"/>
          <w:shd w:val="clear" w:color="auto" w:fill="FFFFFF"/>
        </w:rPr>
        <w:t xml:space="preserve">Таким образом, субъектом рассматриваемого правонарушения является руководитель организации-налогоплательщика при отсутствии в штате главного бухгалтера (бухгалтера), а при наличии в штате главного бухгалтера (бухгалтера) к </w:t>
      </w:r>
      <w:r w:rsidRPr="002745FC">
        <w:rPr>
          <w:color w:val="222222"/>
          <w:sz w:val="26"/>
          <w:szCs w:val="26"/>
          <w:shd w:val="clear" w:color="auto" w:fill="FFFFFF"/>
        </w:rPr>
        <w:t>ответственности по комментируемой статье привлекается, как правило, главный бухгалтер (бухгалтер), если обязанность по своевременному представлению налоговых деклараций не возложена на иных работников, которые наделены организационно-распорядительными и административно-хозяйственными функциями в организации - налогоплательщике (финансового директора, налогового менеджера, налогового контролера и т.п.).</w:t>
      </w:r>
    </w:p>
    <w:p w:rsidR="00761BE9" w:rsidRPr="002745FC" w:rsidP="002745FC" w14:paraId="5035E3B6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 КоАП РФ). </w:t>
      </w:r>
    </w:p>
    <w:p w:rsidR="00761BE9" w:rsidRPr="002745FC" w:rsidP="002745FC" w14:paraId="3E6D96F5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Судом установлены следующие обстоятельства:</w:t>
      </w:r>
    </w:p>
    <w:p w:rsidR="00DC0D81" w:rsidRPr="002745FC" w:rsidP="002745FC" w14:paraId="0D4506AE" w14:textId="0D6BDC83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Как следует из протокола об административном правонарушении городская общественная организации «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 xml:space="preserve">», состоит на налоговом учете в Межрайонной ИФНС </w:t>
      </w:r>
      <w:r w:rsidRPr="009F2931" w:rsidR="00DC2352">
        <w:rPr>
          <w:b/>
          <w:bCs/>
          <w:color w:val="000000"/>
          <w:spacing w:val="-4"/>
        </w:rPr>
        <w:t>/изъято/</w:t>
      </w:r>
      <w:r w:rsidR="00DC2352">
        <w:rPr>
          <w:color w:val="000000"/>
          <w:spacing w:val="-4"/>
        </w:rPr>
        <w:t xml:space="preserve"> </w:t>
      </w:r>
      <w:r w:rsidRPr="002745FC">
        <w:rPr>
          <w:sz w:val="26"/>
          <w:szCs w:val="26"/>
        </w:rPr>
        <w:t xml:space="preserve">с 09.01.2019 </w:t>
      </w:r>
      <w:r w:rsidRPr="002745FC">
        <w:rPr>
          <w:sz w:val="26"/>
          <w:szCs w:val="26"/>
        </w:rPr>
        <w:t>года  (</w:t>
      </w:r>
      <w:r w:rsidRPr="002745FC">
        <w:rPr>
          <w:sz w:val="26"/>
          <w:szCs w:val="26"/>
        </w:rPr>
        <w:t>л.д.18) и в силу п.1 ст. 289 НК РФ обязана представлять налоговые расчеты и декларации, в установленные законом сроки.</w:t>
      </w:r>
    </w:p>
    <w:p w:rsidR="00DC0D81" w:rsidRPr="002745FC" w:rsidP="002745FC" w14:paraId="2C1DF43D" w14:textId="04AF720B">
      <w:pPr>
        <w:ind w:left="20" w:right="20" w:firstLine="520"/>
        <w:jc w:val="both"/>
        <w:rPr>
          <w:sz w:val="26"/>
          <w:szCs w:val="26"/>
        </w:rPr>
      </w:pPr>
      <w:r w:rsidRPr="002745FC">
        <w:rPr>
          <w:rStyle w:val="5"/>
          <w:i w:val="0"/>
          <w:sz w:val="26"/>
          <w:szCs w:val="26"/>
        </w:rPr>
        <w:t>Из Выписки ЕГРЮЛ следует, что директором</w:t>
      </w:r>
      <w:r w:rsidRPr="002745FC">
        <w:rPr>
          <w:sz w:val="26"/>
          <w:szCs w:val="26"/>
        </w:rPr>
        <w:t xml:space="preserve"> городской общественной организации «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>»,</w:t>
      </w:r>
      <w:r w:rsidRPr="002745FC">
        <w:rPr>
          <w:rStyle w:val="5"/>
          <w:sz w:val="26"/>
          <w:szCs w:val="26"/>
        </w:rPr>
        <w:t xml:space="preserve"> </w:t>
      </w:r>
      <w:r w:rsidRPr="002745FC">
        <w:rPr>
          <w:sz w:val="26"/>
          <w:szCs w:val="26"/>
        </w:rPr>
        <w:t xml:space="preserve">является </w:t>
      </w:r>
      <w:r w:rsidRPr="002745FC">
        <w:rPr>
          <w:sz w:val="26"/>
          <w:szCs w:val="26"/>
        </w:rPr>
        <w:t xml:space="preserve">Чепурной Е. </w:t>
      </w:r>
      <w:r w:rsidRPr="002745FC">
        <w:rPr>
          <w:sz w:val="26"/>
          <w:szCs w:val="26"/>
        </w:rPr>
        <w:t>И.</w:t>
      </w:r>
      <w:r w:rsidRPr="002745FC">
        <w:rPr>
          <w:sz w:val="26"/>
          <w:szCs w:val="26"/>
        </w:rPr>
        <w:t>.</w:t>
      </w:r>
      <w:r w:rsidRPr="002745FC">
        <w:rPr>
          <w:sz w:val="26"/>
          <w:szCs w:val="26"/>
        </w:rPr>
        <w:t xml:space="preserve"> (л.д.</w:t>
      </w:r>
      <w:r w:rsidRPr="002745FC">
        <w:rPr>
          <w:sz w:val="26"/>
          <w:szCs w:val="26"/>
        </w:rPr>
        <w:t>20-22</w:t>
      </w:r>
      <w:r w:rsidRPr="002745FC">
        <w:rPr>
          <w:sz w:val="26"/>
          <w:szCs w:val="26"/>
        </w:rPr>
        <w:t xml:space="preserve">). </w:t>
      </w:r>
    </w:p>
    <w:p w:rsidR="00761BE9" w:rsidRPr="002745FC" w:rsidP="002745FC" w14:paraId="142F9663" w14:textId="1F1714EE">
      <w:pPr>
        <w:ind w:left="20" w:right="20" w:firstLine="520"/>
        <w:jc w:val="both"/>
        <w:rPr>
          <w:sz w:val="26"/>
          <w:szCs w:val="26"/>
        </w:rPr>
      </w:pPr>
      <w:r w:rsidRPr="002745FC">
        <w:rPr>
          <w:rStyle w:val="5"/>
          <w:i w:val="0"/>
          <w:sz w:val="26"/>
          <w:szCs w:val="26"/>
        </w:rPr>
        <w:t>Сведений о наличии в штате</w:t>
      </w:r>
      <w:r w:rsidRPr="002745FC">
        <w:rPr>
          <w:rStyle w:val="5"/>
          <w:sz w:val="26"/>
          <w:szCs w:val="26"/>
        </w:rPr>
        <w:t xml:space="preserve"> </w:t>
      </w:r>
      <w:r w:rsidRPr="002745FC" w:rsidR="00DC0D81">
        <w:rPr>
          <w:sz w:val="26"/>
          <w:szCs w:val="26"/>
        </w:rPr>
        <w:t>городской общественной организации «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 w:rsidR="00DC0D81">
        <w:rPr>
          <w:sz w:val="26"/>
          <w:szCs w:val="26"/>
        </w:rPr>
        <w:t xml:space="preserve">», </w:t>
      </w:r>
      <w:r w:rsidRPr="002745FC">
        <w:rPr>
          <w:sz w:val="26"/>
          <w:szCs w:val="26"/>
        </w:rPr>
        <w:t>главного бухгалтера</w:t>
      </w:r>
      <w:r w:rsidRPr="002745FC">
        <w:rPr>
          <w:color w:val="222222"/>
          <w:sz w:val="26"/>
          <w:szCs w:val="26"/>
          <w:shd w:val="clear" w:color="auto" w:fill="FFFFFF"/>
        </w:rPr>
        <w:t xml:space="preserve"> (бухгалтера),</w:t>
      </w:r>
      <w:r w:rsidRPr="002745FC">
        <w:rPr>
          <w:sz w:val="26"/>
          <w:szCs w:val="26"/>
        </w:rPr>
        <w:t xml:space="preserve"> иных лиц, на которых была бы возложена ответственность, за предоставление налоговых деклараций, материалы дела не содержат.</w:t>
      </w:r>
    </w:p>
    <w:p w:rsidR="00DC0D81" w:rsidRPr="002745FC" w:rsidP="002745FC" w14:paraId="00A91FB9" w14:textId="54458AFC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Из акта налоговой проверки №</w:t>
      </w:r>
      <w:r w:rsidRPr="009F2931" w:rsidR="00DC2352">
        <w:rPr>
          <w:b/>
          <w:bCs/>
          <w:color w:val="000000"/>
          <w:spacing w:val="-4"/>
        </w:rPr>
        <w:t>/изъято/</w:t>
      </w:r>
      <w:r w:rsidR="00DC2352">
        <w:rPr>
          <w:color w:val="000000"/>
          <w:spacing w:val="-4"/>
        </w:rPr>
        <w:t xml:space="preserve"> </w:t>
      </w:r>
      <w:r w:rsidRPr="002745FC">
        <w:rPr>
          <w:sz w:val="26"/>
          <w:szCs w:val="26"/>
        </w:rPr>
        <w:t xml:space="preserve">от </w:t>
      </w:r>
      <w:r w:rsidRPr="002745FC">
        <w:rPr>
          <w:sz w:val="26"/>
          <w:szCs w:val="26"/>
        </w:rPr>
        <w:t>24.09.2021</w:t>
      </w:r>
      <w:r w:rsidRPr="002745FC">
        <w:rPr>
          <w:sz w:val="26"/>
          <w:szCs w:val="26"/>
        </w:rPr>
        <w:t xml:space="preserve"> года следует, что  </w:t>
      </w:r>
      <w:r w:rsidRPr="002745FC">
        <w:rPr>
          <w:sz w:val="26"/>
          <w:szCs w:val="26"/>
        </w:rPr>
        <w:t>городская общественная организация «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 xml:space="preserve">», по состоянию на 24 часа 00 минут 28.03.2021 года не </w:t>
      </w:r>
      <w:r w:rsidRPr="002745FC">
        <w:rPr>
          <w:sz w:val="26"/>
          <w:szCs w:val="26"/>
        </w:rPr>
        <w:t>представил</w:t>
      </w:r>
      <w:r w:rsidRPr="002745FC">
        <w:rPr>
          <w:sz w:val="26"/>
          <w:szCs w:val="26"/>
        </w:rPr>
        <w:t>а</w:t>
      </w:r>
      <w:r w:rsidRPr="002745FC">
        <w:rPr>
          <w:sz w:val="26"/>
          <w:szCs w:val="26"/>
        </w:rPr>
        <w:t xml:space="preserve"> </w:t>
      </w:r>
      <w:r w:rsidRPr="002745FC">
        <w:rPr>
          <w:sz w:val="26"/>
          <w:szCs w:val="26"/>
        </w:rPr>
        <w:t>в Межрайонную ИФНС России №</w:t>
      </w:r>
      <w:r w:rsidRPr="009F2931" w:rsidR="00DC2352">
        <w:rPr>
          <w:b/>
          <w:bCs/>
          <w:color w:val="000000"/>
          <w:spacing w:val="-4"/>
        </w:rPr>
        <w:t>/изъято/</w:t>
      </w:r>
      <w:r w:rsidR="00DC2352">
        <w:rPr>
          <w:color w:val="000000"/>
          <w:spacing w:val="-4"/>
        </w:rPr>
        <w:t xml:space="preserve"> </w:t>
      </w:r>
      <w:r w:rsidRPr="002745FC">
        <w:rPr>
          <w:sz w:val="26"/>
          <w:szCs w:val="26"/>
        </w:rPr>
        <w:t xml:space="preserve"> </w:t>
      </w:r>
      <w:r w:rsidRPr="002745FC">
        <w:rPr>
          <w:sz w:val="26"/>
          <w:szCs w:val="26"/>
        </w:rPr>
        <w:t xml:space="preserve">первичную налоговую декларацию </w:t>
      </w:r>
      <w:r w:rsidRPr="002745FC">
        <w:rPr>
          <w:sz w:val="26"/>
          <w:szCs w:val="26"/>
        </w:rPr>
        <w:t xml:space="preserve">по налогу на прибыль за 12 месяцев 2020 года, </w:t>
      </w:r>
      <w:r w:rsidRPr="002745FC">
        <w:rPr>
          <w:sz w:val="26"/>
          <w:szCs w:val="26"/>
        </w:rPr>
        <w:t>за 1 квартал 2020 года</w:t>
      </w:r>
      <w:r w:rsidRPr="002745FC">
        <w:rPr>
          <w:sz w:val="26"/>
          <w:szCs w:val="26"/>
        </w:rPr>
        <w:t xml:space="preserve"> (л.д.4-8).</w:t>
      </w:r>
    </w:p>
    <w:p w:rsidR="002745FC" w:rsidRPr="002745FC" w:rsidP="002745FC" w14:paraId="7332A1D1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 </w:t>
      </w:r>
      <w:r w:rsidRPr="002745FC">
        <w:rPr>
          <w:sz w:val="26"/>
          <w:szCs w:val="26"/>
        </w:rPr>
        <w:t>Ф</w:t>
      </w:r>
      <w:r w:rsidRPr="002745FC">
        <w:rPr>
          <w:sz w:val="26"/>
          <w:szCs w:val="26"/>
        </w:rPr>
        <w:t xml:space="preserve">акт </w:t>
      </w:r>
      <w:r w:rsidRPr="002745FC">
        <w:rPr>
          <w:sz w:val="26"/>
          <w:szCs w:val="26"/>
        </w:rPr>
        <w:t xml:space="preserve">нарушения срока подачи в налоговый орган </w:t>
      </w:r>
      <w:r w:rsidRPr="002745FC" w:rsidR="00DC0D81">
        <w:rPr>
          <w:sz w:val="26"/>
          <w:szCs w:val="26"/>
        </w:rPr>
        <w:t xml:space="preserve">годовой </w:t>
      </w:r>
      <w:r w:rsidRPr="002745FC">
        <w:rPr>
          <w:sz w:val="26"/>
          <w:szCs w:val="26"/>
        </w:rPr>
        <w:t xml:space="preserve">налоговой декларации </w:t>
      </w:r>
      <w:r w:rsidRPr="002745FC" w:rsidR="00DC0D81">
        <w:rPr>
          <w:sz w:val="26"/>
          <w:szCs w:val="26"/>
        </w:rPr>
        <w:t>на прибыль за 2020 год</w:t>
      </w:r>
      <w:r w:rsidRPr="002745FC">
        <w:rPr>
          <w:sz w:val="26"/>
          <w:szCs w:val="26"/>
        </w:rPr>
        <w:t>, подтверждается  квитанцией о приеме налоговой декларации (расчета)</w:t>
      </w:r>
      <w:r w:rsidRPr="002745FC">
        <w:rPr>
          <w:sz w:val="26"/>
          <w:szCs w:val="26"/>
        </w:rPr>
        <w:t>, бухгалтерской (финансовой) отчетности в электронной форме</w:t>
      </w:r>
      <w:r w:rsidRPr="002745FC">
        <w:rPr>
          <w:sz w:val="26"/>
          <w:szCs w:val="26"/>
        </w:rPr>
        <w:t xml:space="preserve"> (л.д.9)</w:t>
      </w:r>
      <w:r w:rsidRPr="002745FC">
        <w:rPr>
          <w:sz w:val="26"/>
          <w:szCs w:val="26"/>
        </w:rPr>
        <w:t>; согласно которой декларация поступила в налоговый орган только 23.06.2021 года, т.е. спустя установленный законом срок.</w:t>
      </w:r>
    </w:p>
    <w:p w:rsidR="00761BE9" w:rsidRPr="002745FC" w:rsidP="002745FC" w14:paraId="7876D62B" w14:textId="77777777">
      <w:pPr>
        <w:ind w:firstLine="567"/>
        <w:jc w:val="both"/>
        <w:rPr>
          <w:sz w:val="26"/>
          <w:szCs w:val="26"/>
        </w:rPr>
      </w:pPr>
      <w:r w:rsidRPr="002745FC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2745FC">
        <w:rPr>
          <w:sz w:val="26"/>
          <w:szCs w:val="26"/>
        </w:rPr>
        <w:t>КоАП РФ,</w:t>
      </w:r>
      <w:r w:rsidRPr="002745FC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приходит к выводу о том, что действия </w:t>
      </w:r>
      <w:r w:rsidRPr="002745FC" w:rsidR="002745FC">
        <w:rPr>
          <w:color w:val="000000"/>
          <w:sz w:val="26"/>
          <w:szCs w:val="26"/>
          <w:shd w:val="clear" w:color="auto" w:fill="FFFFFF"/>
        </w:rPr>
        <w:t>Чепурного Е.И., п</w:t>
      </w:r>
      <w:r w:rsidRPr="002745FC">
        <w:rPr>
          <w:sz w:val="26"/>
          <w:szCs w:val="26"/>
        </w:rPr>
        <w:t xml:space="preserve">о статье </w:t>
      </w:r>
      <w:r w:rsidRPr="002745FC" w:rsidR="002745FC">
        <w:rPr>
          <w:color w:val="000000"/>
          <w:sz w:val="26"/>
          <w:szCs w:val="26"/>
          <w:shd w:val="clear" w:color="auto" w:fill="FFFFFF"/>
        </w:rPr>
        <w:t>15.5. КоАП РФ квалифицирован</w:t>
      </w:r>
      <w:r w:rsidRPr="002745FC">
        <w:rPr>
          <w:color w:val="000000"/>
          <w:sz w:val="26"/>
          <w:szCs w:val="26"/>
          <w:shd w:val="clear" w:color="auto" w:fill="FFFFFF"/>
        </w:rPr>
        <w:t xml:space="preserve">ы верно, а его вина в </w:t>
      </w:r>
      <w:r w:rsidRPr="002745FC">
        <w:rPr>
          <w:rStyle w:val="5"/>
          <w:rFonts w:eastAsiaTheme="minorEastAsia"/>
          <w:i w:val="0"/>
          <w:sz w:val="26"/>
          <w:szCs w:val="26"/>
        </w:rPr>
        <w:t>н</w:t>
      </w:r>
      <w:r w:rsidRPr="002745FC">
        <w:rPr>
          <w:sz w:val="26"/>
          <w:szCs w:val="26"/>
        </w:rPr>
        <w:t>арушении установленных законодательством о налогах и сборах сроков представления налоговой декларации  в налоговый орган по месту учета, полностью доказана.</w:t>
      </w:r>
    </w:p>
    <w:p w:rsidR="00761BE9" w:rsidRPr="002745FC" w:rsidP="002745FC" w14:paraId="0203361F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745FC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761BE9" w:rsidRPr="002745FC" w:rsidP="002745FC" w14:paraId="503FF889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745FC">
        <w:rPr>
          <w:color w:val="000000"/>
          <w:sz w:val="26"/>
          <w:szCs w:val="26"/>
          <w:shd w:val="clear" w:color="auto" w:fill="FFFFFF"/>
        </w:rPr>
        <w:t>Санкция статьи 15.5. КоАП РФ является альтернативной и предусматривает наказания в виде предупреждения, а также в виде административного штрафа для должностных лиц в размере от 300 до 500 рублей.</w:t>
      </w:r>
    </w:p>
    <w:p w:rsidR="00761BE9" w:rsidRPr="002745FC" w:rsidP="002745FC" w14:paraId="412E7F3B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При назначении административного наказания должностному лицу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положение, а также обстоятельства, смягчающие и отягчающие административную ответственность.</w:t>
      </w:r>
    </w:p>
    <w:p w:rsidR="00761BE9" w:rsidRPr="002745FC" w:rsidP="002745FC" w14:paraId="2FD3D4A6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Правонарушение совершенно при наличие косвенного умысла.</w:t>
      </w:r>
    </w:p>
    <w:p w:rsidR="00761BE9" w:rsidRPr="002745FC" w:rsidP="002745FC" w14:paraId="6C91B274" w14:textId="65F8F464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Из данных о личности судом установлено, что </w:t>
      </w:r>
      <w:r w:rsidRPr="002745FC" w:rsidR="002745FC">
        <w:rPr>
          <w:sz w:val="26"/>
          <w:szCs w:val="26"/>
        </w:rPr>
        <w:t xml:space="preserve">Чепурной Е.И. 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 xml:space="preserve">; иных данных о личности и имущественном положении суду не представлено. </w:t>
      </w:r>
    </w:p>
    <w:p w:rsidR="002745FC" w:rsidRPr="002745FC" w:rsidP="002745FC" w14:paraId="2C77F74A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Обстоятельств отягчающих </w:t>
      </w:r>
      <w:r w:rsidRPr="002745FC">
        <w:rPr>
          <w:sz w:val="26"/>
          <w:szCs w:val="26"/>
        </w:rPr>
        <w:t xml:space="preserve">или смягчающих </w:t>
      </w:r>
      <w:r w:rsidRPr="002745FC">
        <w:rPr>
          <w:sz w:val="26"/>
          <w:szCs w:val="26"/>
        </w:rPr>
        <w:t xml:space="preserve">административную ответственность,  судом по делу </w:t>
      </w:r>
      <w:r w:rsidRPr="002745FC">
        <w:rPr>
          <w:sz w:val="26"/>
          <w:szCs w:val="26"/>
        </w:rPr>
        <w:t>не установлено.</w:t>
      </w:r>
    </w:p>
    <w:p w:rsidR="00761BE9" w:rsidRPr="002745FC" w:rsidP="002745FC" w14:paraId="1156A222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С учетом изложенного мировой судья считает возможным назначить наказание, в виде административного штрафа исходя из минимальной санкции статьи 15.5. КоАП РФ.</w:t>
      </w:r>
    </w:p>
    <w:p w:rsidR="00761BE9" w:rsidRPr="002745FC" w:rsidP="002745FC" w14:paraId="4396BA6F" w14:textId="77777777">
      <w:pPr>
        <w:ind w:firstLine="540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На основании изложенного и руководствуясь ст. ст. 4.1; 4.2.; 4.3; ст. 15.5; 23.1; 30.1-30.3 КоАП РФ, мировой судья,</w:t>
      </w:r>
    </w:p>
    <w:p w:rsidR="00761BE9" w:rsidRPr="002745FC" w:rsidP="002745FC" w14:paraId="087B0420" w14:textId="77777777">
      <w:pPr>
        <w:jc w:val="center"/>
        <w:rPr>
          <w:b/>
          <w:sz w:val="26"/>
          <w:szCs w:val="26"/>
        </w:rPr>
      </w:pPr>
    </w:p>
    <w:p w:rsidR="00761BE9" w:rsidRPr="002745FC" w:rsidP="002745FC" w14:paraId="725A0442" w14:textId="77777777">
      <w:pPr>
        <w:jc w:val="center"/>
        <w:rPr>
          <w:b/>
          <w:sz w:val="26"/>
          <w:szCs w:val="26"/>
        </w:rPr>
      </w:pPr>
      <w:r w:rsidRPr="002745FC">
        <w:rPr>
          <w:b/>
          <w:sz w:val="26"/>
          <w:szCs w:val="26"/>
        </w:rPr>
        <w:t>ПОСТАНОВИЛ:</w:t>
      </w:r>
    </w:p>
    <w:p w:rsidR="00761BE9" w:rsidRPr="002745FC" w:rsidP="002745FC" w14:paraId="02624081" w14:textId="77777777">
      <w:pPr>
        <w:ind w:left="3540" w:firstLine="708"/>
        <w:jc w:val="both"/>
        <w:rPr>
          <w:b/>
          <w:sz w:val="26"/>
          <w:szCs w:val="26"/>
        </w:rPr>
      </w:pPr>
    </w:p>
    <w:p w:rsidR="002745FC" w:rsidRPr="002745FC" w:rsidP="002745FC" w14:paraId="0E515754" w14:textId="78151645">
      <w:pPr>
        <w:pStyle w:val="BodyTextIndent"/>
        <w:jc w:val="both"/>
        <w:rPr>
          <w:sz w:val="26"/>
          <w:szCs w:val="26"/>
        </w:rPr>
      </w:pPr>
      <w:r w:rsidRPr="002745FC">
        <w:rPr>
          <w:b/>
          <w:sz w:val="26"/>
          <w:szCs w:val="26"/>
        </w:rPr>
        <w:t>Чепурного Е</w:t>
      </w:r>
      <w:r w:rsidR="00DC2352">
        <w:rPr>
          <w:b/>
          <w:sz w:val="26"/>
          <w:szCs w:val="26"/>
        </w:rPr>
        <w:t>.</w:t>
      </w:r>
      <w:r w:rsidRPr="002745FC">
        <w:rPr>
          <w:b/>
          <w:sz w:val="26"/>
          <w:szCs w:val="26"/>
        </w:rPr>
        <w:t xml:space="preserve"> И</w:t>
      </w:r>
      <w:r w:rsidR="00DC2352">
        <w:rPr>
          <w:b/>
          <w:sz w:val="26"/>
          <w:szCs w:val="26"/>
        </w:rPr>
        <w:t>.</w:t>
      </w:r>
      <w:r w:rsidRPr="002745FC">
        <w:rPr>
          <w:sz w:val="26"/>
          <w:szCs w:val="26"/>
        </w:rPr>
        <w:t xml:space="preserve"> признать виновным в совершении административного право</w:t>
      </w:r>
      <w:r w:rsidR="007A0662">
        <w:rPr>
          <w:sz w:val="26"/>
          <w:szCs w:val="26"/>
        </w:rPr>
        <w:t xml:space="preserve">нарушения, предусмотренного ст. 15.5 </w:t>
      </w:r>
      <w:r w:rsidRPr="002745FC">
        <w:rPr>
          <w:sz w:val="26"/>
          <w:szCs w:val="26"/>
        </w:rPr>
        <w:t>Кодекса Российской Федерации об административных правонарушениях и назначить ему наказание в виде административного штрафа, в размере 300 (триста) рублей.</w:t>
      </w:r>
    </w:p>
    <w:p w:rsidR="002745FC" w:rsidRPr="002745FC" w:rsidP="002745FC" w14:paraId="618FE96A" w14:textId="54A8778D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Штраф необходимо перечислить по реквизитам: наименование получателя: УФК по Республике Крым (Министерство юстиции Республики Крым л/с 04752203230); ИНН - 9102013284; КПП – 910201001; наименование банка – Отделение Республик Крым Банка России//УФК по Республике Крым; БИК – 013510002; </w:t>
      </w:r>
      <w:r w:rsidRPr="002745FC">
        <w:rPr>
          <w:b/>
          <w:sz w:val="26"/>
          <w:szCs w:val="26"/>
        </w:rPr>
        <w:t xml:space="preserve">КБК 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 xml:space="preserve">; Единый казначейский счет  – 40102810645370000035; Казначейский счет - 03100643000000017500; Код Сводного реестра – 35220323; ОКТМО – 35715000, </w:t>
      </w:r>
      <w:r w:rsidRPr="002745FC">
        <w:rPr>
          <w:b/>
          <w:sz w:val="26"/>
          <w:szCs w:val="26"/>
        </w:rPr>
        <w:t xml:space="preserve">УИД </w:t>
      </w:r>
      <w:r w:rsidRPr="009F2931" w:rsidR="00DC2352">
        <w:rPr>
          <w:b/>
          <w:bCs/>
          <w:color w:val="000000"/>
          <w:spacing w:val="-4"/>
        </w:rPr>
        <w:t>/изъято/</w:t>
      </w:r>
      <w:r w:rsidR="00DC2352">
        <w:rPr>
          <w:color w:val="000000"/>
          <w:spacing w:val="-4"/>
        </w:rPr>
        <w:t xml:space="preserve"> </w:t>
      </w:r>
      <w:r w:rsidRPr="002745FC">
        <w:rPr>
          <w:sz w:val="26"/>
          <w:szCs w:val="26"/>
        </w:rPr>
        <w:t xml:space="preserve"> (тип платежа - административный штраф). </w:t>
      </w:r>
    </w:p>
    <w:p w:rsidR="002745FC" w:rsidRPr="002745FC" w:rsidP="002745FC" w14:paraId="68FA6551" w14:textId="25847678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Адрес взыскателя: 295000, г. Симферополь, ул. Набережная им.60-летия СССР, </w:t>
      </w:r>
      <w:r w:rsidRPr="009F2931" w:rsidR="00DC2352">
        <w:rPr>
          <w:b/>
          <w:bCs/>
          <w:color w:val="000000"/>
          <w:spacing w:val="-4"/>
        </w:rPr>
        <w:t>/изъято/</w:t>
      </w:r>
      <w:r w:rsidRPr="002745FC">
        <w:rPr>
          <w:sz w:val="26"/>
          <w:szCs w:val="26"/>
        </w:rPr>
        <w:t>; ОГРН -1149102019164.</w:t>
      </w:r>
    </w:p>
    <w:p w:rsidR="002745FC" w:rsidRPr="002745FC" w:rsidP="002745FC" w14:paraId="690DBE26" w14:textId="77777777">
      <w:pPr>
        <w:pStyle w:val="NoSpacing"/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2745FC" w:rsidRPr="002745FC" w:rsidP="002745FC" w14:paraId="4F449CF5" w14:textId="77777777">
      <w:pPr>
        <w:pStyle w:val="NoSpacing"/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Квитанцию об оплате штрафа необходимо представить в суд, для приобщения к материалам дела.</w:t>
      </w:r>
    </w:p>
    <w:p w:rsidR="002745FC" w:rsidRPr="002745FC" w:rsidP="002745FC" w14:paraId="16464517" w14:textId="77777777">
      <w:pPr>
        <w:ind w:firstLine="708"/>
        <w:jc w:val="both"/>
        <w:rPr>
          <w:sz w:val="26"/>
          <w:szCs w:val="26"/>
        </w:rPr>
      </w:pPr>
      <w:r w:rsidRPr="002745FC">
        <w:rPr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2745FC" w:rsidRPr="002745FC" w:rsidP="002745FC" w14:paraId="20D52DEB" w14:textId="77777777">
      <w:pPr>
        <w:jc w:val="both"/>
        <w:rPr>
          <w:b/>
          <w:sz w:val="26"/>
          <w:szCs w:val="26"/>
        </w:rPr>
      </w:pPr>
    </w:p>
    <w:p w:rsidR="00DC2352" w:rsidP="00DC2352" w14:paraId="5E725946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DC2352" w:rsidP="00DC2352" w14:paraId="63D7C059" w14:textId="77777777">
      <w:r>
        <w:t>ДЕПЕРСОНИФИКАЦИЮ</w:t>
      </w:r>
    </w:p>
    <w:p w:rsidR="00DC2352" w:rsidP="00DC2352" w14:paraId="66FB0214" w14:textId="77777777">
      <w:r>
        <w:t>Лингвистический контроль</w:t>
      </w:r>
    </w:p>
    <w:p w:rsidR="00DC2352" w:rsidP="00DC2352" w14:paraId="468B9ABF" w14:textId="77777777">
      <w:r>
        <w:t>произвел</w:t>
      </w:r>
    </w:p>
    <w:p w:rsidR="00DC2352" w:rsidP="00DC2352" w14:paraId="74BC7749" w14:textId="77777777">
      <w:r>
        <w:t>Помощник судьи __________ А.А. Скибина</w:t>
      </w:r>
    </w:p>
    <w:p w:rsidR="00DC2352" w:rsidP="00DC2352" w14:paraId="7D392CEB" w14:textId="77777777">
      <w:r>
        <w:t>СОГЛАСОВАНО</w:t>
      </w:r>
    </w:p>
    <w:p w:rsidR="00DC2352" w:rsidP="00DC2352" w14:paraId="157D27E3" w14:textId="77777777">
      <w:r>
        <w:t>Судья_________ С.С. Урюпина</w:t>
      </w:r>
    </w:p>
    <w:p w:rsidR="00DC2352" w:rsidP="00DC2352" w14:paraId="7D6FF452" w14:textId="53A76626">
      <w:r>
        <w:rPr>
          <w:b/>
          <w:sz w:val="26"/>
          <w:szCs w:val="26"/>
        </w:rPr>
        <w:t>26</w:t>
      </w:r>
      <w:r>
        <w:rPr>
          <w:b/>
          <w:sz w:val="26"/>
          <w:szCs w:val="26"/>
        </w:rPr>
        <w:t>.10.2021</w:t>
      </w:r>
      <w:r w:rsidRPr="009558CB">
        <w:rPr>
          <w:b/>
          <w:sz w:val="26"/>
          <w:szCs w:val="26"/>
        </w:rPr>
        <w:tab/>
      </w:r>
    </w:p>
    <w:p w:rsidR="00DC2352" w:rsidP="00DC2352" w14:paraId="4AFCEB38" w14:textId="77777777"/>
    <w:p w:rsidR="002745FC" w:rsidRPr="002745FC" w:rsidP="00DC2352" w14:paraId="2D4F4A71" w14:textId="65789829">
      <w:pPr>
        <w:ind w:firstLine="708"/>
        <w:rPr>
          <w:b/>
          <w:bCs/>
          <w:sz w:val="26"/>
          <w:szCs w:val="26"/>
        </w:rPr>
      </w:pPr>
    </w:p>
    <w:sectPr w:rsidSect="00C12453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54794"/>
      <w:docPartObj>
        <w:docPartGallery w:val="Page Numbers (Top of Page)"/>
        <w:docPartUnique/>
      </w:docPartObj>
    </w:sdtPr>
    <w:sdtContent>
      <w:p w:rsidR="008B4E32" w14:paraId="4FBC9778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06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B4E32" w14:paraId="110BC9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E9"/>
    <w:rsid w:val="002745FC"/>
    <w:rsid w:val="005E7E5A"/>
    <w:rsid w:val="006D1168"/>
    <w:rsid w:val="00761BE9"/>
    <w:rsid w:val="00770398"/>
    <w:rsid w:val="007A0662"/>
    <w:rsid w:val="008B4E32"/>
    <w:rsid w:val="009558CB"/>
    <w:rsid w:val="009F2931"/>
    <w:rsid w:val="00AB2379"/>
    <w:rsid w:val="00AF16B8"/>
    <w:rsid w:val="00DB41C6"/>
    <w:rsid w:val="00DC0D81"/>
    <w:rsid w:val="00DC23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761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761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761BE9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761B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"/>
    <w:basedOn w:val="DefaultParagraphFont"/>
    <w:rsid w:val="00761BE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61BE9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rsid w:val="00761BE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761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FirstIndent">
    <w:name w:val="Body Text First Indent"/>
    <w:basedOn w:val="BodyText"/>
    <w:link w:val="a2"/>
    <w:uiPriority w:val="99"/>
    <w:semiHidden/>
    <w:unhideWhenUsed/>
    <w:rsid w:val="00761BE9"/>
    <w:pPr>
      <w:spacing w:after="0"/>
      <w:ind w:firstLine="360"/>
    </w:pPr>
  </w:style>
  <w:style w:type="character" w:customStyle="1" w:styleId="a2">
    <w:name w:val="Красная строка Знак"/>
    <w:basedOn w:val="a1"/>
    <w:link w:val="BodyTextFirstIndent"/>
    <w:uiPriority w:val="99"/>
    <w:semiHidden/>
    <w:rsid w:val="00761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3"/>
    <w:uiPriority w:val="99"/>
    <w:unhideWhenUsed/>
    <w:rsid w:val="00761BE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761B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2745F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2745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5"/>
    <w:uiPriority w:val="99"/>
    <w:semiHidden/>
    <w:unhideWhenUsed/>
    <w:rsid w:val="005E7E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5E7E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