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E729F" w:rsidRPr="001A5102" w:rsidP="00AE729F">
      <w:pPr>
        <w:pStyle w:val="Title"/>
        <w:ind w:left="7080"/>
        <w:contextualSpacing/>
        <w:jc w:val="left"/>
        <w:outlineLvl w:val="0"/>
      </w:pPr>
      <w:r w:rsidRPr="001A5102">
        <w:t>Дело №5-</w:t>
      </w:r>
      <w:r w:rsidRPr="000C68D0">
        <w:t>51</w:t>
      </w:r>
      <w:r w:rsidRPr="001A5102">
        <w:t>-</w:t>
      </w:r>
      <w:r w:rsidRPr="000C68D0">
        <w:t>291</w:t>
      </w:r>
      <w:r w:rsidRPr="001A5102">
        <w:t>/201</w:t>
      </w:r>
      <w:r w:rsidRPr="000C68D0">
        <w:t>8</w:t>
      </w:r>
    </w:p>
    <w:p w:rsidR="00AE729F" w:rsidRPr="001A5102" w:rsidP="00AE729F">
      <w:pPr>
        <w:pStyle w:val="Title"/>
        <w:contextualSpacing/>
      </w:pPr>
    </w:p>
    <w:p w:rsidR="00AE729F" w:rsidRPr="001A5102" w:rsidP="00AE729F">
      <w:pPr>
        <w:pStyle w:val="Title"/>
        <w:contextualSpacing/>
        <w:outlineLvl w:val="0"/>
      </w:pPr>
      <w:r w:rsidRPr="001A5102">
        <w:t>ПОСТАНОВЛЕНИЕ</w:t>
      </w:r>
    </w:p>
    <w:p w:rsidR="00AE729F" w:rsidRPr="001A5102" w:rsidP="00AE729F">
      <w:pPr>
        <w:pStyle w:val="Title"/>
        <w:contextualSpacing/>
        <w:outlineLvl w:val="0"/>
      </w:pPr>
      <w:r w:rsidRPr="001A5102">
        <w:t>по делу об административном правонарушении</w:t>
      </w:r>
    </w:p>
    <w:p w:rsidR="00AE729F" w:rsidRPr="001A5102" w:rsidP="00AE729F">
      <w:pPr>
        <w:pStyle w:val="Title"/>
        <w:contextualSpacing/>
      </w:pPr>
    </w:p>
    <w:p w:rsidR="00AE729F" w:rsidRPr="001A5102" w:rsidP="00AE729F">
      <w:pPr>
        <w:contextualSpacing/>
        <w:rPr>
          <w:rFonts w:ascii="Times New Roman" w:hAnsi="Times New Roman" w:cs="Times New Roman"/>
          <w:sz w:val="24"/>
          <w:szCs w:val="24"/>
        </w:rPr>
      </w:pPr>
      <w:r w:rsidRPr="00323E93">
        <w:rPr>
          <w:rFonts w:ascii="Times New Roman" w:hAnsi="Times New Roman" w:cs="Times New Roman"/>
          <w:sz w:val="24"/>
          <w:szCs w:val="24"/>
        </w:rPr>
        <w:t xml:space="preserve">23 </w:t>
      </w:r>
      <w:r w:rsidRPr="001A5102">
        <w:rPr>
          <w:rFonts w:ascii="Times New Roman" w:hAnsi="Times New Roman" w:cs="Times New Roman"/>
          <w:sz w:val="24"/>
          <w:szCs w:val="24"/>
        </w:rPr>
        <w:t>октября 2018 года</w:t>
      </w:r>
      <w:r w:rsidRPr="001A5102">
        <w:rPr>
          <w:rFonts w:ascii="Times New Roman" w:hAnsi="Times New Roman" w:cs="Times New Roman"/>
          <w:sz w:val="24"/>
          <w:szCs w:val="24"/>
        </w:rPr>
        <w:tab/>
      </w:r>
      <w:r w:rsidRPr="001A510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</w:t>
      </w:r>
      <w:r w:rsidRPr="001A5102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1A5102">
        <w:rPr>
          <w:rFonts w:ascii="Times New Roman" w:hAnsi="Times New Roman" w:cs="Times New Roman"/>
          <w:sz w:val="24"/>
          <w:szCs w:val="24"/>
        </w:rPr>
        <w:tab/>
        <w:t xml:space="preserve">            г. Керчь </w:t>
      </w:r>
    </w:p>
    <w:p w:rsidR="00AE729F" w:rsidRPr="001A5102" w:rsidP="00AE729F">
      <w:pPr>
        <w:pStyle w:val="NoSpacing"/>
        <w:ind w:firstLine="708"/>
        <w:contextualSpacing/>
        <w:jc w:val="both"/>
      </w:pPr>
      <w:r w:rsidRPr="001A5102">
        <w:t xml:space="preserve"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 </w:t>
      </w:r>
    </w:p>
    <w:p w:rsidR="00AE729F" w:rsidRPr="001A5102" w:rsidP="00AE729F">
      <w:pPr>
        <w:pStyle w:val="NoSpacing"/>
        <w:ind w:firstLine="708"/>
        <w:contextualSpacing/>
        <w:jc w:val="both"/>
      </w:pPr>
      <w:r w:rsidRPr="001A5102">
        <w:t xml:space="preserve">в отсутствие лица, привлекаемого к административной ответственности, </w:t>
      </w:r>
    </w:p>
    <w:p w:rsidR="00AE729F" w:rsidRPr="001A5102" w:rsidP="00AE729F">
      <w:pPr>
        <w:pStyle w:val="NoSpacing"/>
        <w:ind w:firstLine="708"/>
        <w:contextualSpacing/>
        <w:jc w:val="both"/>
      </w:pPr>
      <w:r w:rsidRPr="001A5102">
        <w:t xml:space="preserve">рассмотрев дело об административном правонарушении, поступившее из УМВД России по г. Керчи, в отношении: </w:t>
      </w:r>
    </w:p>
    <w:p w:rsidR="006465BD" w:rsidRPr="001A5102" w:rsidP="00AE729F">
      <w:pPr>
        <w:pStyle w:val="NoSpacing"/>
        <w:ind w:left="1416"/>
        <w:contextualSpacing/>
        <w:jc w:val="both"/>
      </w:pPr>
      <w:r w:rsidRPr="001A5102">
        <w:rPr>
          <w:b/>
        </w:rPr>
        <w:t xml:space="preserve">Колоколовой </w:t>
      </w:r>
      <w:r w:rsidR="00D806F4">
        <w:rPr>
          <w:b/>
        </w:rPr>
        <w:t>Л.Н.</w:t>
      </w:r>
      <w:r w:rsidRPr="001A5102">
        <w:t xml:space="preserve">, </w:t>
      </w:r>
      <w:r w:rsidR="00D806F4">
        <w:t>/изъято/</w:t>
      </w:r>
      <w:r w:rsidRPr="001A5102">
        <w:rPr>
          <w:b/>
        </w:rPr>
        <w:t xml:space="preserve"> </w:t>
      </w:r>
      <w:r w:rsidRPr="001A5102">
        <w:t xml:space="preserve">года рождения, уроженки </w:t>
      </w:r>
      <w:r w:rsidR="00D806F4">
        <w:t>/изъято/</w:t>
      </w:r>
      <w:r w:rsidRPr="001A5102" w:rsidR="00D806F4">
        <w:rPr>
          <w:b/>
        </w:rPr>
        <w:t xml:space="preserve"> </w:t>
      </w:r>
      <w:r w:rsidRPr="001A5102">
        <w:t xml:space="preserve">, гражданки </w:t>
      </w:r>
      <w:r w:rsidR="00D806F4">
        <w:t>/изъято/</w:t>
      </w:r>
      <w:r w:rsidRPr="001A5102" w:rsidR="00D806F4">
        <w:rPr>
          <w:b/>
        </w:rPr>
        <w:t xml:space="preserve"> </w:t>
      </w:r>
      <w:r w:rsidRPr="001A5102">
        <w:t xml:space="preserve">,  </w:t>
      </w:r>
      <w:r w:rsidR="00D806F4">
        <w:t>/изъято/</w:t>
      </w:r>
      <w:r w:rsidRPr="001A5102" w:rsidR="00D806F4">
        <w:rPr>
          <w:b/>
        </w:rPr>
        <w:t xml:space="preserve"> </w:t>
      </w:r>
      <w:r w:rsidRPr="001A5102">
        <w:t xml:space="preserve">, </w:t>
      </w:r>
      <w:r w:rsidR="00D806F4">
        <w:t>/изъято/</w:t>
      </w:r>
      <w:r w:rsidRPr="001A5102" w:rsidR="00D806F4">
        <w:rPr>
          <w:b/>
        </w:rPr>
        <w:t xml:space="preserve"> </w:t>
      </w:r>
      <w:r w:rsidRPr="001A5102">
        <w:t xml:space="preserve">, зарегистрированной и проживающего по адресу: </w:t>
      </w:r>
      <w:r w:rsidR="00D806F4">
        <w:t>/изъято/</w:t>
      </w:r>
      <w:r w:rsidRPr="001A5102" w:rsidR="00D806F4">
        <w:rPr>
          <w:b/>
        </w:rPr>
        <w:t xml:space="preserve"> </w:t>
      </w:r>
      <w:r w:rsidRPr="001A5102">
        <w:t xml:space="preserve">,  </w:t>
      </w:r>
    </w:p>
    <w:p w:rsidR="00AE729F" w:rsidRPr="001A5102" w:rsidP="006465BD">
      <w:pPr>
        <w:pStyle w:val="NoSpacing"/>
        <w:contextualSpacing/>
        <w:jc w:val="both"/>
        <w:rPr>
          <w:iCs/>
        </w:rPr>
      </w:pPr>
      <w:r w:rsidRPr="001A5102">
        <w:t xml:space="preserve">привлекаемой к </w:t>
      </w:r>
      <w:r w:rsidRPr="001A5102">
        <w:rPr>
          <w:iCs/>
        </w:rPr>
        <w:t>административной ответственности по ч.</w:t>
      </w:r>
      <w:r w:rsidRPr="001A5102" w:rsidR="006465BD">
        <w:rPr>
          <w:iCs/>
        </w:rPr>
        <w:t xml:space="preserve">1 ст.14.17.1 </w:t>
      </w:r>
      <w:r w:rsidRPr="001A5102">
        <w:rPr>
          <w:iCs/>
        </w:rPr>
        <w:t>Кодекса Р</w:t>
      </w:r>
      <w:r w:rsidRPr="001A5102" w:rsidR="006465BD">
        <w:rPr>
          <w:iCs/>
        </w:rPr>
        <w:t>оссийской Федерации об административных правонарушениях (далее КРФ об АП),</w:t>
      </w:r>
    </w:p>
    <w:p w:rsidR="006465BD" w:rsidRPr="001A5102" w:rsidP="006465BD">
      <w:pPr>
        <w:pStyle w:val="NoSpacing"/>
        <w:contextualSpacing/>
        <w:jc w:val="both"/>
        <w:rPr>
          <w:b/>
          <w:bCs/>
        </w:rPr>
      </w:pPr>
    </w:p>
    <w:p w:rsidR="00AE729F" w:rsidRPr="001A5102" w:rsidP="00AE729F">
      <w:pPr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A5102">
        <w:rPr>
          <w:rFonts w:ascii="Times New Roman" w:hAnsi="Times New Roman" w:cs="Times New Roman"/>
          <w:b/>
          <w:bCs/>
          <w:sz w:val="24"/>
          <w:szCs w:val="24"/>
        </w:rPr>
        <w:t>УСТАНОВИЛ:</w:t>
      </w:r>
    </w:p>
    <w:p w:rsidR="00AE729F" w:rsidRPr="001A5102" w:rsidP="00AE729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729F" w:rsidRPr="001A5102" w:rsidP="00AE729F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102">
        <w:rPr>
          <w:rFonts w:ascii="Times New Roman" w:hAnsi="Times New Roman" w:cs="Times New Roman"/>
          <w:sz w:val="24"/>
          <w:szCs w:val="24"/>
        </w:rPr>
        <w:t>Колоколова Л.Н.</w:t>
      </w:r>
      <w:r w:rsidRPr="001A5102">
        <w:rPr>
          <w:rFonts w:ascii="Times New Roman" w:hAnsi="Times New Roman" w:cs="Times New Roman"/>
          <w:sz w:val="24"/>
          <w:szCs w:val="24"/>
        </w:rPr>
        <w:t xml:space="preserve"> привлекается к административной ответственности по </w:t>
      </w:r>
      <w:r w:rsidRPr="001A5102">
        <w:rPr>
          <w:rFonts w:ascii="Times New Roman" w:hAnsi="Times New Roman" w:cs="Times New Roman"/>
          <w:iCs/>
          <w:sz w:val="24"/>
          <w:szCs w:val="24"/>
        </w:rPr>
        <w:t xml:space="preserve">ч.1 ст.14.17.1 </w:t>
      </w:r>
      <w:r w:rsidRPr="001A5102">
        <w:rPr>
          <w:rFonts w:ascii="Times New Roman" w:hAnsi="Times New Roman" w:cs="Times New Roman"/>
          <w:sz w:val="24"/>
          <w:szCs w:val="24"/>
        </w:rPr>
        <w:t xml:space="preserve"> </w:t>
      </w:r>
      <w:r w:rsidRPr="001A5102">
        <w:rPr>
          <w:rFonts w:ascii="Times New Roman" w:hAnsi="Times New Roman" w:cs="Times New Roman"/>
          <w:iCs/>
          <w:sz w:val="24"/>
          <w:szCs w:val="24"/>
        </w:rPr>
        <w:t>КРФ об АП</w:t>
      </w:r>
      <w:r w:rsidRPr="001A5102">
        <w:rPr>
          <w:rFonts w:ascii="Times New Roman" w:hAnsi="Times New Roman" w:cs="Times New Roman"/>
          <w:sz w:val="24"/>
          <w:szCs w:val="24"/>
        </w:rPr>
        <w:t>.</w:t>
      </w:r>
    </w:p>
    <w:p w:rsidR="00AE729F" w:rsidRPr="001A5102" w:rsidP="00AE729F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102">
        <w:rPr>
          <w:rFonts w:ascii="Times New Roman" w:hAnsi="Times New Roman" w:cs="Times New Roman"/>
          <w:sz w:val="24"/>
          <w:szCs w:val="24"/>
        </w:rPr>
        <w:t>Согласно протокол</w:t>
      </w:r>
      <w:r w:rsidRPr="001A5102" w:rsidR="006465BD">
        <w:rPr>
          <w:rFonts w:ascii="Times New Roman" w:hAnsi="Times New Roman" w:cs="Times New Roman"/>
          <w:sz w:val="24"/>
          <w:szCs w:val="24"/>
        </w:rPr>
        <w:t>у</w:t>
      </w:r>
      <w:r w:rsidRPr="001A5102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№ </w:t>
      </w:r>
      <w:r w:rsidR="00D806F4">
        <w:t>/изъято/</w:t>
      </w:r>
      <w:r w:rsidRPr="001A5102" w:rsidR="00D806F4">
        <w:rPr>
          <w:b/>
        </w:rPr>
        <w:t xml:space="preserve"> </w:t>
      </w:r>
      <w:r w:rsidRPr="001A5102">
        <w:rPr>
          <w:rFonts w:ascii="Times New Roman" w:hAnsi="Times New Roman" w:cs="Times New Roman"/>
          <w:sz w:val="24"/>
          <w:szCs w:val="24"/>
        </w:rPr>
        <w:t xml:space="preserve"> от 1</w:t>
      </w:r>
      <w:r w:rsidRPr="001A5102" w:rsidR="006465BD">
        <w:rPr>
          <w:rFonts w:ascii="Times New Roman" w:hAnsi="Times New Roman" w:cs="Times New Roman"/>
          <w:sz w:val="24"/>
          <w:szCs w:val="24"/>
        </w:rPr>
        <w:t>8</w:t>
      </w:r>
      <w:r w:rsidRPr="001A5102">
        <w:rPr>
          <w:rFonts w:ascii="Times New Roman" w:hAnsi="Times New Roman" w:cs="Times New Roman"/>
          <w:sz w:val="24"/>
          <w:szCs w:val="24"/>
        </w:rPr>
        <w:t>.0</w:t>
      </w:r>
      <w:r w:rsidRPr="001A5102" w:rsidR="006465BD">
        <w:rPr>
          <w:rFonts w:ascii="Times New Roman" w:hAnsi="Times New Roman" w:cs="Times New Roman"/>
          <w:sz w:val="24"/>
          <w:szCs w:val="24"/>
        </w:rPr>
        <w:t>9</w:t>
      </w:r>
      <w:r w:rsidRPr="001A5102">
        <w:rPr>
          <w:rFonts w:ascii="Times New Roman" w:hAnsi="Times New Roman" w:cs="Times New Roman"/>
          <w:sz w:val="24"/>
          <w:szCs w:val="24"/>
        </w:rPr>
        <w:t>.201</w:t>
      </w:r>
      <w:r w:rsidRPr="001A5102" w:rsidR="006465BD">
        <w:rPr>
          <w:rFonts w:ascii="Times New Roman" w:hAnsi="Times New Roman" w:cs="Times New Roman"/>
          <w:sz w:val="24"/>
          <w:szCs w:val="24"/>
        </w:rPr>
        <w:t>8</w:t>
      </w:r>
      <w:r w:rsidRPr="001A5102">
        <w:rPr>
          <w:rFonts w:ascii="Times New Roman" w:hAnsi="Times New Roman" w:cs="Times New Roman"/>
          <w:sz w:val="24"/>
          <w:szCs w:val="24"/>
        </w:rPr>
        <w:t xml:space="preserve"> года (л.д.2), </w:t>
      </w:r>
      <w:r w:rsidRPr="001A5102" w:rsidR="006465BD">
        <w:rPr>
          <w:rFonts w:ascii="Times New Roman" w:hAnsi="Times New Roman" w:cs="Times New Roman"/>
          <w:sz w:val="24"/>
          <w:szCs w:val="24"/>
        </w:rPr>
        <w:t>Колоколова Л.Н.</w:t>
      </w:r>
      <w:r w:rsidRPr="001A5102">
        <w:rPr>
          <w:rFonts w:ascii="Times New Roman" w:hAnsi="Times New Roman" w:cs="Times New Roman"/>
          <w:sz w:val="24"/>
          <w:szCs w:val="24"/>
        </w:rPr>
        <w:t xml:space="preserve"> являясь </w:t>
      </w:r>
      <w:r w:rsidR="00D806F4">
        <w:t>/изъято/</w:t>
      </w:r>
      <w:r w:rsidRPr="001A5102" w:rsidR="00D806F4">
        <w:rPr>
          <w:b/>
        </w:rPr>
        <w:t xml:space="preserve"> </w:t>
      </w:r>
      <w:r w:rsidRPr="001A5102" w:rsidR="006465BD">
        <w:rPr>
          <w:rFonts w:ascii="Times New Roman" w:hAnsi="Times New Roman" w:cs="Times New Roman"/>
          <w:sz w:val="24"/>
          <w:szCs w:val="24"/>
        </w:rPr>
        <w:t xml:space="preserve"> в закусочной «</w:t>
      </w:r>
      <w:r w:rsidR="00D806F4">
        <w:t>/изъято/</w:t>
      </w:r>
      <w:r w:rsidRPr="001A5102" w:rsidR="00D806F4">
        <w:rPr>
          <w:b/>
        </w:rPr>
        <w:t xml:space="preserve"> </w:t>
      </w:r>
      <w:r w:rsidRPr="001A5102" w:rsidR="006465BD">
        <w:rPr>
          <w:rFonts w:ascii="Times New Roman" w:hAnsi="Times New Roman" w:cs="Times New Roman"/>
          <w:sz w:val="24"/>
          <w:szCs w:val="24"/>
        </w:rPr>
        <w:t>» по адресу: РК, г. Керчь, ул. Орджоникидзе, д.</w:t>
      </w:r>
      <w:r w:rsidR="00D806F4">
        <w:t>/изъято/</w:t>
      </w:r>
      <w:r w:rsidRPr="001A5102" w:rsidR="00D806F4">
        <w:rPr>
          <w:b/>
        </w:rPr>
        <w:t xml:space="preserve"> </w:t>
      </w:r>
      <w:r w:rsidRPr="001A5102" w:rsidR="006465BD">
        <w:rPr>
          <w:rFonts w:ascii="Times New Roman" w:hAnsi="Times New Roman" w:cs="Times New Roman"/>
          <w:sz w:val="24"/>
          <w:szCs w:val="24"/>
        </w:rPr>
        <w:t>,  находясь на своем рабочем месте 18.09.2018 года в 11 часов 30 минут</w:t>
      </w:r>
      <w:r w:rsidRPr="001A5102">
        <w:rPr>
          <w:rFonts w:ascii="Times New Roman" w:hAnsi="Times New Roman" w:cs="Times New Roman"/>
          <w:sz w:val="24"/>
          <w:szCs w:val="24"/>
        </w:rPr>
        <w:t xml:space="preserve">, </w:t>
      </w:r>
      <w:r w:rsidR="00CF7112">
        <w:rPr>
          <w:rFonts w:ascii="Times New Roman" w:hAnsi="Times New Roman" w:cs="Times New Roman"/>
          <w:sz w:val="24"/>
          <w:szCs w:val="24"/>
        </w:rPr>
        <w:t xml:space="preserve">реализовала </w:t>
      </w:r>
      <w:r w:rsidRPr="001A5102" w:rsidR="006465BD">
        <w:rPr>
          <w:rFonts w:ascii="Times New Roman" w:hAnsi="Times New Roman" w:cs="Times New Roman"/>
          <w:sz w:val="24"/>
          <w:szCs w:val="24"/>
        </w:rPr>
        <w:t xml:space="preserve"> одну бутылку </w:t>
      </w:r>
      <w:r w:rsidR="00CF7112">
        <w:rPr>
          <w:rFonts w:ascii="Times New Roman" w:hAnsi="Times New Roman" w:cs="Times New Roman"/>
          <w:sz w:val="24"/>
          <w:szCs w:val="24"/>
        </w:rPr>
        <w:t xml:space="preserve">алкогольной продукции, </w:t>
      </w:r>
      <w:r w:rsidRPr="001A5102" w:rsidR="006465BD">
        <w:rPr>
          <w:rFonts w:ascii="Times New Roman" w:hAnsi="Times New Roman" w:cs="Times New Roman"/>
          <w:sz w:val="24"/>
          <w:szCs w:val="24"/>
        </w:rPr>
        <w:t>водк</w:t>
      </w:r>
      <w:r w:rsidR="00CF7112">
        <w:rPr>
          <w:rFonts w:ascii="Times New Roman" w:hAnsi="Times New Roman" w:cs="Times New Roman"/>
          <w:sz w:val="24"/>
          <w:szCs w:val="24"/>
        </w:rPr>
        <w:t>у</w:t>
      </w:r>
      <w:r w:rsidRPr="001A5102" w:rsidR="006465BD">
        <w:rPr>
          <w:rFonts w:ascii="Times New Roman" w:hAnsi="Times New Roman" w:cs="Times New Roman"/>
          <w:sz w:val="24"/>
          <w:szCs w:val="24"/>
        </w:rPr>
        <w:t xml:space="preserve"> «Хлебный Дар»</w:t>
      </w:r>
      <w:r w:rsidR="00CF7112">
        <w:rPr>
          <w:rFonts w:ascii="Times New Roman" w:hAnsi="Times New Roman" w:cs="Times New Roman"/>
          <w:sz w:val="24"/>
          <w:szCs w:val="24"/>
        </w:rPr>
        <w:t>,</w:t>
      </w:r>
      <w:r w:rsidRPr="001A5102" w:rsidR="006465BD">
        <w:rPr>
          <w:rFonts w:ascii="Times New Roman" w:hAnsi="Times New Roman" w:cs="Times New Roman"/>
          <w:sz w:val="24"/>
          <w:szCs w:val="24"/>
        </w:rPr>
        <w:t xml:space="preserve"> за 320 рублей,  </w:t>
      </w:r>
      <w:r w:rsidRPr="001A5102">
        <w:rPr>
          <w:rFonts w:ascii="Times New Roman" w:hAnsi="Times New Roman" w:cs="Times New Roman"/>
          <w:sz w:val="24"/>
          <w:szCs w:val="24"/>
        </w:rPr>
        <w:t xml:space="preserve">чем нарушила </w:t>
      </w:r>
      <w:r w:rsidRPr="001A5102" w:rsidR="006465BD">
        <w:rPr>
          <w:rFonts w:ascii="Times New Roman" w:hAnsi="Times New Roman" w:cs="Times New Roman"/>
          <w:sz w:val="24"/>
          <w:szCs w:val="24"/>
        </w:rPr>
        <w:t xml:space="preserve">ч.1 п.12, ч.2 ст. 16 , ч.2 ст. 18 ФЗ </w:t>
      </w:r>
      <w:r w:rsidRPr="001A5102">
        <w:rPr>
          <w:rFonts w:ascii="Times New Roman" w:hAnsi="Times New Roman" w:cs="Times New Roman"/>
          <w:sz w:val="24"/>
          <w:szCs w:val="24"/>
        </w:rPr>
        <w:t>№ 171 от 22.11.1995 года 95 года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</w:p>
    <w:p w:rsidR="00AE729F" w:rsidRPr="001A5102" w:rsidP="00AE729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102">
        <w:rPr>
          <w:rFonts w:ascii="Times New Roman" w:hAnsi="Times New Roman" w:cs="Times New Roman"/>
          <w:sz w:val="24"/>
          <w:szCs w:val="24"/>
        </w:rPr>
        <w:t xml:space="preserve">Копию протокола </w:t>
      </w:r>
      <w:r w:rsidRPr="001A5102" w:rsidR="006465BD">
        <w:rPr>
          <w:rFonts w:ascii="Times New Roman" w:hAnsi="Times New Roman" w:cs="Times New Roman"/>
          <w:sz w:val="24"/>
          <w:szCs w:val="24"/>
        </w:rPr>
        <w:t>Колоколова Л.Н.</w:t>
      </w:r>
      <w:r w:rsidRPr="001A5102">
        <w:rPr>
          <w:rFonts w:ascii="Times New Roman" w:hAnsi="Times New Roman" w:cs="Times New Roman"/>
          <w:sz w:val="24"/>
          <w:szCs w:val="24"/>
        </w:rPr>
        <w:t xml:space="preserve"> получила, никаких замечаний не имела.</w:t>
      </w:r>
    </w:p>
    <w:p w:rsidR="006465BD" w:rsidRPr="001A5102" w:rsidP="00AE729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102">
        <w:rPr>
          <w:rFonts w:ascii="Times New Roman" w:hAnsi="Times New Roman" w:cs="Times New Roman"/>
          <w:sz w:val="24"/>
          <w:szCs w:val="24"/>
        </w:rPr>
        <w:t>В судебно</w:t>
      </w:r>
      <w:r w:rsidRPr="001A5102">
        <w:rPr>
          <w:rFonts w:ascii="Times New Roman" w:hAnsi="Times New Roman" w:cs="Times New Roman"/>
          <w:sz w:val="24"/>
          <w:szCs w:val="24"/>
        </w:rPr>
        <w:t>е</w:t>
      </w:r>
      <w:r w:rsidRPr="001A5102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Pr="001A5102">
        <w:rPr>
          <w:rFonts w:ascii="Times New Roman" w:hAnsi="Times New Roman" w:cs="Times New Roman"/>
          <w:sz w:val="24"/>
          <w:szCs w:val="24"/>
        </w:rPr>
        <w:t>е Колоколова Л.Н.</w:t>
      </w:r>
      <w:r w:rsidRPr="001A5102" w:rsidR="001A5102">
        <w:rPr>
          <w:rFonts w:ascii="Times New Roman" w:hAnsi="Times New Roman" w:cs="Times New Roman"/>
          <w:sz w:val="24"/>
          <w:szCs w:val="24"/>
        </w:rPr>
        <w:t xml:space="preserve"> </w:t>
      </w:r>
      <w:r w:rsidRPr="001A5102">
        <w:rPr>
          <w:rFonts w:ascii="Times New Roman" w:hAnsi="Times New Roman" w:cs="Times New Roman"/>
          <w:sz w:val="24"/>
          <w:szCs w:val="24"/>
        </w:rPr>
        <w:t>будучи надлежащим образом уведомленная о дате, времени и месте судебного разбирательства (о чем свидетельствует почтовое уведомление л.д. 28), в суд не явилась, и не уведомила об уважительности причины своего отсутствия.</w:t>
      </w:r>
    </w:p>
    <w:p w:rsidR="001A5102" w:rsidRPr="001A5102" w:rsidP="001A510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102">
        <w:rPr>
          <w:rFonts w:ascii="Times New Roman" w:hAnsi="Times New Roman" w:cs="Times New Roman"/>
          <w:sz w:val="24"/>
          <w:szCs w:val="24"/>
        </w:rPr>
        <w:t xml:space="preserve"> </w:t>
      </w:r>
      <w:r w:rsidRPr="001A5102">
        <w:rPr>
          <w:rFonts w:ascii="Times New Roman" w:hAnsi="Times New Roman" w:cs="Times New Roman"/>
          <w:sz w:val="24"/>
          <w:szCs w:val="24"/>
        </w:rPr>
        <w:t>При таких обстоятельствах, суд признает явку лица, привлекаемого к административной ответственности в судебное заседание не обязательной; а материалы дела достаточными, для его рассмотрения по существу.</w:t>
      </w:r>
    </w:p>
    <w:p w:rsidR="00AE729F" w:rsidRPr="001A5102" w:rsidP="004505D8">
      <w:pPr>
        <w:spacing w:after="1" w:line="22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1A5102">
        <w:rPr>
          <w:rFonts w:ascii="Times New Roman" w:hAnsi="Times New Roman" w:cs="Times New Roman"/>
          <w:sz w:val="24"/>
          <w:szCs w:val="24"/>
        </w:rPr>
        <w:t xml:space="preserve">зучив материалы дела в их совокупности, суд </w:t>
      </w:r>
      <w:r w:rsidR="000D4416">
        <w:rPr>
          <w:rFonts w:ascii="Times New Roman" w:hAnsi="Times New Roman" w:cs="Times New Roman"/>
          <w:sz w:val="24"/>
          <w:szCs w:val="24"/>
        </w:rPr>
        <w:t>дает им правовую оценку, руководствуясь следующим</w:t>
      </w:r>
      <w:r w:rsidRPr="001A5102">
        <w:rPr>
          <w:rFonts w:ascii="Times New Roman" w:hAnsi="Times New Roman" w:cs="Times New Roman"/>
          <w:sz w:val="24"/>
          <w:szCs w:val="24"/>
        </w:rPr>
        <w:t>.</w:t>
      </w:r>
    </w:p>
    <w:p w:rsidR="00B35F51" w:rsidRPr="00B35F51" w:rsidP="00B35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5F51">
        <w:rPr>
          <w:rFonts w:ascii="Times New Roman" w:hAnsi="Times New Roman" w:cs="Times New Roman"/>
          <w:sz w:val="24"/>
          <w:szCs w:val="24"/>
        </w:rPr>
        <w:t>Согласно ч. 1 ст. 129 Гражданского кодекса Российской Федерации объекты гражданских прав могут свободно отчуждаться или переходить от одного лица к другому, если они не изъяты из оборота или не ограничены в обороте.</w:t>
      </w:r>
    </w:p>
    <w:p w:rsidR="007C39B3" w:rsidP="00B35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5F51">
        <w:rPr>
          <w:rFonts w:ascii="Times New Roman" w:hAnsi="Times New Roman" w:cs="Times New Roman"/>
          <w:sz w:val="24"/>
          <w:szCs w:val="24"/>
        </w:rPr>
        <w:t xml:space="preserve">Объектами гражданских прав, ограниченно оборотоспособными, являются объекты, определенные в порядке, установленном законодательством, которые могут принадлежать лишь определенным участникам оборота либо нахождение которых допускается по специальному разрешению (ч. 3 ст. 129 Кодекса). </w:t>
      </w:r>
    </w:p>
    <w:p w:rsidR="00663C75" w:rsidRPr="00CF7112" w:rsidP="00B35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Этиловый спирт, алкогольная и спиртосодержащая продукция являются самостоятельным (особым) предметом государственного контроля. Правовые основы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производства и оборота алкогольной и спиртосодержащей продукции в Российской Федерации определены Федеральным </w:t>
      </w:r>
      <w:r>
        <w:fldChar w:fldCharType="begin"/>
      </w:r>
      <w:r>
        <w:instrText xml:space="preserve"> HYPERLINK "consultantplus://offline/ref=E6C98D6F6943F9B1C9F774A80962E612692DA45D449799A84EDD6B4BA58B7A4D9C456B48BD2306782E53DB7135P8HDH" </w:instrText>
      </w:r>
      <w:r>
        <w:fldChar w:fldCharType="separate"/>
      </w:r>
      <w:r w:rsidRPr="00CF7112">
        <w:rPr>
          <w:rStyle w:val="Hyperlink"/>
          <w:rFonts w:ascii="Times New Roman" w:hAnsi="Times New Roman" w:cs="Times New Roman"/>
          <w:u w:val="none"/>
        </w:rPr>
        <w:t>законом</w:t>
      </w:r>
      <w:r>
        <w:fldChar w:fldCharType="end"/>
      </w:r>
      <w:r w:rsidRPr="00CF7112">
        <w:rPr>
          <w:rFonts w:ascii="Times New Roman" w:hAnsi="Times New Roman" w:cs="Times New Roman"/>
          <w:sz w:val="24"/>
          <w:szCs w:val="24"/>
        </w:rPr>
        <w:t xml:space="preserve">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(далее - Закон N 171-ФЗ).</w:t>
      </w:r>
    </w:p>
    <w:p w:rsidR="00CD6410" w:rsidRPr="00CD6410" w:rsidP="00CD6410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CD6410">
        <w:rPr>
          <w:rFonts w:ascii="Times New Roman" w:hAnsi="Times New Roman" w:cs="Times New Roman"/>
          <w:sz w:val="24"/>
        </w:rPr>
        <w:t xml:space="preserve">В соответствии с абзацем 10 пункта 2 статьи 18 </w:t>
      </w:r>
      <w:r>
        <w:rPr>
          <w:rFonts w:ascii="Times New Roman" w:hAnsi="Times New Roman" w:cs="Times New Roman"/>
          <w:sz w:val="24"/>
          <w:szCs w:val="24"/>
        </w:rPr>
        <w:t>Закона  N 171</w:t>
      </w:r>
      <w:r w:rsidR="00A1387D">
        <w:rPr>
          <w:rFonts w:ascii="Times New Roman" w:hAnsi="Times New Roman" w:cs="Times New Roman"/>
          <w:sz w:val="24"/>
          <w:szCs w:val="24"/>
        </w:rPr>
        <w:t xml:space="preserve">–ФЗ, </w:t>
      </w:r>
      <w:r w:rsidRPr="00CD6410">
        <w:rPr>
          <w:rFonts w:ascii="Times New Roman" w:hAnsi="Times New Roman" w:cs="Times New Roman"/>
          <w:sz w:val="24"/>
        </w:rPr>
        <w:t>розничная продажа алкогольной продукции является одним из видов деятельности, на осуществление которой выдается лицензия.</w:t>
      </w:r>
    </w:p>
    <w:p w:rsidR="00CD6410" w:rsidP="00CD6410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CD6410">
        <w:rPr>
          <w:rFonts w:ascii="Times New Roman" w:hAnsi="Times New Roman" w:cs="Times New Roman"/>
          <w:sz w:val="24"/>
        </w:rPr>
        <w:t xml:space="preserve">В силу </w:t>
      </w:r>
      <w:r>
        <w:rPr>
          <w:rFonts w:ascii="Times New Roman" w:hAnsi="Times New Roman" w:cs="Times New Roman"/>
          <w:sz w:val="24"/>
        </w:rPr>
        <w:t xml:space="preserve">пункта 12 части 2 </w:t>
      </w:r>
      <w:r w:rsidRPr="00CD6410">
        <w:rPr>
          <w:rFonts w:ascii="Times New Roman" w:hAnsi="Times New Roman" w:cs="Times New Roman"/>
          <w:sz w:val="24"/>
        </w:rPr>
        <w:t xml:space="preserve">статьи 16 </w:t>
      </w:r>
      <w:r>
        <w:rPr>
          <w:rFonts w:ascii="Times New Roman" w:hAnsi="Times New Roman" w:cs="Times New Roman"/>
          <w:sz w:val="24"/>
          <w:szCs w:val="24"/>
        </w:rPr>
        <w:t xml:space="preserve">Закона  N 171 – ФЗ, </w:t>
      </w:r>
      <w:r w:rsidRPr="00CD6410">
        <w:rPr>
          <w:rFonts w:ascii="Times New Roman" w:hAnsi="Times New Roman" w:cs="Times New Roman"/>
          <w:sz w:val="24"/>
        </w:rPr>
        <w:t>не допускается розничная продажа алкогольной продукции без соответствующей лицензии, без сопроводительных документов в соответствии с требованиями статьи 10.2 настоящего закона, без информации, установленной пунктом 3 статьи 11 настоящего закона, без деклараций о соответствии, без маркировки в соответствии со статьей 12 настоящего Федерального закона.</w:t>
      </w:r>
    </w:p>
    <w:p w:rsidR="000C68D0" w:rsidRPr="000C68D0" w:rsidP="00CD6410">
      <w:pPr>
        <w:spacing w:after="1" w:line="240" w:lineRule="atLeast"/>
        <w:ind w:firstLine="540"/>
        <w:jc w:val="both"/>
      </w:pPr>
      <w:r>
        <w:rPr>
          <w:rFonts w:ascii="Times New Roman" w:hAnsi="Times New Roman" w:cs="Times New Roman"/>
          <w:sz w:val="24"/>
        </w:rPr>
        <w:t xml:space="preserve">В соответствии с абзацем 14 </w:t>
      </w:r>
      <w:r>
        <w:fldChar w:fldCharType="begin"/>
      </w:r>
      <w:r>
        <w:instrText xml:space="preserve"> HYPERLINK "consultantplus://offline/ref=30368B71F5BA00BCDDCD241E912971B714915F060844F4702980176192E60963856CF82AAEAE64EF54A8972A435C4476F72C9F5697079EDBV451K" </w:instrText>
      </w:r>
      <w:r>
        <w:fldChar w:fldCharType="separate"/>
      </w:r>
      <w:r w:rsidRPr="000C68D0">
        <w:rPr>
          <w:rStyle w:val="Hyperlink"/>
          <w:rFonts w:ascii="Times New Roman" w:hAnsi="Times New Roman" w:cs="Times New Roman"/>
          <w:u w:val="none"/>
        </w:rPr>
        <w:t>статьи 26</w:t>
      </w:r>
      <w:r>
        <w:fldChar w:fldCharType="end"/>
      </w:r>
      <w:r w:rsidRPr="000C68D0">
        <w:rPr>
          <w:rFonts w:ascii="Times New Roman" w:hAnsi="Times New Roman" w:cs="Times New Roman"/>
          <w:sz w:val="24"/>
        </w:rPr>
        <w:t xml:space="preserve"> Закона N 171-ФЗ в области производства и оборота этилового спирта, алкогольной и спиртосодержащей продукции запрещаются поставки, розничная продажа алкогольной продукции и (или) произведенной в домашних условиях продукции, содержащей этиловый спирт, физическими лицами, за исключением случаев, установленных настоящим Федеральным </w:t>
      </w:r>
      <w:r>
        <w:fldChar w:fldCharType="begin"/>
      </w:r>
      <w:r>
        <w:instrText xml:space="preserve"> HYPERLINK "consultantplus://offline/ref=30368B71F5BA00BCDDCD241E912971B714915F060844F4702980176192E60963976CA026ACAB78E95CBDC17B06V051K" </w:instrText>
      </w:r>
      <w:r>
        <w:fldChar w:fldCharType="separate"/>
      </w:r>
      <w:r w:rsidRPr="000C68D0">
        <w:rPr>
          <w:rStyle w:val="Hyperlink"/>
          <w:rFonts w:ascii="Times New Roman" w:hAnsi="Times New Roman" w:cs="Times New Roman"/>
          <w:u w:val="none"/>
        </w:rPr>
        <w:t>законом</w:t>
      </w:r>
      <w:r>
        <w:fldChar w:fldCharType="end"/>
      </w:r>
      <w:r w:rsidRPr="000C68D0">
        <w:rPr>
          <w:rFonts w:ascii="Times New Roman" w:hAnsi="Times New Roman" w:cs="Times New Roman"/>
          <w:sz w:val="24"/>
        </w:rPr>
        <w:t>.</w:t>
      </w:r>
    </w:p>
    <w:p w:rsidR="00FA0D0C" w:rsidP="00FA0D0C">
      <w:pPr>
        <w:spacing w:after="1" w:line="240" w:lineRule="atLeast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продажа алкогольной или спиртосодержащей пищевой продукции физическим лицом в Российской Федерации запрещена.</w:t>
      </w:r>
    </w:p>
    <w:p w:rsidR="000C68D0" w:rsidP="000C68D0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68D0">
        <w:rPr>
          <w:rFonts w:ascii="Times New Roman" w:hAnsi="Times New Roman" w:cs="Times New Roman"/>
          <w:sz w:val="24"/>
          <w:szCs w:val="24"/>
        </w:rPr>
        <w:t xml:space="preserve">За невыполнение сформулированных в </w:t>
      </w:r>
      <w:r>
        <w:fldChar w:fldCharType="begin"/>
      </w:r>
      <w:r>
        <w:instrText xml:space="preserve"> HYPERLINK "consultantplus://offline/ref=E6C98D6F6943F9B1C9F774A80962E612692DA45D449799A84EDD6B4BA58B7A4D9C456B48BD2306782E53DB7135P8HDH" </w:instrText>
      </w:r>
      <w:r>
        <w:fldChar w:fldCharType="separate"/>
      </w:r>
      <w:r w:rsidRPr="000C68D0">
        <w:rPr>
          <w:rStyle w:val="Hyperlink"/>
          <w:rFonts w:ascii="Times New Roman" w:hAnsi="Times New Roman" w:cs="Times New Roman"/>
          <w:u w:val="none"/>
        </w:rPr>
        <w:t>Законе N 171-ФЗ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требований к осуществлению производства и оборота этилового спирта, алкогольной и спиртосодержащей продукции, а также к потреблению (распитию) алкогольной продукции, предусмотрена административная и уголовная ответственность.</w:t>
      </w:r>
    </w:p>
    <w:p w:rsidR="000C68D0" w:rsidP="000C68D0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Так, часть 1 ст. 14.17.1 КРФ об АП, предусматривает административную ответственность за розничную продажу алкогольной и спиртосодержащей пищевой продукции физическим лицом (за исключением физического лица, состоящего в трудовых отношениях с организацией, имеющей лицензию на розничную продажу алкогольной продукции, либо с организацией, не имеющей лицензии на розничную продажу алкогольной продукции, либо с лицом, осуществляющим предпринимательскую деятельность без образования юридического лица (индивидуальным предпринимателем), осуществляющим розничную продажу пива и пивных напитков, сидра, пуаре, медовухи, либо с сельскохозяйственным товаропроизводителем (индивидуальным предпринимателем, крестьянским (фермерским) хозяйством), признаваемым таковым в соответствии с Федеральным </w:t>
      </w:r>
      <w:r>
        <w:fldChar w:fldCharType="begin"/>
      </w:r>
      <w:r>
        <w:instrText xml:space="preserve"> HYPERLINK "consultantplus://offline/ref=E6452AF9A0B45171754D5E57630826ADC7268E1957AA1D6E06FB1B79D10D5AB5B7448EB91F0C1381C86AEDB70F61D277401DF49978220EA6i2B7O" </w:instrText>
      </w:r>
      <w:r>
        <w:fldChar w:fldCharType="separate"/>
      </w:r>
      <w:r>
        <w:rPr>
          <w:rStyle w:val="Hyperlink"/>
          <w:rFonts w:ascii="Times New Roman" w:hAnsi="Times New Roman" w:cs="Times New Roman"/>
        </w:rPr>
        <w:t>законом</w:t>
      </w:r>
      <w:r>
        <w:fldChar w:fldCharType="end"/>
      </w:r>
      <w:r>
        <w:rPr>
          <w:rFonts w:ascii="Times New Roman" w:hAnsi="Times New Roman" w:cs="Times New Roman"/>
          <w:sz w:val="24"/>
        </w:rPr>
        <w:t xml:space="preserve"> от 29 декабря 2006 года N 264-ФЗ "О развитии сельского хозяйства" и осуществляющим розничную продажу произведенных им вина, игристого вина (шампанского), и непосредственно осуществляющего реализацию алкогольной и спиртосодержащей продукции по договору розничной купли-продажи), если это действие не содержит уголовно наказуемого деяния.</w:t>
      </w:r>
    </w:p>
    <w:p w:rsidR="000C68D0" w:rsidP="000C68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Обязательным условием для привлечения лица к административной ответственности по части 1 статьи 14.17.1 КРФ об АП является продажа физическим лицом алкогольной продукции, которая согласно статье 2 Закона N 171-ФЗ является пищевой продукцией, или спиртосодержащей пищевой продукцией.</w:t>
      </w:r>
    </w:p>
    <w:p w:rsidR="00CF7112" w:rsidRPr="00CF7112" w:rsidP="00CF71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7112">
        <w:rPr>
          <w:rFonts w:ascii="Times New Roman" w:hAnsi="Times New Roman" w:cs="Times New Roman"/>
          <w:sz w:val="24"/>
          <w:szCs w:val="24"/>
        </w:rPr>
        <w:t>В соответствии с приведенным в статье 2 Федерального закона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понятием "спиртосодержащая продукция" к таковой относится как пищевая, так и непищевая продукция.</w:t>
      </w:r>
    </w:p>
    <w:p w:rsidR="00CF7112" w:rsidRPr="00CF7112" w:rsidP="00386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7112">
        <w:rPr>
          <w:rFonts w:ascii="Times New Roman" w:hAnsi="Times New Roman" w:cs="Times New Roman"/>
          <w:sz w:val="24"/>
          <w:szCs w:val="24"/>
        </w:rPr>
        <w:t xml:space="preserve">Подпунктом 4 статьи 2 Федерального закона от 22 ноября 1995 года N 171-ФЗ определено, что спиртосодержащая пищевая продукция - пищевая продукция, в том числе виноматериалы, любые растворы, эмульсии, суспензии, виноградное сусло, иное </w:t>
      </w:r>
      <w:r w:rsidRPr="00CF7112">
        <w:rPr>
          <w:rFonts w:ascii="Times New Roman" w:hAnsi="Times New Roman" w:cs="Times New Roman"/>
          <w:sz w:val="24"/>
          <w:szCs w:val="24"/>
        </w:rPr>
        <w:t>фруктовое сусло, пивное сусло (за исключением алкогольной продукции) с содержанием этилового спирта, произведенного из пищевого сырья, более 0,5 процента объема готовой продукции.</w:t>
      </w:r>
    </w:p>
    <w:p w:rsidR="00CF7112" w:rsidP="00386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7112">
        <w:rPr>
          <w:rFonts w:ascii="Times New Roman" w:hAnsi="Times New Roman" w:cs="Times New Roman"/>
          <w:sz w:val="24"/>
          <w:szCs w:val="24"/>
        </w:rPr>
        <w:t>Алкогольная продукция - пищевая продукция, которая произведена с использованием или без использования этилового спирта, произведенного из пищевого сырья, и (или) спиртосодержащей пищевой продукции, с содержанием этилового спирта более 0,5 процента объема готовой продукции, за исключением пищевой продукции в соответствии с перечнем, установленным Правительством Российской Федерации (п. 7).</w:t>
      </w:r>
    </w:p>
    <w:p w:rsidR="00212A97" w:rsidP="00386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соответствие со ст. 26.11 КРФ об АП, с</w:t>
      </w:r>
      <w:r w:rsidRPr="00212A97">
        <w:rPr>
          <w:rFonts w:ascii="Times New Roman" w:hAnsi="Times New Roman" w:cs="Times New Roman"/>
          <w:sz w:val="24"/>
          <w:szCs w:val="24"/>
        </w:rPr>
        <w:t>удья, оценива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12A97">
        <w:rPr>
          <w:rFonts w:ascii="Times New Roman" w:hAnsi="Times New Roman" w:cs="Times New Roman"/>
          <w:sz w:val="24"/>
          <w:szCs w:val="24"/>
        </w:rPr>
        <w:t>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323E93" w:rsidP="00386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учетом приведенных норм закона, суд дает действиям лица, привлекаемого к административной ответственности, правовую оценку.</w:t>
      </w:r>
    </w:p>
    <w:p w:rsidR="00FA0D0C" w:rsidP="00386570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незаконной розничной продажи физическим лицом алкогольной пищевой продукции, подтверждается п</w:t>
      </w:r>
      <w:r w:rsidRPr="0033331E">
        <w:rPr>
          <w:rFonts w:ascii="Times New Roman" w:hAnsi="Times New Roman" w:cs="Times New Roman"/>
          <w:sz w:val="24"/>
          <w:szCs w:val="24"/>
        </w:rPr>
        <w:t>исьменны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33331E">
        <w:rPr>
          <w:rFonts w:ascii="Times New Roman" w:hAnsi="Times New Roman" w:cs="Times New Roman"/>
          <w:sz w:val="24"/>
          <w:szCs w:val="24"/>
        </w:rPr>
        <w:t xml:space="preserve"> объяснени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33331E">
        <w:rPr>
          <w:rFonts w:ascii="Times New Roman" w:hAnsi="Times New Roman" w:cs="Times New Roman"/>
          <w:sz w:val="24"/>
          <w:szCs w:val="24"/>
        </w:rPr>
        <w:t xml:space="preserve"> Колоколовой Л.Н. (л.д.12)</w:t>
      </w:r>
      <w:r>
        <w:rPr>
          <w:rFonts w:ascii="Times New Roman" w:hAnsi="Times New Roman" w:cs="Times New Roman"/>
          <w:sz w:val="24"/>
          <w:szCs w:val="24"/>
        </w:rPr>
        <w:t xml:space="preserve"> из которых следует что 18.09.2018 года находясь на своем рабочем месте она продала одну бутылку водки «Хлебный Дар» за 320 рублей, которую приобрела в магазине «Пуд» с целью её дальнейшей реализации.</w:t>
      </w:r>
      <w:r w:rsidR="00CD64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410" w:rsidP="00386570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5102">
        <w:rPr>
          <w:rFonts w:ascii="Times New Roman" w:hAnsi="Times New Roman" w:cs="Times New Roman"/>
          <w:sz w:val="24"/>
          <w:szCs w:val="24"/>
        </w:rPr>
        <w:t xml:space="preserve">Помимо признательных показаний лица, привлекаемого к административной ответственности, </w:t>
      </w:r>
      <w:r w:rsidR="00FA0D0C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анные обстоятельства подтверждаются </w:t>
      </w:r>
      <w:r w:rsidRPr="0033331E" w:rsidR="00B6218C">
        <w:rPr>
          <w:rFonts w:ascii="Times New Roman" w:hAnsi="Times New Roman" w:cs="Times New Roman"/>
          <w:sz w:val="24"/>
          <w:szCs w:val="24"/>
        </w:rPr>
        <w:t xml:space="preserve">показаниями </w:t>
      </w:r>
      <w:r w:rsidRPr="0033331E">
        <w:rPr>
          <w:rFonts w:ascii="Times New Roman" w:hAnsi="Times New Roman" w:cs="Times New Roman"/>
          <w:sz w:val="24"/>
          <w:szCs w:val="24"/>
        </w:rPr>
        <w:t xml:space="preserve">свидетеля </w:t>
      </w:r>
      <w:r w:rsidR="00396C3C">
        <w:t>/изъято/</w:t>
      </w:r>
      <w:r w:rsidRPr="001A5102" w:rsidR="00396C3C">
        <w:rPr>
          <w:b/>
        </w:rPr>
        <w:t xml:space="preserve"> </w:t>
      </w:r>
      <w:r w:rsidRPr="0033331E">
        <w:rPr>
          <w:rFonts w:ascii="Times New Roman" w:hAnsi="Times New Roman" w:cs="Times New Roman"/>
          <w:sz w:val="24"/>
          <w:szCs w:val="24"/>
        </w:rPr>
        <w:t xml:space="preserve"> </w:t>
      </w:r>
      <w:r w:rsidR="00FA0D0C">
        <w:rPr>
          <w:rFonts w:ascii="Times New Roman" w:hAnsi="Times New Roman" w:cs="Times New Roman"/>
          <w:sz w:val="24"/>
          <w:szCs w:val="24"/>
        </w:rPr>
        <w:t xml:space="preserve">в которых он указал, что </w:t>
      </w:r>
      <w:r w:rsidRPr="0033331E">
        <w:rPr>
          <w:rFonts w:ascii="Times New Roman" w:hAnsi="Times New Roman" w:cs="Times New Roman"/>
          <w:sz w:val="24"/>
          <w:szCs w:val="24"/>
        </w:rPr>
        <w:t xml:space="preserve">купил у </w:t>
      </w:r>
      <w:r w:rsidR="00396C3C">
        <w:t>/изъято/</w:t>
      </w:r>
      <w:r w:rsidRPr="001A5102" w:rsidR="00396C3C">
        <w:rPr>
          <w:b/>
        </w:rPr>
        <w:t xml:space="preserve"> </w:t>
      </w:r>
      <w:r w:rsidR="00FA0D0C">
        <w:rPr>
          <w:rFonts w:ascii="Times New Roman" w:hAnsi="Times New Roman" w:cs="Times New Roman"/>
          <w:sz w:val="24"/>
          <w:szCs w:val="24"/>
        </w:rPr>
        <w:t xml:space="preserve"> </w:t>
      </w:r>
      <w:r w:rsidRPr="0033331E">
        <w:rPr>
          <w:rFonts w:ascii="Times New Roman" w:hAnsi="Times New Roman" w:cs="Times New Roman"/>
          <w:sz w:val="24"/>
          <w:szCs w:val="24"/>
        </w:rPr>
        <w:t>Колоколовой Л.Н. буты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3331E">
        <w:rPr>
          <w:rFonts w:ascii="Times New Roman" w:hAnsi="Times New Roman" w:cs="Times New Roman"/>
          <w:sz w:val="24"/>
          <w:szCs w:val="24"/>
        </w:rPr>
        <w:t>ку водки «Хлебный Дар» за 320 рублей</w:t>
      </w:r>
      <w:r>
        <w:rPr>
          <w:rFonts w:ascii="Times New Roman" w:hAnsi="Times New Roman" w:cs="Times New Roman"/>
          <w:sz w:val="24"/>
          <w:szCs w:val="24"/>
        </w:rPr>
        <w:t xml:space="preserve"> в кафе «</w:t>
      </w:r>
      <w:r w:rsidR="00396C3C">
        <w:t>/изъято/</w:t>
      </w:r>
      <w:r w:rsidRPr="001A5102" w:rsidR="00396C3C">
        <w:rPr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3331E">
        <w:rPr>
          <w:rFonts w:ascii="Times New Roman" w:hAnsi="Times New Roman" w:cs="Times New Roman"/>
          <w:sz w:val="24"/>
          <w:szCs w:val="24"/>
        </w:rPr>
        <w:t xml:space="preserve"> (л.д.11),</w:t>
      </w:r>
      <w:r w:rsidR="00FA0D0C">
        <w:rPr>
          <w:rFonts w:ascii="Times New Roman" w:hAnsi="Times New Roman" w:cs="Times New Roman"/>
          <w:sz w:val="24"/>
          <w:szCs w:val="24"/>
        </w:rPr>
        <w:t xml:space="preserve"> протоколом </w:t>
      </w:r>
      <w:r>
        <w:rPr>
          <w:rFonts w:ascii="Times New Roman" w:hAnsi="Times New Roman" w:cs="Times New Roman"/>
          <w:sz w:val="24"/>
          <w:szCs w:val="24"/>
        </w:rPr>
        <w:t>осмотра (л.д. 4) и фототаблицей к нему (л.д. 5-8)</w:t>
      </w:r>
      <w:r w:rsidR="00212A97">
        <w:rPr>
          <w:rFonts w:ascii="Times New Roman" w:hAnsi="Times New Roman" w:cs="Times New Roman"/>
          <w:sz w:val="24"/>
          <w:szCs w:val="24"/>
        </w:rPr>
        <w:t>, на которых зафиксированы два ящика водки «Хлебный Дар» которые расположены под прилавком в кафе закусочной «</w:t>
      </w:r>
      <w:r w:rsidR="00396C3C">
        <w:t>/изъято/</w:t>
      </w:r>
      <w:r w:rsidRPr="001A5102" w:rsidR="00396C3C">
        <w:rPr>
          <w:b/>
        </w:rPr>
        <w:t xml:space="preserve"> </w:t>
      </w:r>
      <w:r w:rsidR="00212A97">
        <w:rPr>
          <w:rFonts w:ascii="Times New Roman" w:hAnsi="Times New Roman" w:cs="Times New Roman"/>
          <w:sz w:val="24"/>
          <w:szCs w:val="24"/>
        </w:rPr>
        <w:t>» (л.д. 5-6)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2A97" w:rsidP="00386570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факт розничной торговли Колоколовой Л.Н. алкогольной пищевой продукции установлен. </w:t>
      </w:r>
    </w:p>
    <w:p w:rsidR="00AE729F" w:rsidRPr="00A1387D" w:rsidP="00386570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7D">
        <w:rPr>
          <w:rFonts w:ascii="Times New Roman" w:hAnsi="Times New Roman" w:cs="Times New Roman"/>
          <w:sz w:val="24"/>
          <w:szCs w:val="24"/>
        </w:rPr>
        <w:t>Оценив собранные по делу доказательства в их совокупности в соответствии со ст. 26.11 К</w:t>
      </w:r>
      <w:r w:rsidRPr="00A1387D" w:rsidR="00CD6410">
        <w:rPr>
          <w:rFonts w:ascii="Times New Roman" w:hAnsi="Times New Roman" w:cs="Times New Roman"/>
          <w:sz w:val="24"/>
          <w:szCs w:val="24"/>
        </w:rPr>
        <w:t xml:space="preserve">РФ об АП, </w:t>
      </w:r>
      <w:r w:rsidRPr="00A1387D">
        <w:rPr>
          <w:rFonts w:ascii="Times New Roman" w:hAnsi="Times New Roman" w:cs="Times New Roman"/>
          <w:sz w:val="24"/>
          <w:szCs w:val="24"/>
        </w:rPr>
        <w:t xml:space="preserve"> суд при</w:t>
      </w:r>
      <w:r w:rsidRPr="00A1387D" w:rsidR="00CD6410">
        <w:rPr>
          <w:rFonts w:ascii="Times New Roman" w:hAnsi="Times New Roman" w:cs="Times New Roman"/>
          <w:sz w:val="24"/>
          <w:szCs w:val="24"/>
        </w:rPr>
        <w:t xml:space="preserve">ходит к выводу </w:t>
      </w:r>
      <w:r w:rsidRPr="00A1387D" w:rsidR="00A1387D">
        <w:rPr>
          <w:rFonts w:ascii="Times New Roman" w:hAnsi="Times New Roman" w:cs="Times New Roman"/>
          <w:sz w:val="24"/>
          <w:szCs w:val="24"/>
        </w:rPr>
        <w:t xml:space="preserve">о том, что </w:t>
      </w:r>
      <w:r w:rsidRPr="00A1387D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A1387D" w:rsidR="006465BD">
        <w:rPr>
          <w:rFonts w:ascii="Times New Roman" w:hAnsi="Times New Roman" w:cs="Times New Roman"/>
          <w:sz w:val="24"/>
          <w:szCs w:val="24"/>
        </w:rPr>
        <w:t>Колоколов</w:t>
      </w:r>
      <w:r w:rsidRPr="00A1387D" w:rsidR="00A1387D">
        <w:rPr>
          <w:rFonts w:ascii="Times New Roman" w:hAnsi="Times New Roman" w:cs="Times New Roman"/>
          <w:sz w:val="24"/>
          <w:szCs w:val="24"/>
        </w:rPr>
        <w:t>ой</w:t>
      </w:r>
      <w:r w:rsidRPr="00A1387D" w:rsidR="006465BD">
        <w:rPr>
          <w:rFonts w:ascii="Times New Roman" w:hAnsi="Times New Roman" w:cs="Times New Roman"/>
          <w:sz w:val="24"/>
          <w:szCs w:val="24"/>
        </w:rPr>
        <w:t xml:space="preserve"> Л.Н.</w:t>
      </w:r>
      <w:r w:rsidRPr="00A1387D">
        <w:rPr>
          <w:rFonts w:ascii="Times New Roman" w:hAnsi="Times New Roman" w:cs="Times New Roman"/>
          <w:sz w:val="24"/>
          <w:szCs w:val="24"/>
        </w:rPr>
        <w:t xml:space="preserve">  по ч.1 ст. 14.1</w:t>
      </w:r>
      <w:r w:rsidRPr="00A1387D" w:rsidR="00A1387D">
        <w:rPr>
          <w:rFonts w:ascii="Times New Roman" w:hAnsi="Times New Roman" w:cs="Times New Roman"/>
          <w:sz w:val="24"/>
          <w:szCs w:val="24"/>
        </w:rPr>
        <w:t xml:space="preserve">7.1, как розничная продажа алкогольной пищевой продукции физическим лицом, </w:t>
      </w:r>
      <w:r w:rsidRPr="00A1387D">
        <w:rPr>
          <w:rFonts w:ascii="Times New Roman" w:hAnsi="Times New Roman" w:cs="Times New Roman"/>
          <w:sz w:val="24"/>
          <w:szCs w:val="24"/>
        </w:rPr>
        <w:t>квалифицированны верно, а е</w:t>
      </w:r>
      <w:r w:rsidRPr="00A1387D" w:rsidR="00A1387D">
        <w:rPr>
          <w:rFonts w:ascii="Times New Roman" w:hAnsi="Times New Roman" w:cs="Times New Roman"/>
          <w:sz w:val="24"/>
          <w:szCs w:val="24"/>
        </w:rPr>
        <w:t>ё</w:t>
      </w:r>
      <w:r w:rsidRPr="00A1387D">
        <w:rPr>
          <w:rFonts w:ascii="Times New Roman" w:hAnsi="Times New Roman" w:cs="Times New Roman"/>
          <w:sz w:val="24"/>
          <w:szCs w:val="24"/>
        </w:rPr>
        <w:t xml:space="preserve"> вина в совершении данного административного правонарушения полностью доказана.</w:t>
      </w:r>
    </w:p>
    <w:p w:rsidR="00AE729F" w:rsidRPr="001A5102" w:rsidP="0038657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102">
        <w:rPr>
          <w:rFonts w:ascii="Times New Roman" w:hAnsi="Times New Roman" w:cs="Times New Roman"/>
          <w:sz w:val="24"/>
          <w:szCs w:val="24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AE729F" w:rsidRPr="001A5102" w:rsidP="00386570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102">
        <w:rPr>
          <w:rFonts w:ascii="Times New Roman" w:hAnsi="Times New Roman" w:cs="Times New Roman"/>
          <w:sz w:val="24"/>
          <w:szCs w:val="24"/>
        </w:rPr>
        <w:t xml:space="preserve">  Данное правонарушение совершенно при наличие </w:t>
      </w:r>
      <w:r w:rsidR="00A1387D">
        <w:rPr>
          <w:rFonts w:ascii="Times New Roman" w:hAnsi="Times New Roman" w:cs="Times New Roman"/>
          <w:sz w:val="24"/>
          <w:szCs w:val="24"/>
        </w:rPr>
        <w:t>прямого</w:t>
      </w:r>
      <w:r w:rsidRPr="001A5102">
        <w:rPr>
          <w:rFonts w:ascii="Times New Roman" w:hAnsi="Times New Roman" w:cs="Times New Roman"/>
          <w:sz w:val="24"/>
          <w:szCs w:val="24"/>
        </w:rPr>
        <w:t xml:space="preserve"> умысла.  </w:t>
      </w:r>
    </w:p>
    <w:p w:rsidR="00AE729F" w:rsidRPr="001A5102" w:rsidP="00386570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102">
        <w:rPr>
          <w:rFonts w:ascii="Times New Roman" w:hAnsi="Times New Roman" w:cs="Times New Roman"/>
          <w:sz w:val="24"/>
          <w:szCs w:val="24"/>
        </w:rPr>
        <w:t xml:space="preserve">  Из данных о личности, судом установлено, что </w:t>
      </w:r>
      <w:r w:rsidRPr="001A5102" w:rsidR="006465BD">
        <w:rPr>
          <w:rFonts w:ascii="Times New Roman" w:hAnsi="Times New Roman" w:cs="Times New Roman"/>
          <w:sz w:val="24"/>
          <w:szCs w:val="24"/>
        </w:rPr>
        <w:t>Колоколова Л.Н.</w:t>
      </w:r>
      <w:r w:rsidRPr="001A5102">
        <w:rPr>
          <w:rFonts w:ascii="Times New Roman" w:hAnsi="Times New Roman" w:cs="Times New Roman"/>
          <w:sz w:val="24"/>
          <w:szCs w:val="24"/>
        </w:rPr>
        <w:t xml:space="preserve"> </w:t>
      </w:r>
      <w:r w:rsidR="00396C3C">
        <w:t>/изъято/</w:t>
      </w:r>
      <w:r w:rsidRPr="001A5102">
        <w:rPr>
          <w:rFonts w:ascii="Times New Roman" w:hAnsi="Times New Roman" w:cs="Times New Roman"/>
          <w:sz w:val="24"/>
          <w:szCs w:val="24"/>
        </w:rPr>
        <w:t xml:space="preserve">; иных данных о личности и имущественном положении суду не представлено. </w:t>
      </w:r>
    </w:p>
    <w:p w:rsidR="00AE729F" w:rsidP="00386570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102">
        <w:rPr>
          <w:rFonts w:ascii="Times New Roman" w:hAnsi="Times New Roman" w:cs="Times New Roman"/>
          <w:sz w:val="24"/>
          <w:szCs w:val="24"/>
        </w:rPr>
        <w:t xml:space="preserve">Обстоятельств отягчающих </w:t>
      </w:r>
      <w:r w:rsidR="00A1387D">
        <w:rPr>
          <w:rFonts w:ascii="Times New Roman" w:hAnsi="Times New Roman" w:cs="Times New Roman"/>
          <w:sz w:val="24"/>
          <w:szCs w:val="24"/>
        </w:rPr>
        <w:t xml:space="preserve">или смягчающих </w:t>
      </w:r>
      <w:r w:rsidRPr="001A5102">
        <w:rPr>
          <w:rFonts w:ascii="Times New Roman" w:hAnsi="Times New Roman" w:cs="Times New Roman"/>
          <w:sz w:val="24"/>
          <w:szCs w:val="24"/>
        </w:rPr>
        <w:t xml:space="preserve">административную ответственность </w:t>
      </w:r>
      <w:r w:rsidR="00A1387D">
        <w:rPr>
          <w:rFonts w:ascii="Times New Roman" w:hAnsi="Times New Roman" w:cs="Times New Roman"/>
          <w:sz w:val="24"/>
          <w:szCs w:val="24"/>
        </w:rPr>
        <w:t>судом по делу не установлено.</w:t>
      </w:r>
    </w:p>
    <w:p w:rsidR="00AE729F" w:rsidRPr="001A5102" w:rsidP="0038657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102">
        <w:rPr>
          <w:rFonts w:ascii="Times New Roman" w:hAnsi="Times New Roman" w:cs="Times New Roman"/>
          <w:sz w:val="24"/>
          <w:szCs w:val="24"/>
        </w:rPr>
        <w:t>С учетом всех обстоятельств, суд считает, что наказание необходимо избрать в виде административного штрафа, исходя из минимальной санкции ч.1 ст. 14.1</w:t>
      </w:r>
      <w:r w:rsidR="00A1387D">
        <w:rPr>
          <w:rFonts w:ascii="Times New Roman" w:hAnsi="Times New Roman" w:cs="Times New Roman"/>
          <w:sz w:val="24"/>
          <w:szCs w:val="24"/>
        </w:rPr>
        <w:t>7.1</w:t>
      </w:r>
      <w:r w:rsidRPr="001A5102">
        <w:rPr>
          <w:rFonts w:ascii="Times New Roman" w:hAnsi="Times New Roman" w:cs="Times New Roman"/>
          <w:sz w:val="24"/>
          <w:szCs w:val="24"/>
        </w:rPr>
        <w:t xml:space="preserve"> </w:t>
      </w:r>
      <w:r w:rsidRPr="001A5102" w:rsidR="006465BD">
        <w:rPr>
          <w:rFonts w:ascii="Times New Roman" w:hAnsi="Times New Roman" w:cs="Times New Roman"/>
          <w:sz w:val="24"/>
          <w:szCs w:val="24"/>
        </w:rPr>
        <w:t>КРФ об АП</w:t>
      </w:r>
      <w:r w:rsidRPr="001A51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729F" w:rsidRPr="001A5102" w:rsidP="0038657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102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 ст. 4.1</w:t>
      </w:r>
      <w:r w:rsidR="00A1387D">
        <w:rPr>
          <w:rFonts w:ascii="Times New Roman" w:hAnsi="Times New Roman" w:cs="Times New Roman"/>
          <w:sz w:val="24"/>
          <w:szCs w:val="24"/>
        </w:rPr>
        <w:t xml:space="preserve"> -4.1; </w:t>
      </w:r>
      <w:r w:rsidRPr="001A5102">
        <w:rPr>
          <w:rFonts w:ascii="Times New Roman" w:hAnsi="Times New Roman" w:cs="Times New Roman"/>
          <w:sz w:val="24"/>
          <w:szCs w:val="24"/>
        </w:rPr>
        <w:t>ч.</w:t>
      </w:r>
      <w:r w:rsidR="00A1387D">
        <w:rPr>
          <w:rFonts w:ascii="Times New Roman" w:hAnsi="Times New Roman" w:cs="Times New Roman"/>
          <w:sz w:val="24"/>
          <w:szCs w:val="24"/>
        </w:rPr>
        <w:t>1. ст.</w:t>
      </w:r>
      <w:r w:rsidRPr="001A5102">
        <w:rPr>
          <w:rFonts w:ascii="Times New Roman" w:hAnsi="Times New Roman" w:cs="Times New Roman"/>
          <w:sz w:val="24"/>
          <w:szCs w:val="24"/>
        </w:rPr>
        <w:t>14.1</w:t>
      </w:r>
      <w:r w:rsidR="00A1387D">
        <w:rPr>
          <w:rFonts w:ascii="Times New Roman" w:hAnsi="Times New Roman" w:cs="Times New Roman"/>
          <w:sz w:val="24"/>
          <w:szCs w:val="24"/>
        </w:rPr>
        <w:t xml:space="preserve">7.1; </w:t>
      </w:r>
      <w:r w:rsidRPr="001A5102">
        <w:rPr>
          <w:rFonts w:ascii="Times New Roman" w:hAnsi="Times New Roman" w:cs="Times New Roman"/>
          <w:sz w:val="24"/>
          <w:szCs w:val="24"/>
        </w:rPr>
        <w:t>23.1</w:t>
      </w:r>
      <w:r w:rsidR="00A1387D">
        <w:rPr>
          <w:rFonts w:ascii="Times New Roman" w:hAnsi="Times New Roman" w:cs="Times New Roman"/>
          <w:sz w:val="24"/>
          <w:szCs w:val="24"/>
        </w:rPr>
        <w:t>;</w:t>
      </w:r>
      <w:r w:rsidRPr="001A5102">
        <w:rPr>
          <w:rFonts w:ascii="Times New Roman" w:hAnsi="Times New Roman" w:cs="Times New Roman"/>
          <w:sz w:val="24"/>
          <w:szCs w:val="24"/>
        </w:rPr>
        <w:t xml:space="preserve"> 29.4-29.7</w:t>
      </w:r>
      <w:r w:rsidR="00A1387D">
        <w:rPr>
          <w:rFonts w:ascii="Times New Roman" w:hAnsi="Times New Roman" w:cs="Times New Roman"/>
          <w:sz w:val="24"/>
          <w:szCs w:val="24"/>
        </w:rPr>
        <w:t>;</w:t>
      </w:r>
      <w:r w:rsidRPr="001A5102">
        <w:rPr>
          <w:rFonts w:ascii="Times New Roman" w:hAnsi="Times New Roman" w:cs="Times New Roman"/>
          <w:sz w:val="24"/>
          <w:szCs w:val="24"/>
        </w:rPr>
        <w:t xml:space="preserve"> 29.10</w:t>
      </w:r>
      <w:r w:rsidR="00A1387D">
        <w:rPr>
          <w:rFonts w:ascii="Times New Roman" w:hAnsi="Times New Roman" w:cs="Times New Roman"/>
          <w:sz w:val="24"/>
          <w:szCs w:val="24"/>
        </w:rPr>
        <w:t>;</w:t>
      </w:r>
      <w:r w:rsidRPr="001A5102">
        <w:rPr>
          <w:rFonts w:ascii="Times New Roman" w:hAnsi="Times New Roman" w:cs="Times New Roman"/>
          <w:sz w:val="24"/>
          <w:szCs w:val="24"/>
        </w:rPr>
        <w:t xml:space="preserve"> 30.1-30.3 </w:t>
      </w:r>
      <w:r w:rsidRPr="001A5102" w:rsidR="006465BD">
        <w:rPr>
          <w:rFonts w:ascii="Times New Roman" w:hAnsi="Times New Roman" w:cs="Times New Roman"/>
          <w:sz w:val="24"/>
          <w:szCs w:val="24"/>
        </w:rPr>
        <w:t>КРФ об АП</w:t>
      </w:r>
      <w:r w:rsidRPr="001A5102">
        <w:rPr>
          <w:rFonts w:ascii="Times New Roman" w:hAnsi="Times New Roman" w:cs="Times New Roman"/>
          <w:sz w:val="24"/>
          <w:szCs w:val="24"/>
        </w:rPr>
        <w:t>, суд,</w:t>
      </w:r>
    </w:p>
    <w:p w:rsidR="00AE729F" w:rsidRPr="001A5102" w:rsidP="00AE729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29F" w:rsidRPr="001A5102" w:rsidP="00AE729F">
      <w:pPr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A5102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AE729F" w:rsidRPr="001A5102" w:rsidP="00AE729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102" w:rsidRPr="001A5102" w:rsidP="001A510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102">
        <w:rPr>
          <w:rFonts w:ascii="Times New Roman" w:hAnsi="Times New Roman" w:cs="Times New Roman"/>
          <w:sz w:val="24"/>
          <w:szCs w:val="24"/>
        </w:rPr>
        <w:t>Ко</w:t>
      </w:r>
      <w:r w:rsidR="00A1387D">
        <w:rPr>
          <w:rFonts w:ascii="Times New Roman" w:hAnsi="Times New Roman" w:cs="Times New Roman"/>
          <w:sz w:val="24"/>
          <w:szCs w:val="24"/>
        </w:rPr>
        <w:t xml:space="preserve">локолову </w:t>
      </w:r>
      <w:r w:rsidR="00396C3C">
        <w:rPr>
          <w:rFonts w:ascii="Times New Roman" w:hAnsi="Times New Roman" w:cs="Times New Roman"/>
          <w:sz w:val="24"/>
          <w:szCs w:val="24"/>
        </w:rPr>
        <w:t>Л.Н.</w:t>
      </w:r>
      <w:r w:rsidR="00A1387D">
        <w:rPr>
          <w:rFonts w:ascii="Times New Roman" w:hAnsi="Times New Roman" w:cs="Times New Roman"/>
          <w:sz w:val="24"/>
          <w:szCs w:val="24"/>
        </w:rPr>
        <w:t xml:space="preserve"> </w:t>
      </w:r>
      <w:r w:rsidRPr="001A5102">
        <w:rPr>
          <w:rFonts w:ascii="Times New Roman" w:hAnsi="Times New Roman" w:cs="Times New Roman"/>
          <w:sz w:val="24"/>
          <w:szCs w:val="24"/>
        </w:rPr>
        <w:t>признать виновной в совершении административного правонарушения предусмотренного ч.</w:t>
      </w:r>
      <w:r w:rsidR="00A1387D">
        <w:rPr>
          <w:rFonts w:ascii="Times New Roman" w:hAnsi="Times New Roman" w:cs="Times New Roman"/>
          <w:sz w:val="24"/>
          <w:szCs w:val="24"/>
        </w:rPr>
        <w:t>1</w:t>
      </w:r>
      <w:r w:rsidRPr="001A5102">
        <w:rPr>
          <w:rFonts w:ascii="Times New Roman" w:hAnsi="Times New Roman" w:cs="Times New Roman"/>
          <w:sz w:val="24"/>
          <w:szCs w:val="24"/>
        </w:rPr>
        <w:t xml:space="preserve"> ст.14.1</w:t>
      </w:r>
      <w:r w:rsidR="00A1387D">
        <w:rPr>
          <w:rFonts w:ascii="Times New Roman" w:hAnsi="Times New Roman" w:cs="Times New Roman"/>
          <w:sz w:val="24"/>
          <w:szCs w:val="24"/>
        </w:rPr>
        <w:t>7.1</w:t>
      </w:r>
      <w:r w:rsidRPr="001A5102">
        <w:rPr>
          <w:rFonts w:ascii="Times New Roman" w:hAnsi="Times New Roman" w:cs="Times New Roman"/>
          <w:sz w:val="24"/>
          <w:szCs w:val="24"/>
        </w:rPr>
        <w:t xml:space="preserve"> </w:t>
      </w:r>
      <w:r w:rsidRPr="001A5102" w:rsidR="006465BD">
        <w:rPr>
          <w:rFonts w:ascii="Times New Roman" w:hAnsi="Times New Roman" w:cs="Times New Roman"/>
          <w:sz w:val="24"/>
          <w:szCs w:val="24"/>
        </w:rPr>
        <w:t>КРФ об АП</w:t>
      </w:r>
      <w:r w:rsidRPr="001A5102">
        <w:rPr>
          <w:rFonts w:ascii="Times New Roman" w:hAnsi="Times New Roman" w:cs="Times New Roman"/>
          <w:sz w:val="24"/>
          <w:szCs w:val="24"/>
        </w:rPr>
        <w:t xml:space="preserve"> и назначить ей наказание в виде административного штрафа, в размере 30 000 (тридцать тысяч) рублей.</w:t>
      </w:r>
    </w:p>
    <w:p w:rsidR="001A5102" w:rsidRPr="001A5102" w:rsidP="001A510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102">
        <w:rPr>
          <w:rFonts w:ascii="Times New Roman" w:hAnsi="Times New Roman" w:cs="Times New Roman"/>
          <w:sz w:val="24"/>
          <w:szCs w:val="24"/>
        </w:rPr>
        <w:t xml:space="preserve">Штраф подлежит оплате по реквизитам: </w:t>
      </w:r>
      <w:r w:rsidR="00396C3C">
        <w:t>/изъято/</w:t>
      </w:r>
    </w:p>
    <w:p w:rsidR="001A5102" w:rsidRPr="00A1387D" w:rsidP="001A510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87D">
        <w:rPr>
          <w:rFonts w:ascii="Times New Roman" w:hAnsi="Times New Roman" w:cs="Times New Roman"/>
          <w:sz w:val="24"/>
          <w:szCs w:val="24"/>
        </w:rPr>
        <w:t xml:space="preserve">Разъяснить, что в соответствии со ст. 32.2 </w:t>
      </w:r>
      <w:r w:rsidRPr="00A1387D" w:rsidR="006465BD">
        <w:rPr>
          <w:rFonts w:ascii="Times New Roman" w:hAnsi="Times New Roman" w:cs="Times New Roman"/>
          <w:sz w:val="24"/>
          <w:szCs w:val="24"/>
        </w:rPr>
        <w:t>КРФ об АП</w:t>
      </w:r>
      <w:r w:rsidRPr="00A1387D">
        <w:rPr>
          <w:rFonts w:ascii="Times New Roman" w:hAnsi="Times New Roman" w:cs="Times New Roman"/>
          <w:sz w:val="24"/>
          <w:szCs w:val="24"/>
        </w:rPr>
        <w:t xml:space="preserve">,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дело в соответствии с ч. 1 ст. 20.25 </w:t>
      </w:r>
      <w:r w:rsidRPr="00A1387D" w:rsidR="006465BD">
        <w:rPr>
          <w:rFonts w:ascii="Times New Roman" w:hAnsi="Times New Roman" w:cs="Times New Roman"/>
          <w:sz w:val="24"/>
          <w:szCs w:val="24"/>
        </w:rPr>
        <w:t>КРФ об АП</w:t>
      </w:r>
      <w:r w:rsidRPr="00A1387D">
        <w:rPr>
          <w:rFonts w:ascii="Times New Roman" w:hAnsi="Times New Roman" w:cs="Times New Roman"/>
          <w:sz w:val="24"/>
          <w:szCs w:val="24"/>
        </w:rPr>
        <w:t>.</w:t>
      </w:r>
    </w:p>
    <w:p w:rsidR="00AE729F" w:rsidRPr="001A5102" w:rsidP="001A510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102">
        <w:rPr>
          <w:rFonts w:ascii="Times New Roman" w:hAnsi="Times New Roman" w:cs="Times New Roman"/>
          <w:sz w:val="24"/>
          <w:szCs w:val="24"/>
        </w:rPr>
        <w:t>Постановление может быть обжаловано и опротестовано в Керченский городской суд</w:t>
      </w:r>
      <w:r w:rsidR="00212A97">
        <w:rPr>
          <w:rFonts w:ascii="Times New Roman" w:hAnsi="Times New Roman" w:cs="Times New Roman"/>
          <w:sz w:val="24"/>
          <w:szCs w:val="24"/>
        </w:rPr>
        <w:t xml:space="preserve"> Республики Крым</w:t>
      </w:r>
      <w:r w:rsidRPr="001A5102">
        <w:rPr>
          <w:rFonts w:ascii="Times New Roman" w:hAnsi="Times New Roman" w:cs="Times New Roman"/>
          <w:sz w:val="24"/>
          <w:szCs w:val="24"/>
        </w:rPr>
        <w:t>, путем подачи жалобы, в течение 10 суток, с момента его получения или вручения.</w:t>
      </w:r>
    </w:p>
    <w:p w:rsidR="00396C3C" w:rsidRPr="00832C90" w:rsidP="00396C3C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судья( подпись) С.С. Урюпина</w:t>
      </w:r>
    </w:p>
    <w:p w:rsidR="00396C3C" w:rsidRPr="00832C90" w:rsidP="00396C3C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396C3C" w:rsidRPr="00832C90" w:rsidP="00396C3C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396C3C" w:rsidRPr="00832C90" w:rsidP="00396C3C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396C3C" w:rsidRPr="00832C90" w:rsidP="00396C3C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396C3C" w:rsidRPr="00832C90" w:rsidP="00396C3C">
      <w:pPr>
        <w:spacing w:line="240" w:lineRule="auto"/>
        <w:contextualSpacing/>
        <w:rPr>
          <w:rFonts w:ascii="Times New Roman" w:hAnsi="Times New Roman" w:cs="Times New Roman"/>
        </w:rPr>
      </w:pPr>
    </w:p>
    <w:p w:rsidR="00396C3C" w:rsidRPr="00832C90" w:rsidP="00396C3C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396C3C" w:rsidRPr="00832C90" w:rsidP="00396C3C">
      <w:pPr>
        <w:spacing w:line="240" w:lineRule="auto"/>
        <w:contextualSpacing/>
        <w:rPr>
          <w:rFonts w:ascii="Times New Roman" w:hAnsi="Times New Roman" w:cs="Times New Roman"/>
        </w:rPr>
      </w:pPr>
    </w:p>
    <w:p w:rsidR="00396C3C" w:rsidRPr="00832C90" w:rsidP="00396C3C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396C3C" w:rsidRPr="00832C90" w:rsidP="00396C3C">
      <w:pPr>
        <w:spacing w:line="240" w:lineRule="auto"/>
        <w:contextualSpacing/>
        <w:rPr>
          <w:rFonts w:ascii="Times New Roman" w:hAnsi="Times New Roman" w:cs="Times New Roman"/>
        </w:rPr>
      </w:pPr>
    </w:p>
    <w:p w:rsidR="00396C3C" w:rsidP="00396C3C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08</w:t>
      </w:r>
      <w:r w:rsidRPr="00832C90">
        <w:rPr>
          <w:rFonts w:ascii="Times New Roman" w:hAnsi="Times New Roman" w:cs="Times New Roman"/>
        </w:rPr>
        <w:t>_» _</w:t>
      </w:r>
      <w:r>
        <w:rPr>
          <w:rFonts w:ascii="Times New Roman" w:hAnsi="Times New Roman" w:cs="Times New Roman"/>
        </w:rPr>
        <w:t>ноября</w:t>
      </w:r>
      <w:r w:rsidRPr="00832C90">
        <w:rPr>
          <w:rFonts w:ascii="Times New Roman" w:hAnsi="Times New Roman" w:cs="Times New Roman"/>
        </w:rPr>
        <w:t>_ 2018 г.</w:t>
      </w:r>
    </w:p>
    <w:p w:rsidR="00303CC7" w:rsidP="00396C3C">
      <w:pPr>
        <w:contextualSpacing/>
        <w:jc w:val="both"/>
        <w:outlineLvl w:val="0"/>
      </w:pPr>
    </w:p>
    <w:sectPr w:rsidSect="00D23C97"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70947"/>
      <w:docPartObj>
        <w:docPartGallery w:val="Page Numbers (Top of Page)"/>
        <w:docPartUnique/>
      </w:docPartObj>
    </w:sdtPr>
    <w:sdtContent>
      <w:p w:rsidR="00A1387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6C3C">
          <w:rPr>
            <w:noProof/>
          </w:rPr>
          <w:t>4</w:t>
        </w:r>
        <w:r w:rsidR="00396C3C">
          <w:rPr>
            <w:noProof/>
          </w:rPr>
          <w:fldChar w:fldCharType="end"/>
        </w:r>
      </w:p>
    </w:sdtContent>
  </w:sdt>
  <w:p w:rsidR="00A1387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E729F"/>
    <w:rsid w:val="000C68D0"/>
    <w:rsid w:val="000D4416"/>
    <w:rsid w:val="001150C2"/>
    <w:rsid w:val="001A5102"/>
    <w:rsid w:val="00212A97"/>
    <w:rsid w:val="00274582"/>
    <w:rsid w:val="00303CC7"/>
    <w:rsid w:val="003111AC"/>
    <w:rsid w:val="00323E93"/>
    <w:rsid w:val="0033331E"/>
    <w:rsid w:val="003641DB"/>
    <w:rsid w:val="00386570"/>
    <w:rsid w:val="00396C3C"/>
    <w:rsid w:val="004505D8"/>
    <w:rsid w:val="006465BD"/>
    <w:rsid w:val="00663C75"/>
    <w:rsid w:val="00722BE3"/>
    <w:rsid w:val="007C39B3"/>
    <w:rsid w:val="00832C90"/>
    <w:rsid w:val="00A1387D"/>
    <w:rsid w:val="00A8788E"/>
    <w:rsid w:val="00AE729F"/>
    <w:rsid w:val="00B35F51"/>
    <w:rsid w:val="00B6218C"/>
    <w:rsid w:val="00CD6410"/>
    <w:rsid w:val="00CF7112"/>
    <w:rsid w:val="00D23C97"/>
    <w:rsid w:val="00D806F4"/>
    <w:rsid w:val="00DF4105"/>
    <w:rsid w:val="00E11DE9"/>
    <w:rsid w:val="00EA04A4"/>
    <w:rsid w:val="00F17756"/>
    <w:rsid w:val="00FA0D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C97"/>
  </w:style>
  <w:style w:type="paragraph" w:styleId="Heading1">
    <w:name w:val="heading 1"/>
    <w:basedOn w:val="Normal"/>
    <w:next w:val="Normal"/>
    <w:link w:val="1"/>
    <w:uiPriority w:val="99"/>
    <w:qFormat/>
    <w:rsid w:val="00AE729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AE729F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Title">
    <w:name w:val="Title"/>
    <w:basedOn w:val="Normal"/>
    <w:link w:val="a"/>
    <w:qFormat/>
    <w:rsid w:val="00AE729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AE729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AE729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AE729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AE7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AE729F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A13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1387D"/>
  </w:style>
  <w:style w:type="paragraph" w:styleId="Footer">
    <w:name w:val="footer"/>
    <w:basedOn w:val="Normal"/>
    <w:link w:val="a1"/>
    <w:uiPriority w:val="99"/>
    <w:semiHidden/>
    <w:unhideWhenUsed/>
    <w:rsid w:val="00A13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A138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