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5C19" w:rsidRPr="00131182" w:rsidP="00F861BF">
      <w:pPr>
        <w:pStyle w:val="Title"/>
        <w:ind w:left="6372"/>
        <w:jc w:val="left"/>
      </w:pPr>
      <w:r w:rsidRPr="00131182">
        <w:t xml:space="preserve">           </w:t>
      </w:r>
      <w:r w:rsidRPr="00131182">
        <w:t>Дело № 5-51-295/2018</w:t>
      </w:r>
    </w:p>
    <w:p w:rsidR="00A25C19" w:rsidRPr="00131182" w:rsidP="00F861BF">
      <w:pPr>
        <w:pStyle w:val="Title"/>
        <w:ind w:left="6372"/>
        <w:jc w:val="left"/>
      </w:pPr>
    </w:p>
    <w:p w:rsidR="00A25C19" w:rsidRPr="00131182" w:rsidP="00F861BF">
      <w:pPr>
        <w:pStyle w:val="Title"/>
      </w:pPr>
      <w:r w:rsidRPr="00131182">
        <w:t>ПОСТАНОВЛЕНИЕ</w:t>
      </w:r>
    </w:p>
    <w:p w:rsidR="00A25C19" w:rsidRPr="00131182" w:rsidP="00F861BF">
      <w:pPr>
        <w:pStyle w:val="Title"/>
      </w:pPr>
      <w:r w:rsidRPr="00131182">
        <w:t>по делу об административном правонарушении</w:t>
      </w:r>
    </w:p>
    <w:p w:rsidR="00A25C19" w:rsidRPr="00131182" w:rsidP="00F861BF">
      <w:pPr>
        <w:pStyle w:val="Title"/>
      </w:pPr>
    </w:p>
    <w:p w:rsidR="00A25C19" w:rsidRPr="00131182" w:rsidP="00F861BF">
      <w:r w:rsidRPr="00131182">
        <w:t xml:space="preserve">08 ноября 2018 года </w:t>
      </w:r>
      <w:r w:rsidRPr="00131182">
        <w:tab/>
      </w:r>
      <w:r w:rsidRPr="00131182">
        <w:tab/>
        <w:t xml:space="preserve">                                                                                              г. Керчь </w:t>
      </w:r>
    </w:p>
    <w:p w:rsidR="00A25C19" w:rsidRPr="00131182" w:rsidP="00F861BF">
      <w:pPr>
        <w:ind w:firstLine="708"/>
        <w:jc w:val="both"/>
      </w:pPr>
    </w:p>
    <w:p w:rsidR="00A25C19" w:rsidRPr="00131182" w:rsidP="00F861BF">
      <w:pPr>
        <w:ind w:firstLine="708"/>
        <w:jc w:val="both"/>
      </w:pPr>
      <w:r w:rsidRPr="00131182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A25C19" w:rsidRPr="00131182" w:rsidP="00F861BF">
      <w:pPr>
        <w:ind w:firstLine="708"/>
        <w:jc w:val="both"/>
      </w:pPr>
      <w:r w:rsidRPr="00131182">
        <w:t xml:space="preserve">с участием лица, привлекаемого к административной ответственности,  </w:t>
      </w:r>
    </w:p>
    <w:p w:rsidR="00A25C19" w:rsidRPr="00131182" w:rsidP="00F861BF">
      <w:pPr>
        <w:ind w:firstLine="708"/>
        <w:jc w:val="both"/>
      </w:pPr>
      <w:r w:rsidRPr="00131182">
        <w:t xml:space="preserve">рассмотрев дело об административном правонарушении, поступившее из </w:t>
      </w:r>
      <w:r w:rsidRPr="00131182" w:rsidR="001B1106">
        <w:t>МИФНС № 7 по Республике Крым</w:t>
      </w:r>
      <w:r w:rsidRPr="00131182">
        <w:t xml:space="preserve">, в отношении: </w:t>
      </w:r>
      <w:r w:rsidRPr="00131182">
        <w:tab/>
      </w:r>
    </w:p>
    <w:p w:rsidR="001A7135" w:rsidRPr="00131182" w:rsidP="00F861BF">
      <w:pPr>
        <w:ind w:left="1416"/>
        <w:jc w:val="both"/>
      </w:pPr>
      <w:r w:rsidRPr="00131182">
        <w:rPr>
          <w:b/>
        </w:rPr>
        <w:t xml:space="preserve">Ельцина </w:t>
      </w:r>
      <w:r w:rsidRPr="00131182" w:rsidR="007F4AD8">
        <w:rPr>
          <w:b/>
        </w:rPr>
        <w:t>В.Б.</w:t>
      </w:r>
      <w:r w:rsidRPr="00131182">
        <w:t xml:space="preserve">, </w:t>
      </w:r>
      <w:r w:rsidRPr="00131182" w:rsidR="007F4AD8">
        <w:t>/изъято/</w:t>
      </w:r>
      <w:r w:rsidRPr="00131182">
        <w:t xml:space="preserve"> года рождения, уроженца </w:t>
      </w:r>
      <w:r w:rsidRPr="00131182" w:rsidR="00131182">
        <w:t xml:space="preserve">/изъято/ </w:t>
      </w:r>
      <w:r w:rsidRPr="00131182">
        <w:t xml:space="preserve">, гражданина </w:t>
      </w:r>
      <w:r w:rsidRPr="00131182" w:rsidR="00131182">
        <w:t xml:space="preserve">/изъято/ </w:t>
      </w:r>
      <w:r w:rsidRPr="00131182">
        <w:t xml:space="preserve">, </w:t>
      </w:r>
      <w:r w:rsidRPr="00131182" w:rsidR="00131182">
        <w:t xml:space="preserve">/изъято/ </w:t>
      </w:r>
      <w:r w:rsidRPr="00131182">
        <w:t xml:space="preserve">, </w:t>
      </w:r>
      <w:r w:rsidRPr="00131182" w:rsidR="00131182">
        <w:t xml:space="preserve">/изъято/ </w:t>
      </w:r>
      <w:r w:rsidRPr="00131182">
        <w:t xml:space="preserve">, </w:t>
      </w:r>
      <w:r w:rsidRPr="00131182" w:rsidR="00131182">
        <w:t xml:space="preserve">/изъято/ /изъято/ </w:t>
      </w:r>
      <w:r w:rsidRPr="00131182">
        <w:t xml:space="preserve">, </w:t>
      </w:r>
      <w:r w:rsidRPr="00131182" w:rsidR="00131182">
        <w:t xml:space="preserve">/изъято/ </w:t>
      </w:r>
      <w:r w:rsidRPr="00131182" w:rsidR="00AE0421">
        <w:t xml:space="preserve">, </w:t>
      </w:r>
      <w:r w:rsidRPr="00131182" w:rsidR="00131182">
        <w:t xml:space="preserve">/изъято/ </w:t>
      </w:r>
      <w:r w:rsidRPr="00131182" w:rsidR="00AE0421">
        <w:t xml:space="preserve">; </w:t>
      </w:r>
      <w:r w:rsidRPr="00131182">
        <w:t>зарегистрированного и проживающего по адресу</w:t>
      </w:r>
      <w:r w:rsidRPr="00131182" w:rsidR="00131182">
        <w:t xml:space="preserve">/изъято/ </w:t>
      </w:r>
      <w:r w:rsidRPr="00131182">
        <w:t xml:space="preserve">, фактически проживающего по адресу: </w:t>
      </w:r>
      <w:r w:rsidRPr="00131182" w:rsidR="00131182">
        <w:t xml:space="preserve">/изъято/ </w:t>
      </w:r>
      <w:r w:rsidRPr="00131182">
        <w:t xml:space="preserve">,  </w:t>
      </w:r>
    </w:p>
    <w:p w:rsidR="00A25C19" w:rsidRPr="00131182" w:rsidP="00F861BF">
      <w:pPr>
        <w:jc w:val="both"/>
        <w:rPr>
          <w:iCs/>
        </w:rPr>
      </w:pPr>
      <w:r w:rsidRPr="00131182">
        <w:t xml:space="preserve">привлекаемого к административной ответственности по </w:t>
      </w:r>
      <w:r w:rsidRPr="00131182">
        <w:rPr>
          <w:iCs/>
        </w:rPr>
        <w:t xml:space="preserve">ч.1 ст. 14.1. Кодекса РФ об АП, </w:t>
      </w:r>
    </w:p>
    <w:p w:rsidR="00A25C19" w:rsidRPr="00131182" w:rsidP="00F861BF">
      <w:pPr>
        <w:jc w:val="center"/>
        <w:rPr>
          <w:b/>
          <w:bCs/>
        </w:rPr>
      </w:pPr>
    </w:p>
    <w:p w:rsidR="00A25C19" w:rsidRPr="00131182" w:rsidP="00F861BF">
      <w:pPr>
        <w:jc w:val="center"/>
        <w:rPr>
          <w:b/>
          <w:bCs/>
        </w:rPr>
      </w:pPr>
      <w:r w:rsidRPr="00131182">
        <w:rPr>
          <w:b/>
          <w:bCs/>
        </w:rPr>
        <w:t>УСТАНОВИЛ:</w:t>
      </w:r>
    </w:p>
    <w:p w:rsidR="00A25C19" w:rsidRPr="00131182" w:rsidP="00F861BF">
      <w:pPr>
        <w:jc w:val="center"/>
        <w:rPr>
          <w:b/>
          <w:bCs/>
        </w:rPr>
      </w:pPr>
    </w:p>
    <w:p w:rsidR="00A25C19" w:rsidRPr="00131182" w:rsidP="00F861BF">
      <w:pPr>
        <w:widowControl w:val="0"/>
        <w:autoSpaceDE w:val="0"/>
        <w:autoSpaceDN w:val="0"/>
        <w:adjustRightInd w:val="0"/>
        <w:ind w:firstLine="540"/>
        <w:jc w:val="both"/>
      </w:pPr>
      <w:r w:rsidRPr="00131182">
        <w:t>Ельцин В.Б., привлекается к административной ответственности по ч.1 ст. 14.1. Кодекса РФ об АП</w:t>
      </w:r>
      <w:r w:rsidRPr="00131182">
        <w:rPr>
          <w:bCs/>
        </w:rPr>
        <w:t>.</w:t>
      </w:r>
    </w:p>
    <w:p w:rsidR="00A25C19" w:rsidRPr="00131182" w:rsidP="00F861BF">
      <w:pPr>
        <w:ind w:firstLine="708"/>
        <w:jc w:val="both"/>
      </w:pPr>
      <w:r w:rsidRPr="00131182">
        <w:t>Согласно, протокол</w:t>
      </w:r>
      <w:r w:rsidRPr="00131182" w:rsidR="001A7135">
        <w:t>у</w:t>
      </w:r>
      <w:r w:rsidRPr="00131182">
        <w:t xml:space="preserve"> об административном правонарушении № </w:t>
      </w:r>
      <w:r w:rsidRPr="00131182" w:rsidR="00131182">
        <w:t xml:space="preserve">/изъято/ </w:t>
      </w:r>
      <w:r w:rsidRPr="00131182">
        <w:t xml:space="preserve">от </w:t>
      </w:r>
      <w:r w:rsidRPr="00131182" w:rsidR="001A7135">
        <w:t xml:space="preserve">04 октября </w:t>
      </w:r>
      <w:r w:rsidRPr="00131182">
        <w:t>201</w:t>
      </w:r>
      <w:r w:rsidRPr="00131182" w:rsidR="001A7135">
        <w:t>8</w:t>
      </w:r>
      <w:r w:rsidRPr="00131182">
        <w:t xml:space="preserve"> года (л.д.1-2), Ельцин В.Б., </w:t>
      </w:r>
      <w:r w:rsidRPr="00131182" w:rsidR="001A7135">
        <w:t>04.10.</w:t>
      </w:r>
      <w:r w:rsidRPr="00131182">
        <w:t>201</w:t>
      </w:r>
      <w:r w:rsidRPr="00131182" w:rsidR="001A7135">
        <w:t>8</w:t>
      </w:r>
      <w:r w:rsidRPr="00131182">
        <w:t xml:space="preserve"> года, в 11 часов </w:t>
      </w:r>
      <w:r w:rsidRPr="00131182" w:rsidR="001A7135">
        <w:t>30</w:t>
      </w:r>
      <w:r w:rsidRPr="00131182">
        <w:t xml:space="preserve"> минут по адресу: </w:t>
      </w:r>
      <w:r w:rsidRPr="00131182" w:rsidR="00131182">
        <w:t xml:space="preserve">/изъято/ </w:t>
      </w:r>
      <w:r w:rsidRPr="00131182">
        <w:t xml:space="preserve">, реализовывал </w:t>
      </w:r>
      <w:r w:rsidRPr="00131182" w:rsidR="001A7135">
        <w:t>рыбу хамсу по цене 140.0 рублей за 1 килограмм</w:t>
      </w:r>
      <w:r w:rsidRPr="00131182">
        <w:t xml:space="preserve">, с целью получения прибыли, не имея регистрации в налоговом органе в качестве индивидуального предпринимателя. </w:t>
      </w:r>
    </w:p>
    <w:p w:rsidR="00A25C19" w:rsidRPr="00131182" w:rsidP="00F861BF">
      <w:pPr>
        <w:ind w:firstLine="709"/>
        <w:jc w:val="both"/>
      </w:pPr>
      <w:r w:rsidRPr="00131182">
        <w:t>Копию данного протокола Ельцин В.Б., получил, замечаний и дополнений имел</w:t>
      </w:r>
      <w:r w:rsidRPr="00131182" w:rsidR="001A7135">
        <w:t>.</w:t>
      </w:r>
    </w:p>
    <w:p w:rsidR="001A7135" w:rsidRPr="00131182" w:rsidP="00F861BF">
      <w:pPr>
        <w:ind w:firstLine="709"/>
        <w:jc w:val="both"/>
      </w:pPr>
      <w:r w:rsidRPr="00131182">
        <w:t>В судебно</w:t>
      </w:r>
      <w:r w:rsidRPr="00131182">
        <w:t>м</w:t>
      </w:r>
      <w:r w:rsidRPr="00131182">
        <w:t xml:space="preserve"> заседани</w:t>
      </w:r>
      <w:r w:rsidRPr="00131182">
        <w:t>и</w:t>
      </w:r>
      <w:r w:rsidRPr="00131182">
        <w:t xml:space="preserve"> Ельцин В.Б., </w:t>
      </w:r>
      <w:r w:rsidRPr="00131182">
        <w:t>полностью признал свою вину. В содеянном раскаялся. Он пояснил, что не работает. Решил попробовать заняться предпринимательской деятельностью, сначала без документов, чтобы определить будет ли это дело приносить доход. В этот же день его задержали сотрудники налоговой инспекции. Просит суд строго не наказывать.</w:t>
      </w:r>
    </w:p>
    <w:p w:rsidR="00A56FC2" w:rsidRPr="00131182" w:rsidP="00F861BF">
      <w:pPr>
        <w:widowControl w:val="0"/>
        <w:autoSpaceDE w:val="0"/>
        <w:autoSpaceDN w:val="0"/>
        <w:adjustRightInd w:val="0"/>
        <w:ind w:firstLine="540"/>
        <w:jc w:val="both"/>
      </w:pPr>
      <w:r w:rsidRPr="00131182">
        <w:t>Заслушав показания лица, привлекаемого к административной ответственности, и</w:t>
      </w:r>
      <w:r w:rsidRPr="00131182" w:rsidR="00A25C19">
        <w:t xml:space="preserve">зучив материалы дела, суд </w:t>
      </w:r>
      <w:r w:rsidRPr="00131182">
        <w:t>дает им правовую оценку руководствуясь следующим.</w:t>
      </w:r>
    </w:p>
    <w:p w:rsidR="00A25C19" w:rsidRPr="00131182" w:rsidP="00F861BF">
      <w:pPr>
        <w:ind w:firstLine="708"/>
        <w:jc w:val="both"/>
      </w:pPr>
      <w:r w:rsidRPr="00131182">
        <w:t xml:space="preserve">Согласно ч.1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131182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131182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131182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131182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131182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131182">
        <w:t xml:space="preserve"> в качестве юридического лица.</w:t>
      </w:r>
    </w:p>
    <w:p w:rsidR="00A25C19" w:rsidRPr="00131182" w:rsidP="00F861BF">
      <w:pPr>
        <w:autoSpaceDE w:val="0"/>
        <w:autoSpaceDN w:val="0"/>
        <w:adjustRightInd w:val="0"/>
        <w:ind w:firstLine="540"/>
        <w:jc w:val="both"/>
      </w:pPr>
      <w:r w:rsidRPr="00131182">
        <w:t>П</w:t>
      </w:r>
      <w:r w:rsidRPr="00131182">
        <w:t xml:space="preserve">редпринимательской </w:t>
      </w:r>
      <w:r w:rsidRPr="00131182">
        <w:t xml:space="preserve">деятельностью, </w:t>
      </w:r>
      <w:r w:rsidRPr="00131182">
        <w:t xml:space="preserve">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A56FC2" w:rsidRPr="00131182" w:rsidP="00F861BF">
      <w:pPr>
        <w:ind w:firstLine="708"/>
        <w:jc w:val="both"/>
      </w:pPr>
      <w:r w:rsidRPr="00131182">
        <w:t xml:space="preserve">Факт осуществления Ельциным В.Б., предпринимательской деятельности, без государственной регистрации в качестве предпринимателя подтверждается </w:t>
      </w:r>
      <w:r w:rsidRPr="00131182">
        <w:t>показаниями лица, привлекаемого к административной ответственности, данными им в судебном заседании, а  также материалами дела.</w:t>
      </w:r>
    </w:p>
    <w:p w:rsidR="00A25C19" w:rsidRPr="00131182" w:rsidP="00F861BF">
      <w:pPr>
        <w:ind w:firstLine="708"/>
        <w:jc w:val="both"/>
      </w:pPr>
      <w:r w:rsidRPr="00131182">
        <w:t xml:space="preserve">Так в протоколе опроса (л.д. 3) Ельцин В.Б. указал «… торгую </w:t>
      </w:r>
      <w:r w:rsidRPr="00131182" w:rsidR="00A56FC2">
        <w:t>хамсой…с 01.09.2018 года, предпринимателем не являюсь….</w:t>
      </w:r>
      <w:r w:rsidRPr="00131182">
        <w:t>».</w:t>
      </w:r>
    </w:p>
    <w:p w:rsidR="00A56FC2" w:rsidRPr="00131182" w:rsidP="00F861BF">
      <w:pPr>
        <w:ind w:firstLine="708"/>
        <w:jc w:val="both"/>
      </w:pPr>
      <w:r w:rsidRPr="00131182">
        <w:t xml:space="preserve">Согласно отчету старшего государственного налогового инспектора </w:t>
      </w:r>
      <w:r w:rsidRPr="00131182" w:rsidR="00131182">
        <w:t xml:space="preserve">/изъято/ </w:t>
      </w:r>
      <w:r w:rsidRPr="00131182">
        <w:t xml:space="preserve">во время исполнения поручения Главы Республики Крым Аксенова С.В. был выявлен факт незаконной предпринимательской деятельности осуществляемой Ельциным В.Б. (л.д. 6). </w:t>
      </w:r>
      <w:r w:rsidRPr="00131182">
        <w:t>Данные обстоятельства также зафиксированы на фотографии (л.д.7) и в служебной записке (л.д.8).</w:t>
      </w:r>
    </w:p>
    <w:p w:rsidR="00A25C19" w:rsidRPr="00131182" w:rsidP="00F861BF">
      <w:pPr>
        <w:ind w:firstLine="708"/>
        <w:jc w:val="both"/>
      </w:pPr>
      <w:r w:rsidRPr="00131182">
        <w:t xml:space="preserve">Исходя из выписки, представленной </w:t>
      </w:r>
      <w:r w:rsidRPr="00131182" w:rsidR="00A56FC2">
        <w:t>налоговой инспекци</w:t>
      </w:r>
      <w:r w:rsidRPr="00131182">
        <w:t>ей</w:t>
      </w:r>
      <w:r w:rsidRPr="00131182" w:rsidR="00A56FC2">
        <w:t xml:space="preserve"> Ельцин В.Б., не зарегистрирован в налоговом органе в качестве индивидуального предпринимателя (л.д.5). </w:t>
      </w:r>
    </w:p>
    <w:p w:rsidR="00A25C19" w:rsidRPr="00131182" w:rsidP="00F861BF">
      <w:pPr>
        <w:ind w:firstLine="708"/>
        <w:jc w:val="both"/>
      </w:pPr>
      <w:r w:rsidRPr="00131182">
        <w:t>Все исследованные доказательства, в их совокупности последовательны, согласуются между собой и доказывают наличие вины Ельцина В.Б., в совершении административного правонарушения, предусмотренного ч.1 ст. 14.1. Кодекса РФ об АП.</w:t>
      </w:r>
    </w:p>
    <w:p w:rsidR="00A25C19" w:rsidRPr="00131182" w:rsidP="00F861BF">
      <w:pPr>
        <w:ind w:firstLine="708"/>
        <w:jc w:val="both"/>
      </w:pPr>
      <w:r w:rsidRPr="00131182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25C19" w:rsidRPr="00131182" w:rsidP="00F861BF">
      <w:pPr>
        <w:ind w:firstLine="540"/>
        <w:jc w:val="both"/>
      </w:pPr>
      <w:r w:rsidRPr="00131182">
        <w:t xml:space="preserve">  Данное правонарушение совершенно при наличие прямого  умысла.  </w:t>
      </w:r>
    </w:p>
    <w:p w:rsidR="00A25C19" w:rsidRPr="00131182" w:rsidP="00F861BF">
      <w:pPr>
        <w:ind w:firstLine="540"/>
        <w:jc w:val="both"/>
      </w:pPr>
      <w:r w:rsidRPr="00131182">
        <w:t xml:space="preserve">  Из данных о личности, судом установлено, что Ельцин В.Б.,  </w:t>
      </w:r>
      <w:r w:rsidRPr="00131182" w:rsidR="00131182">
        <w:t xml:space="preserve">/изъято/ </w:t>
      </w:r>
      <w:r w:rsidRPr="00131182">
        <w:t xml:space="preserve">; иных данных о личности и имущественном положении суду не представлено. </w:t>
      </w:r>
    </w:p>
    <w:p w:rsidR="00A25C19" w:rsidRPr="00131182" w:rsidP="00F861BF">
      <w:pPr>
        <w:ind w:firstLine="540"/>
        <w:jc w:val="both"/>
      </w:pPr>
      <w:r w:rsidRPr="00131182">
        <w:t xml:space="preserve">Обстоятельств отягчающих или смягчающих административную ответственность – судом по делу не установлено. </w:t>
      </w:r>
    </w:p>
    <w:p w:rsidR="00A25C19" w:rsidRPr="00131182" w:rsidP="00F861BF">
      <w:pPr>
        <w:ind w:firstLine="709"/>
        <w:jc w:val="both"/>
      </w:pPr>
      <w:r w:rsidRPr="00131182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санкции ч.1 ст. 14.1. Кодекса РФ об АП. </w:t>
      </w:r>
    </w:p>
    <w:p w:rsidR="001B1106" w:rsidRPr="00131182" w:rsidP="00F861BF">
      <w:pPr>
        <w:ind w:firstLine="709"/>
        <w:jc w:val="both"/>
      </w:pPr>
      <w:r w:rsidRPr="00131182">
        <w:t>На основании изложенного и руководствуясь ст. ст. 4.1., 4.2., 4.3; ч.1 ст. 14.1; 23.1, 29.4-</w:t>
      </w:r>
      <w:r w:rsidRPr="00131182" w:rsidR="00AE0421">
        <w:t xml:space="preserve">  </w:t>
      </w:r>
      <w:r w:rsidRPr="00131182">
        <w:t>29.7, 29.10, 30.1-30.3 Кодекса РФ об АП, мировой судья,</w:t>
      </w:r>
    </w:p>
    <w:p w:rsidR="00AE0421" w:rsidRPr="00131182" w:rsidP="00F861BF">
      <w:pPr>
        <w:pStyle w:val="Title"/>
        <w:jc w:val="left"/>
      </w:pPr>
      <w:r w:rsidRPr="00131182">
        <w:t xml:space="preserve">             </w:t>
      </w:r>
    </w:p>
    <w:p w:rsidR="001B1106" w:rsidRPr="00131182" w:rsidP="00F861BF">
      <w:pPr>
        <w:jc w:val="center"/>
        <w:outlineLvl w:val="0"/>
        <w:rPr>
          <w:b/>
        </w:rPr>
      </w:pPr>
      <w:r w:rsidRPr="00131182">
        <w:rPr>
          <w:b/>
        </w:rPr>
        <w:t>ПОСТАНОВИЛ:</w:t>
      </w:r>
    </w:p>
    <w:p w:rsidR="001B1106" w:rsidRPr="00131182" w:rsidP="00F861BF">
      <w:pPr>
        <w:jc w:val="center"/>
        <w:rPr>
          <w:b/>
        </w:rPr>
      </w:pPr>
    </w:p>
    <w:p w:rsidR="00AE0421" w:rsidRPr="00131182" w:rsidP="00F861BF">
      <w:pPr>
        <w:ind w:firstLine="709"/>
        <w:jc w:val="both"/>
      </w:pPr>
      <w:r w:rsidRPr="00131182">
        <w:rPr>
          <w:b/>
        </w:rPr>
        <w:t xml:space="preserve">Ельцина </w:t>
      </w:r>
      <w:r w:rsidRPr="00131182" w:rsidR="00131182">
        <w:rPr>
          <w:b/>
        </w:rPr>
        <w:t>В.Б.</w:t>
      </w:r>
      <w:r w:rsidRPr="00131182">
        <w:t xml:space="preserve"> признать виновным в совершении административного правонарушения предусмотренного ч.1 ст. 14.1. Кодекса РФ об АП и назначить ему наказание в виде административного штрафа, в размере </w:t>
      </w:r>
      <w:r w:rsidRPr="00131182" w:rsidR="001B1106">
        <w:t>5</w:t>
      </w:r>
      <w:r w:rsidRPr="00131182">
        <w:t>00 (</w:t>
      </w:r>
      <w:r w:rsidRPr="00131182" w:rsidR="001B1106">
        <w:t>пятьсот</w:t>
      </w:r>
      <w:r w:rsidRPr="00131182">
        <w:t>) рублей.</w:t>
      </w:r>
    </w:p>
    <w:p w:rsidR="001B1106" w:rsidRPr="00131182" w:rsidP="00131182">
      <w:pPr>
        <w:ind w:firstLine="708"/>
        <w:jc w:val="both"/>
      </w:pPr>
      <w:r w:rsidRPr="00131182">
        <w:t xml:space="preserve">Штраф подлежит оплате по реквизитам: </w:t>
      </w:r>
      <w:r w:rsidRPr="00131182" w:rsidR="00131182">
        <w:t xml:space="preserve">/изъято/ </w:t>
      </w:r>
    </w:p>
    <w:p w:rsidR="00AE0421" w:rsidRPr="00131182" w:rsidP="00131182">
      <w:pPr>
        <w:ind w:firstLine="708"/>
        <w:jc w:val="both"/>
      </w:pPr>
      <w:r w:rsidRPr="00131182">
        <w:t xml:space="preserve">Адрес взыскателя: </w:t>
      </w:r>
      <w:r w:rsidRPr="00131182" w:rsidR="00131182">
        <w:t xml:space="preserve">/изъято/ </w:t>
      </w:r>
    </w:p>
    <w:p w:rsidR="00AE0421" w:rsidRPr="00131182" w:rsidP="00F861BF">
      <w:pPr>
        <w:pStyle w:val="NoSpacing"/>
        <w:ind w:firstLine="708"/>
        <w:jc w:val="both"/>
      </w:pPr>
      <w:r w:rsidRPr="00131182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131182" w:rsidR="001B1106">
        <w:t>60 (</w:t>
      </w:r>
      <w:r w:rsidRPr="00131182">
        <w:t>шестидесяти</w:t>
      </w:r>
      <w:r w:rsidRPr="00131182" w:rsidR="001B1106">
        <w:t>)</w:t>
      </w:r>
      <w:r w:rsidRPr="00131182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131182" w:rsidR="001B1106">
        <w:t xml:space="preserve">Кодекса РФ об АП. </w:t>
      </w:r>
      <w:r w:rsidRPr="00131182">
        <w:rPr>
          <w:lang w:val="uk-UA"/>
        </w:rPr>
        <w:t xml:space="preserve">За </w:t>
      </w:r>
      <w:r w:rsidRPr="00131182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1B1106" w:rsidRPr="00131182" w:rsidP="00F861BF">
      <w:pPr>
        <w:pStyle w:val="BodyTextIndent2"/>
        <w:spacing w:line="240" w:lineRule="auto"/>
        <w:ind w:left="0" w:firstLine="708"/>
        <w:contextualSpacing/>
        <w:jc w:val="both"/>
      </w:pPr>
      <w:r w:rsidRPr="00131182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131182" w:rsidRPr="00131182" w:rsidP="00131182">
      <w:pPr>
        <w:contextualSpacing/>
      </w:pPr>
      <w:r w:rsidRPr="00131182">
        <w:t>Мировой судья( подпись) С.С. Урюпина</w:t>
      </w:r>
    </w:p>
    <w:p w:rsidR="00131182" w:rsidRPr="00131182" w:rsidP="00131182">
      <w:pPr>
        <w:contextualSpacing/>
      </w:pPr>
      <w:r w:rsidRPr="00131182">
        <w:t>ДЕПЕРСОНИФИКАЦИЮ</w:t>
      </w:r>
    </w:p>
    <w:p w:rsidR="00131182" w:rsidRPr="00131182" w:rsidP="00131182">
      <w:pPr>
        <w:contextualSpacing/>
      </w:pPr>
      <w:r w:rsidRPr="00131182">
        <w:t>Лингвистический контроль</w:t>
      </w:r>
    </w:p>
    <w:p w:rsidR="00131182" w:rsidRPr="00131182" w:rsidP="00131182">
      <w:pPr>
        <w:contextualSpacing/>
      </w:pPr>
      <w:r w:rsidRPr="00131182">
        <w:t>произвел</w:t>
      </w:r>
    </w:p>
    <w:p w:rsidR="00131182" w:rsidRPr="00131182" w:rsidP="00131182">
      <w:pPr>
        <w:contextualSpacing/>
      </w:pPr>
      <w:r w:rsidRPr="00131182">
        <w:t>Помощник судьи __________ В.В. Морозова</w:t>
      </w:r>
    </w:p>
    <w:p w:rsidR="00131182" w:rsidRPr="00131182" w:rsidP="00131182">
      <w:pPr>
        <w:contextualSpacing/>
      </w:pPr>
    </w:p>
    <w:p w:rsidR="00131182" w:rsidRPr="00131182" w:rsidP="00131182">
      <w:pPr>
        <w:contextualSpacing/>
      </w:pPr>
      <w:r w:rsidRPr="00131182">
        <w:t>СОГЛАСОВАНО</w:t>
      </w:r>
    </w:p>
    <w:p w:rsidR="00131182" w:rsidRPr="00131182" w:rsidP="00131182">
      <w:pPr>
        <w:contextualSpacing/>
      </w:pPr>
    </w:p>
    <w:p w:rsidR="00131182" w:rsidRPr="00131182" w:rsidP="00131182">
      <w:pPr>
        <w:contextualSpacing/>
      </w:pPr>
      <w:r w:rsidRPr="00131182">
        <w:t>Судья_________ С.С. Урюпина</w:t>
      </w:r>
    </w:p>
    <w:p w:rsidR="00131182" w:rsidRPr="00131182" w:rsidP="00131182">
      <w:pPr>
        <w:contextualSpacing/>
      </w:pPr>
    </w:p>
    <w:p w:rsidR="00131182" w:rsidRPr="00131182" w:rsidP="00131182">
      <w:pPr>
        <w:contextualSpacing/>
      </w:pPr>
      <w:r w:rsidRPr="00131182">
        <w:t>«_29_» ___ноября_ 2018 г.</w:t>
      </w:r>
    </w:p>
    <w:p w:rsidR="00A25C19" w:rsidRPr="00131182" w:rsidP="00A25C19">
      <w:pPr>
        <w:jc w:val="center"/>
        <w:rPr>
          <w:b/>
        </w:rPr>
      </w:pPr>
    </w:p>
    <w:sectPr w:rsidSect="00F861BF">
      <w:footerReference w:type="default" r:id="rId5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BF">
    <w:pPr>
      <w:pStyle w:val="Footer"/>
    </w:pPr>
  </w:p>
  <w:p w:rsidR="00F861B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A25C19"/>
    <w:rsid w:val="00131182"/>
    <w:rsid w:val="001A7135"/>
    <w:rsid w:val="001B1106"/>
    <w:rsid w:val="0043165B"/>
    <w:rsid w:val="005368FB"/>
    <w:rsid w:val="007F4AD8"/>
    <w:rsid w:val="009B68F3"/>
    <w:rsid w:val="00A25C19"/>
    <w:rsid w:val="00A56FC2"/>
    <w:rsid w:val="00AE0421"/>
    <w:rsid w:val="00C414E3"/>
    <w:rsid w:val="00F33A3E"/>
    <w:rsid w:val="00F861BF"/>
    <w:rsid w:val="00F901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5C1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25C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A25C1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25C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A25C19"/>
    <w:rPr>
      <w:color w:val="0000FF"/>
      <w:u w:val="single"/>
    </w:rPr>
  </w:style>
  <w:style w:type="paragraph" w:styleId="NoSpacing">
    <w:name w:val="No Spacing"/>
    <w:uiPriority w:val="1"/>
    <w:qFormat/>
    <w:rsid w:val="00A2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1B110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1B1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B110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1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110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1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E41B-06CA-40F5-969C-CD1E3560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