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373F1" w:rsidRPr="00324175" w:rsidP="007373F1">
      <w:pPr>
        <w:pStyle w:val="Title"/>
        <w:jc w:val="left"/>
        <w:rPr>
          <w:sz w:val="26"/>
          <w:szCs w:val="26"/>
        </w:rPr>
      </w:pPr>
      <w:r w:rsidRPr="00324175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4175">
        <w:rPr>
          <w:sz w:val="26"/>
          <w:szCs w:val="26"/>
        </w:rPr>
        <w:t xml:space="preserve">  Дело № 5 –51-</w:t>
      </w:r>
      <w:r w:rsidR="00164627">
        <w:rPr>
          <w:sz w:val="26"/>
          <w:szCs w:val="26"/>
        </w:rPr>
        <w:t>394</w:t>
      </w:r>
      <w:r w:rsidRPr="00324175">
        <w:rPr>
          <w:sz w:val="26"/>
          <w:szCs w:val="26"/>
        </w:rPr>
        <w:t>/2020</w:t>
      </w:r>
    </w:p>
    <w:p w:rsidR="007373F1" w:rsidRPr="00324175" w:rsidP="007373F1">
      <w:pPr>
        <w:pStyle w:val="Title"/>
        <w:tabs>
          <w:tab w:val="left" w:pos="7615"/>
        </w:tabs>
        <w:jc w:val="left"/>
        <w:rPr>
          <w:sz w:val="26"/>
          <w:szCs w:val="26"/>
        </w:rPr>
      </w:pPr>
      <w:r w:rsidRPr="00324175">
        <w:rPr>
          <w:sz w:val="26"/>
          <w:szCs w:val="26"/>
        </w:rPr>
        <w:tab/>
      </w:r>
    </w:p>
    <w:p w:rsidR="007373F1" w:rsidRPr="00324175" w:rsidP="007373F1">
      <w:pPr>
        <w:pStyle w:val="Title"/>
        <w:rPr>
          <w:sz w:val="26"/>
          <w:szCs w:val="26"/>
        </w:rPr>
      </w:pPr>
      <w:r w:rsidRPr="00324175">
        <w:rPr>
          <w:sz w:val="26"/>
          <w:szCs w:val="26"/>
        </w:rPr>
        <w:t>ПОСТАНОВЛЕНИЕ</w:t>
      </w:r>
    </w:p>
    <w:p w:rsidR="007373F1" w:rsidRPr="00324175" w:rsidP="007373F1">
      <w:pPr>
        <w:pStyle w:val="Title"/>
        <w:rPr>
          <w:sz w:val="26"/>
          <w:szCs w:val="26"/>
        </w:rPr>
      </w:pPr>
      <w:r w:rsidRPr="00324175">
        <w:rPr>
          <w:sz w:val="26"/>
          <w:szCs w:val="26"/>
        </w:rPr>
        <w:t>по делу об административном правонарушении</w:t>
      </w:r>
    </w:p>
    <w:p w:rsidR="007373F1" w:rsidRPr="00324175" w:rsidP="007373F1">
      <w:pPr>
        <w:pStyle w:val="Title"/>
        <w:rPr>
          <w:sz w:val="26"/>
          <w:szCs w:val="26"/>
        </w:rPr>
      </w:pPr>
    </w:p>
    <w:p w:rsidR="007373F1" w:rsidRPr="00324175" w:rsidP="007373F1">
      <w:pPr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09 </w:t>
      </w:r>
      <w:r>
        <w:rPr>
          <w:sz w:val="26"/>
          <w:szCs w:val="26"/>
        </w:rPr>
        <w:t xml:space="preserve">декабря </w:t>
      </w:r>
      <w:r w:rsidRPr="00324175">
        <w:rPr>
          <w:sz w:val="26"/>
          <w:szCs w:val="26"/>
        </w:rPr>
        <w:t xml:space="preserve">2020 года                                                   </w:t>
      </w:r>
      <w:r w:rsidRPr="00324175">
        <w:rPr>
          <w:sz w:val="26"/>
          <w:szCs w:val="26"/>
        </w:rPr>
        <w:tab/>
        <w:t xml:space="preserve">                                          г. Керчь</w:t>
      </w:r>
    </w:p>
    <w:p w:rsidR="007373F1" w:rsidRPr="00324175" w:rsidP="007373F1">
      <w:pPr>
        <w:rPr>
          <w:sz w:val="26"/>
          <w:szCs w:val="26"/>
        </w:rPr>
      </w:pPr>
      <w:r w:rsidRPr="00324175">
        <w:rPr>
          <w:sz w:val="26"/>
          <w:szCs w:val="26"/>
        </w:rPr>
        <w:t xml:space="preserve"> </w:t>
      </w:r>
    </w:p>
    <w:p w:rsidR="007373F1" w:rsidRPr="00324175" w:rsidP="007373F1">
      <w:pPr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324175">
        <w:rPr>
          <w:sz w:val="26"/>
          <w:szCs w:val="26"/>
        </w:rPr>
        <w:t xml:space="preserve"> </w:t>
      </w:r>
      <w:r w:rsidRPr="00324175">
        <w:rPr>
          <w:sz w:val="26"/>
          <w:szCs w:val="26"/>
        </w:rPr>
        <w:t xml:space="preserve">Республика Крым, г. Керчь, ул. Фурманова, 9), Урюпина С.С., </w:t>
      </w:r>
    </w:p>
    <w:p w:rsidR="007373F1" w:rsidRPr="00324175" w:rsidP="007373F1">
      <w:pPr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с участием лица, привлекаемого к административной ответственности, </w:t>
      </w:r>
      <w:r w:rsidR="00F92C1B">
        <w:rPr>
          <w:sz w:val="26"/>
          <w:szCs w:val="26"/>
        </w:rPr>
        <w:t>Щеглова А.А.,</w:t>
      </w:r>
    </w:p>
    <w:p w:rsidR="007373F1" w:rsidRPr="00324175" w:rsidP="007373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рассмотрев дело об а</w:t>
      </w:r>
      <w:r>
        <w:rPr>
          <w:sz w:val="26"/>
          <w:szCs w:val="26"/>
        </w:rPr>
        <w:t xml:space="preserve">дминистративном правонарушении </w:t>
      </w:r>
      <w:r w:rsidRPr="00324175">
        <w:rPr>
          <w:sz w:val="26"/>
          <w:szCs w:val="26"/>
        </w:rPr>
        <w:t xml:space="preserve">в отношении: </w:t>
      </w:r>
    </w:p>
    <w:p w:rsidR="007373F1" w:rsidRPr="00324175" w:rsidP="007373F1">
      <w:pPr>
        <w:autoSpaceDE w:val="0"/>
        <w:autoSpaceDN w:val="0"/>
        <w:adjustRightInd w:val="0"/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Щеглова </w:t>
      </w:r>
      <w:r w:rsidR="001A32A4">
        <w:rPr>
          <w:b/>
          <w:sz w:val="26"/>
          <w:szCs w:val="26"/>
        </w:rPr>
        <w:t>А.А.</w:t>
      </w:r>
      <w:r>
        <w:rPr>
          <w:b/>
          <w:sz w:val="26"/>
          <w:szCs w:val="26"/>
        </w:rPr>
        <w:t xml:space="preserve">, </w:t>
      </w:r>
      <w:r w:rsidR="001A32A4">
        <w:rPr>
          <w:sz w:val="26"/>
          <w:szCs w:val="26"/>
        </w:rPr>
        <w:t>/изъято/</w:t>
      </w:r>
      <w:r w:rsidR="001A32A4">
        <w:rPr>
          <w:sz w:val="26"/>
          <w:szCs w:val="26"/>
        </w:rPr>
        <w:t xml:space="preserve"> </w:t>
      </w:r>
      <w:r w:rsidR="00F92C1B">
        <w:rPr>
          <w:sz w:val="26"/>
          <w:szCs w:val="26"/>
        </w:rPr>
        <w:t>,</w:t>
      </w:r>
      <w:r w:rsidR="00F92C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24175">
        <w:rPr>
          <w:sz w:val="26"/>
          <w:szCs w:val="26"/>
        </w:rPr>
        <w:t xml:space="preserve">    </w:t>
      </w:r>
    </w:p>
    <w:p w:rsidR="007373F1" w:rsidRPr="00324175" w:rsidP="007373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привлекаемого к административной ответственности по части 2 статьи 12.7 Кодекса Российской Федерации об административных правонарушениях,    </w:t>
      </w:r>
    </w:p>
    <w:p w:rsidR="007373F1" w:rsidRPr="00324175" w:rsidP="007373F1">
      <w:pPr>
        <w:jc w:val="center"/>
        <w:rPr>
          <w:b/>
          <w:bCs/>
          <w:sz w:val="26"/>
          <w:szCs w:val="26"/>
        </w:rPr>
      </w:pPr>
    </w:p>
    <w:p w:rsidR="007373F1" w:rsidRPr="00324175" w:rsidP="007373F1">
      <w:pPr>
        <w:jc w:val="center"/>
        <w:rPr>
          <w:b/>
          <w:bCs/>
          <w:sz w:val="26"/>
          <w:szCs w:val="26"/>
        </w:rPr>
      </w:pPr>
      <w:r w:rsidRPr="00324175">
        <w:rPr>
          <w:b/>
          <w:bCs/>
          <w:sz w:val="26"/>
          <w:szCs w:val="26"/>
        </w:rPr>
        <w:t>УСТАНОВИЛ:</w:t>
      </w:r>
    </w:p>
    <w:p w:rsidR="007373F1" w:rsidRPr="00324175" w:rsidP="007373F1">
      <w:pPr>
        <w:jc w:val="center"/>
        <w:rPr>
          <w:sz w:val="26"/>
          <w:szCs w:val="26"/>
        </w:rPr>
      </w:pPr>
    </w:p>
    <w:p w:rsidR="007373F1" w:rsidRPr="00324175" w:rsidP="007373F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Щеглов А.А., </w:t>
      </w:r>
      <w:r w:rsidRPr="00324175">
        <w:rPr>
          <w:sz w:val="26"/>
          <w:szCs w:val="26"/>
        </w:rPr>
        <w:t xml:space="preserve">привлекается к административной ответственности по части 2 статьи 12.7 Кодекса Российской Федерации об административных правонарушениях (далее </w:t>
      </w:r>
      <w:r w:rsidRPr="00324175">
        <w:rPr>
          <w:sz w:val="26"/>
          <w:szCs w:val="26"/>
        </w:rPr>
        <w:t>КоАП</w:t>
      </w:r>
      <w:r w:rsidRPr="00324175">
        <w:rPr>
          <w:sz w:val="26"/>
          <w:szCs w:val="26"/>
        </w:rPr>
        <w:t xml:space="preserve"> РФ</w:t>
      </w:r>
      <w:r>
        <w:rPr>
          <w:sz w:val="26"/>
          <w:szCs w:val="26"/>
        </w:rPr>
        <w:t>)</w:t>
      </w:r>
      <w:r w:rsidRPr="00324175">
        <w:rPr>
          <w:sz w:val="26"/>
          <w:szCs w:val="26"/>
        </w:rPr>
        <w:t>.</w:t>
      </w:r>
    </w:p>
    <w:p w:rsidR="007373F1" w:rsidRPr="00324175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Согласно протоколу об административном правонарушении </w:t>
      </w:r>
      <w:r w:rsidR="001A32A4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 xml:space="preserve">(л.д.1), </w:t>
      </w:r>
      <w:r w:rsidR="00F92C1B">
        <w:rPr>
          <w:sz w:val="26"/>
          <w:szCs w:val="26"/>
        </w:rPr>
        <w:t>Щеглов А.А.,</w:t>
      </w:r>
      <w:r w:rsidR="00CF3997">
        <w:rPr>
          <w:sz w:val="26"/>
          <w:szCs w:val="26"/>
        </w:rPr>
        <w:t xml:space="preserve"> 08.12.</w:t>
      </w:r>
      <w:r w:rsidRPr="00324175">
        <w:rPr>
          <w:sz w:val="26"/>
          <w:szCs w:val="26"/>
        </w:rPr>
        <w:t xml:space="preserve">2020 года в </w:t>
      </w:r>
      <w:r w:rsidR="00CF3997">
        <w:rPr>
          <w:sz w:val="26"/>
          <w:szCs w:val="26"/>
        </w:rPr>
        <w:t>15</w:t>
      </w:r>
      <w:r w:rsidRPr="00324175">
        <w:rPr>
          <w:sz w:val="26"/>
          <w:szCs w:val="26"/>
        </w:rPr>
        <w:t xml:space="preserve"> часов </w:t>
      </w:r>
      <w:r w:rsidR="00CF3997">
        <w:rPr>
          <w:sz w:val="26"/>
          <w:szCs w:val="26"/>
        </w:rPr>
        <w:t>25</w:t>
      </w:r>
      <w:r w:rsidRPr="00324175">
        <w:rPr>
          <w:sz w:val="26"/>
          <w:szCs w:val="26"/>
        </w:rPr>
        <w:t xml:space="preserve"> минут, возле дома №</w:t>
      </w:r>
      <w:r w:rsidR="001A32A4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 xml:space="preserve">по </w:t>
      </w:r>
      <w:r>
        <w:rPr>
          <w:sz w:val="26"/>
          <w:szCs w:val="26"/>
        </w:rPr>
        <w:t>ул</w:t>
      </w:r>
      <w:r w:rsidR="00CF3997">
        <w:rPr>
          <w:sz w:val="26"/>
          <w:szCs w:val="26"/>
        </w:rPr>
        <w:t xml:space="preserve">. Орджоникидзе, </w:t>
      </w:r>
      <w:r>
        <w:rPr>
          <w:sz w:val="26"/>
          <w:szCs w:val="26"/>
        </w:rPr>
        <w:t xml:space="preserve"> в г</w:t>
      </w:r>
      <w:r>
        <w:rPr>
          <w:sz w:val="26"/>
          <w:szCs w:val="26"/>
        </w:rPr>
        <w:t>.</w:t>
      </w:r>
      <w:r w:rsidRPr="00324175">
        <w:rPr>
          <w:sz w:val="26"/>
          <w:szCs w:val="26"/>
        </w:rPr>
        <w:t>К</w:t>
      </w:r>
      <w:r w:rsidRPr="00324175">
        <w:rPr>
          <w:sz w:val="26"/>
          <w:szCs w:val="26"/>
        </w:rPr>
        <w:t xml:space="preserve">ерчи управлял транспортным средством – </w:t>
      </w:r>
      <w:r w:rsidR="00B707C5">
        <w:rPr>
          <w:sz w:val="26"/>
          <w:szCs w:val="26"/>
        </w:rPr>
        <w:t>«</w:t>
      </w:r>
      <w:r w:rsidR="00B707C5">
        <w:rPr>
          <w:sz w:val="26"/>
          <w:szCs w:val="26"/>
        </w:rPr>
        <w:t>Черри</w:t>
      </w:r>
      <w:r w:rsidR="00B707C5">
        <w:rPr>
          <w:sz w:val="26"/>
          <w:szCs w:val="26"/>
        </w:rPr>
        <w:t xml:space="preserve"> Амулет» </w:t>
      </w:r>
      <w:r w:rsidRPr="003241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Pr="00324175">
        <w:rPr>
          <w:sz w:val="26"/>
          <w:szCs w:val="26"/>
        </w:rPr>
        <w:t>государственн</w:t>
      </w:r>
      <w:r>
        <w:rPr>
          <w:sz w:val="26"/>
          <w:szCs w:val="26"/>
        </w:rPr>
        <w:t>ым</w:t>
      </w:r>
      <w:r w:rsidRPr="00324175">
        <w:rPr>
          <w:sz w:val="26"/>
          <w:szCs w:val="26"/>
        </w:rPr>
        <w:t xml:space="preserve"> регистрационн</w:t>
      </w:r>
      <w:r>
        <w:rPr>
          <w:sz w:val="26"/>
          <w:szCs w:val="26"/>
        </w:rPr>
        <w:t>ым</w:t>
      </w:r>
      <w:r w:rsidRPr="00324175">
        <w:rPr>
          <w:sz w:val="26"/>
          <w:szCs w:val="26"/>
        </w:rPr>
        <w:t xml:space="preserve"> знак</w:t>
      </w:r>
      <w:r>
        <w:rPr>
          <w:sz w:val="26"/>
          <w:szCs w:val="26"/>
        </w:rPr>
        <w:t xml:space="preserve">ом </w:t>
      </w:r>
      <w:r w:rsidR="001A32A4">
        <w:rPr>
          <w:sz w:val="26"/>
          <w:szCs w:val="26"/>
        </w:rPr>
        <w:t xml:space="preserve">/изъято/ </w:t>
      </w:r>
      <w:r w:rsidRPr="00324175">
        <w:rPr>
          <w:sz w:val="26"/>
          <w:szCs w:val="26"/>
        </w:rPr>
        <w:t>, будучи лишенным права на управление транспортными средствами, чем нарушил пункт 2.1.1</w:t>
      </w:r>
      <w:r>
        <w:rPr>
          <w:sz w:val="26"/>
          <w:szCs w:val="26"/>
        </w:rPr>
        <w:t>.</w:t>
      </w:r>
      <w:r w:rsidRPr="00324175">
        <w:rPr>
          <w:sz w:val="26"/>
          <w:szCs w:val="26"/>
        </w:rPr>
        <w:t xml:space="preserve"> «Правил дорожного движения в Российской Федерации», утвержденных </w:t>
      </w:r>
      <w:hyperlink r:id="rId4" w:history="1">
        <w:r w:rsidRPr="00324175">
          <w:rPr>
            <w:rStyle w:val="Hyperlink"/>
            <w:iCs/>
            <w:color w:val="0000FF"/>
            <w:sz w:val="26"/>
            <w:szCs w:val="26"/>
            <w:u w:val="none"/>
          </w:rPr>
          <w:t>Постановлением Правительства РФ от 23.10.1993 N 1090 (ред. от 28.03.2012) "О Правилах дорожного движения"  (далее ПДД РФ)</w:t>
        </w:r>
      </w:hyperlink>
      <w:r w:rsidRPr="00324175">
        <w:rPr>
          <w:sz w:val="26"/>
          <w:szCs w:val="26"/>
        </w:rPr>
        <w:t>.</w:t>
      </w:r>
    </w:p>
    <w:p w:rsidR="006E159A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Копию протокола </w:t>
      </w:r>
      <w:r w:rsidR="00F92C1B">
        <w:rPr>
          <w:sz w:val="26"/>
          <w:szCs w:val="26"/>
        </w:rPr>
        <w:t>Щеглов А.А.,</w:t>
      </w:r>
      <w:r>
        <w:rPr>
          <w:sz w:val="26"/>
          <w:szCs w:val="26"/>
        </w:rPr>
        <w:t xml:space="preserve"> </w:t>
      </w:r>
      <w:r w:rsidRPr="00324175">
        <w:rPr>
          <w:sz w:val="26"/>
          <w:szCs w:val="26"/>
        </w:rPr>
        <w:t>получил, замечаний и дополнений не имел</w:t>
      </w:r>
      <w:r>
        <w:rPr>
          <w:sz w:val="26"/>
          <w:szCs w:val="26"/>
        </w:rPr>
        <w:t>.</w:t>
      </w:r>
    </w:p>
    <w:p w:rsidR="007373F1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В судебном заседании </w:t>
      </w:r>
      <w:r w:rsidR="00F92C1B">
        <w:rPr>
          <w:sz w:val="26"/>
          <w:szCs w:val="26"/>
        </w:rPr>
        <w:t>Щеглов А.А.,</w:t>
      </w:r>
      <w:r w:rsidR="00DE6460">
        <w:rPr>
          <w:sz w:val="26"/>
          <w:szCs w:val="26"/>
        </w:rPr>
        <w:t xml:space="preserve"> </w:t>
      </w:r>
      <w:r w:rsidRPr="00324175">
        <w:rPr>
          <w:sz w:val="26"/>
          <w:szCs w:val="26"/>
        </w:rPr>
        <w:t>полностью признал свою вину, просил суд строго его не наказывать</w:t>
      </w:r>
      <w:r>
        <w:rPr>
          <w:sz w:val="26"/>
          <w:szCs w:val="26"/>
        </w:rPr>
        <w:t>. В содеянном раскаивается.</w:t>
      </w:r>
    </w:p>
    <w:p w:rsidR="007373F1" w:rsidRPr="00324175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="00F92C1B">
        <w:rPr>
          <w:sz w:val="26"/>
          <w:szCs w:val="26"/>
        </w:rPr>
        <w:t>Щеглов</w:t>
      </w:r>
      <w:r w:rsidR="006E159A">
        <w:rPr>
          <w:sz w:val="26"/>
          <w:szCs w:val="26"/>
        </w:rPr>
        <w:t>а</w:t>
      </w:r>
      <w:r w:rsidR="00F92C1B">
        <w:rPr>
          <w:sz w:val="26"/>
          <w:szCs w:val="26"/>
        </w:rPr>
        <w:t xml:space="preserve"> А.А.,</w:t>
      </w:r>
      <w:r w:rsidR="006E159A">
        <w:rPr>
          <w:sz w:val="26"/>
          <w:szCs w:val="26"/>
        </w:rPr>
        <w:t xml:space="preserve"> </w:t>
      </w:r>
      <w:r w:rsidRPr="00324175">
        <w:rPr>
          <w:sz w:val="26"/>
          <w:szCs w:val="26"/>
        </w:rPr>
        <w:t xml:space="preserve">в совершении административного правонарушения предусмотренного частью 2 статьи 12.7 Кодекса Российской Федерации об административных правонарушениях, полностью доказана. </w:t>
      </w:r>
    </w:p>
    <w:p w:rsidR="007373F1" w:rsidP="007373F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Осуществляя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7373F1" w:rsidRPr="00324175" w:rsidP="007373F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sz w:val="26"/>
          <w:szCs w:val="26"/>
        </w:rPr>
        <w:t>Согласно пункту 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7373F1" w:rsidP="007373F1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373F1" w:rsidRPr="00324175" w:rsidP="007373F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Часть </w:t>
      </w:r>
      <w:r w:rsidRPr="00324175">
        <w:rPr>
          <w:iCs/>
          <w:sz w:val="26"/>
          <w:szCs w:val="26"/>
        </w:rPr>
        <w:t xml:space="preserve">2 статьи 12.7 </w:t>
      </w:r>
      <w:r w:rsidRPr="00324175">
        <w:rPr>
          <w:iCs/>
          <w:sz w:val="26"/>
          <w:szCs w:val="26"/>
        </w:rPr>
        <w:t>КоАП</w:t>
      </w:r>
      <w:r w:rsidRPr="00324175">
        <w:rPr>
          <w:iCs/>
          <w:sz w:val="26"/>
          <w:szCs w:val="26"/>
        </w:rPr>
        <w:t xml:space="preserve"> РФ, устанавливает  </w:t>
      </w:r>
      <w:r w:rsidRPr="00324175">
        <w:rPr>
          <w:sz w:val="26"/>
          <w:szCs w:val="26"/>
        </w:rPr>
        <w:t xml:space="preserve">административная ответственность за управление транспортным средством водителем, лишенным (либо не имеющим) такого права. </w:t>
      </w:r>
    </w:p>
    <w:p w:rsidR="007373F1" w:rsidRPr="00324175" w:rsidP="007373F1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6"/>
          <w:szCs w:val="26"/>
        </w:rPr>
      </w:pPr>
      <w:r w:rsidRPr="00324175">
        <w:rPr>
          <w:iCs/>
          <w:sz w:val="26"/>
          <w:szCs w:val="26"/>
        </w:rPr>
        <w:t xml:space="preserve">Помимо </w:t>
      </w:r>
      <w:r>
        <w:rPr>
          <w:iCs/>
          <w:sz w:val="26"/>
          <w:szCs w:val="26"/>
        </w:rPr>
        <w:t xml:space="preserve">устных </w:t>
      </w:r>
      <w:r w:rsidRPr="00324175">
        <w:rPr>
          <w:iCs/>
          <w:sz w:val="26"/>
          <w:szCs w:val="26"/>
        </w:rPr>
        <w:t xml:space="preserve">признательных показаний лица, привлекаемого к административной ответственности, вина </w:t>
      </w:r>
      <w:r w:rsidR="00164CAB">
        <w:rPr>
          <w:iCs/>
          <w:sz w:val="26"/>
          <w:szCs w:val="26"/>
        </w:rPr>
        <w:t xml:space="preserve">Щеглова А.А., в управлении транспортным средством, лицом, лишенным такого права, подтверждается </w:t>
      </w:r>
      <w:r w:rsidRPr="00324175">
        <w:rPr>
          <w:iCs/>
          <w:sz w:val="26"/>
          <w:szCs w:val="26"/>
        </w:rPr>
        <w:t>материалами дела.</w:t>
      </w:r>
    </w:p>
    <w:p w:rsidR="007373F1" w:rsidP="007373F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24175">
        <w:rPr>
          <w:iCs/>
          <w:sz w:val="26"/>
          <w:szCs w:val="26"/>
        </w:rPr>
        <w:t>Так, ф</w:t>
      </w:r>
      <w:r w:rsidRPr="00324175">
        <w:rPr>
          <w:sz w:val="26"/>
          <w:szCs w:val="26"/>
        </w:rPr>
        <w:t xml:space="preserve">акт лишения права на управление транспортными средствами подтверждается </w:t>
      </w:r>
      <w:r>
        <w:rPr>
          <w:sz w:val="26"/>
          <w:szCs w:val="26"/>
        </w:rPr>
        <w:t>Постановлением по делу об административном правонарушении мирового судьи судебного участка №</w:t>
      </w:r>
      <w:r w:rsidR="006E159A">
        <w:rPr>
          <w:sz w:val="26"/>
          <w:szCs w:val="26"/>
        </w:rPr>
        <w:t>51 Керченского судебного района РК от 17.08.2020 года</w:t>
      </w:r>
      <w:r>
        <w:rPr>
          <w:sz w:val="26"/>
          <w:szCs w:val="26"/>
        </w:rPr>
        <w:t xml:space="preserve">, согласно которому </w:t>
      </w:r>
      <w:r w:rsidR="00F92C1B">
        <w:rPr>
          <w:sz w:val="26"/>
          <w:szCs w:val="26"/>
        </w:rPr>
        <w:t>Щеглов А.А.,</w:t>
      </w:r>
      <w:r w:rsidR="006E159A">
        <w:rPr>
          <w:sz w:val="26"/>
          <w:szCs w:val="26"/>
        </w:rPr>
        <w:t xml:space="preserve"> </w:t>
      </w:r>
      <w:r w:rsidRPr="00324175">
        <w:rPr>
          <w:sz w:val="26"/>
          <w:szCs w:val="26"/>
        </w:rPr>
        <w:t xml:space="preserve">был </w:t>
      </w:r>
      <w:r>
        <w:rPr>
          <w:sz w:val="26"/>
          <w:szCs w:val="26"/>
        </w:rPr>
        <w:t xml:space="preserve">лишен права на управление транспортными средствами сроком  на 1 (один) год и </w:t>
      </w:r>
      <w:r w:rsidR="00164CAB">
        <w:rPr>
          <w:sz w:val="26"/>
          <w:szCs w:val="26"/>
        </w:rPr>
        <w:t>6 (шесть</w:t>
      </w:r>
      <w:r>
        <w:rPr>
          <w:sz w:val="26"/>
          <w:szCs w:val="26"/>
        </w:rPr>
        <w:t>) месяцев, со штрафом 30 000 рублей, за совершение административного правонарушения, предусмотренного частью</w:t>
      </w:r>
      <w:r w:rsidR="00164CAB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 статьи 12.26.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 (л.д.</w:t>
      </w:r>
      <w:r w:rsidR="00164CAB">
        <w:rPr>
          <w:sz w:val="26"/>
          <w:szCs w:val="26"/>
        </w:rPr>
        <w:t>12-21</w:t>
      </w:r>
      <w:r>
        <w:rPr>
          <w:sz w:val="26"/>
          <w:szCs w:val="26"/>
        </w:rPr>
        <w:t>)</w:t>
      </w:r>
      <w:r w:rsidR="00164CAB">
        <w:rPr>
          <w:sz w:val="26"/>
          <w:szCs w:val="26"/>
        </w:rPr>
        <w:t>; а также Решением Керченского городского суда от 06.10.2020 года, которым было оставлено в силе Постановление мирового судьи судебного участка № 51 Керченского судебного района (городской округ Керчь) Республики Крым от 17.08.2020 года</w:t>
      </w:r>
      <w:r>
        <w:rPr>
          <w:sz w:val="26"/>
          <w:szCs w:val="26"/>
        </w:rPr>
        <w:t>.</w:t>
      </w:r>
    </w:p>
    <w:p w:rsidR="005F65C8" w:rsidP="007373F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об отстранении от управления транспортным средством </w:t>
      </w:r>
      <w:r w:rsidR="001A32A4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от 08.12.2020 года (л.д.3) </w:t>
      </w:r>
      <w:r w:rsidR="00F92C1B">
        <w:rPr>
          <w:sz w:val="26"/>
          <w:szCs w:val="26"/>
        </w:rPr>
        <w:t>Щеглов А.А.,</w:t>
      </w:r>
      <w:r w:rsidR="00164CAB">
        <w:rPr>
          <w:sz w:val="26"/>
          <w:szCs w:val="26"/>
        </w:rPr>
        <w:t xml:space="preserve"> </w:t>
      </w:r>
      <w:r>
        <w:rPr>
          <w:sz w:val="26"/>
          <w:szCs w:val="26"/>
        </w:rPr>
        <w:t>в 15 часов 25 минут возле дома №</w:t>
      </w:r>
      <w:r w:rsidR="001A32A4">
        <w:rPr>
          <w:sz w:val="26"/>
          <w:szCs w:val="26"/>
        </w:rPr>
        <w:t>/изъято/</w:t>
      </w:r>
      <w:r w:rsidR="001A32A4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по ул. Орджоникидзе в г. Керчь, </w:t>
      </w:r>
      <w:r w:rsidR="007373F1">
        <w:rPr>
          <w:sz w:val="26"/>
          <w:szCs w:val="26"/>
        </w:rPr>
        <w:t>был отстранен от управления транспортным средством «</w:t>
      </w:r>
      <w:r>
        <w:rPr>
          <w:sz w:val="26"/>
          <w:szCs w:val="26"/>
        </w:rPr>
        <w:t>Черри</w:t>
      </w:r>
      <w:r>
        <w:rPr>
          <w:sz w:val="26"/>
          <w:szCs w:val="26"/>
        </w:rPr>
        <w:t xml:space="preserve"> Амулет»</w:t>
      </w:r>
      <w:r w:rsidR="007373F1">
        <w:rPr>
          <w:sz w:val="26"/>
          <w:szCs w:val="26"/>
        </w:rPr>
        <w:t xml:space="preserve"> с </w:t>
      </w:r>
      <w:r w:rsidR="007373F1">
        <w:rPr>
          <w:sz w:val="26"/>
          <w:szCs w:val="26"/>
        </w:rPr>
        <w:t>г</w:t>
      </w:r>
      <w:r>
        <w:rPr>
          <w:sz w:val="26"/>
          <w:szCs w:val="26"/>
        </w:rPr>
        <w:t>.р.з</w:t>
      </w:r>
      <w:r>
        <w:rPr>
          <w:sz w:val="26"/>
          <w:szCs w:val="26"/>
        </w:rPr>
        <w:t xml:space="preserve">. </w:t>
      </w:r>
      <w:r w:rsidR="001A32A4">
        <w:rPr>
          <w:sz w:val="26"/>
          <w:szCs w:val="26"/>
        </w:rPr>
        <w:t xml:space="preserve">/изъято/ </w:t>
      </w:r>
      <w:r w:rsidR="00A251DC">
        <w:rPr>
          <w:sz w:val="26"/>
          <w:szCs w:val="26"/>
        </w:rPr>
        <w:t>,</w:t>
      </w:r>
      <w:r w:rsidR="007373F1">
        <w:rPr>
          <w:sz w:val="26"/>
          <w:szCs w:val="26"/>
        </w:rPr>
        <w:t xml:space="preserve"> что </w:t>
      </w:r>
      <w:r>
        <w:rPr>
          <w:sz w:val="26"/>
          <w:szCs w:val="26"/>
        </w:rPr>
        <w:t>также подтверждается видеозаписью, приобщенной к материалам дела (л.д.1).</w:t>
      </w:r>
    </w:p>
    <w:p w:rsidR="005F65C8" w:rsidP="007373F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Факт управления т/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z w:val="26"/>
          <w:szCs w:val="26"/>
        </w:rPr>
        <w:t xml:space="preserve"> отсутствии такого права подтверждается объяснениями свидетеля Костромина Е.И., в которых он указал, что 08.12.2020года, в оставленную им во дворе дома автомашину, въехала машина под управлением пьяного водителя, которым оказался Щеглов А.А. (л.д.9).</w:t>
      </w:r>
    </w:p>
    <w:p w:rsidR="00765C67" w:rsidP="007373F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справки Щеглов А.А. к отбытию назначенного ему наказания за совершение административного правонарушения, предусмотренного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ст.12.26.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 не приступил, водительское удостоверение не сдал, штраф не оплатил (л.д.11).</w:t>
      </w:r>
    </w:p>
    <w:p w:rsidR="00765C67" w:rsidP="00765C6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324175">
        <w:rPr>
          <w:sz w:val="26"/>
          <w:szCs w:val="26"/>
        </w:rPr>
        <w:t xml:space="preserve">Данные обстоятельства </w:t>
      </w:r>
      <w:r>
        <w:rPr>
          <w:sz w:val="26"/>
          <w:szCs w:val="26"/>
        </w:rPr>
        <w:t xml:space="preserve">также </w:t>
      </w:r>
      <w:r w:rsidRPr="00324175">
        <w:rPr>
          <w:sz w:val="26"/>
          <w:szCs w:val="26"/>
        </w:rPr>
        <w:t>подтверждаются протоколом о</w:t>
      </w:r>
      <w:r>
        <w:rPr>
          <w:sz w:val="26"/>
          <w:szCs w:val="26"/>
        </w:rPr>
        <w:t xml:space="preserve"> задержании транспортного средства 82 ПЗ №050433 (л.д.4), рапортом инспектора ДПС ОВ ДПС ГИБДД УСВД России по г. </w:t>
      </w:r>
      <w:r>
        <w:rPr>
          <w:sz w:val="26"/>
          <w:szCs w:val="26"/>
        </w:rPr>
        <w:t>Керчи  Д.</w:t>
      </w:r>
      <w:r>
        <w:rPr>
          <w:sz w:val="26"/>
          <w:szCs w:val="26"/>
        </w:rPr>
        <w:t xml:space="preserve">А. Зуева (л.д.29) об обнаружении им в действиях Щеглова А.А. в том числе и состава административного правонарушения, предусмотренного ч.2 ст. 12.7.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7373F1" w:rsidP="007373F1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Таким образом, факт управления транспортным средством, лицом,  лишенным такого права, полностью доказан.</w:t>
      </w:r>
    </w:p>
    <w:p w:rsidR="007373F1" w:rsidRPr="00324175" w:rsidP="007373F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24175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324175">
        <w:rPr>
          <w:sz w:val="26"/>
          <w:szCs w:val="26"/>
        </w:rPr>
        <w:t>КоАП</w:t>
      </w:r>
      <w:r w:rsidRPr="00324175">
        <w:rPr>
          <w:sz w:val="26"/>
          <w:szCs w:val="26"/>
        </w:rPr>
        <w:t xml:space="preserve"> РФ,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</w:t>
      </w:r>
      <w:r w:rsidRPr="00324175">
        <w:rPr>
          <w:color w:val="000000"/>
          <w:sz w:val="26"/>
          <w:szCs w:val="26"/>
          <w:shd w:val="clear" w:color="auto" w:fill="FFFFFF"/>
        </w:rPr>
        <w:t>относимости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, допустимости  и достоверности суд приходит к выводу, что действия </w:t>
      </w:r>
      <w:r w:rsidR="00F92C1B">
        <w:rPr>
          <w:color w:val="000000"/>
          <w:sz w:val="26"/>
          <w:szCs w:val="26"/>
          <w:shd w:val="clear" w:color="auto" w:fill="FFFFFF"/>
        </w:rPr>
        <w:t>Щеглова А.А.,</w:t>
      </w:r>
      <w:r w:rsidR="000B6A16">
        <w:rPr>
          <w:color w:val="000000"/>
          <w:sz w:val="26"/>
          <w:szCs w:val="26"/>
          <w:shd w:val="clear" w:color="auto" w:fill="FFFFFF"/>
        </w:rPr>
        <w:t xml:space="preserve"> </w:t>
      </w:r>
      <w:r w:rsidRPr="00324175">
        <w:rPr>
          <w:sz w:val="26"/>
          <w:szCs w:val="26"/>
        </w:rPr>
        <w:t>по части 2 статьи 12.7 Кодекса Российской Федерации об административных правонарушениях,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  </w:t>
      </w:r>
      <w:r w:rsidRPr="00324175">
        <w:rPr>
          <w:sz w:val="26"/>
          <w:szCs w:val="26"/>
        </w:rPr>
        <w:t xml:space="preserve">как управление транспортным средством водителем лишенным такого права, </w:t>
      </w:r>
      <w:r w:rsidRPr="00324175">
        <w:rPr>
          <w:sz w:val="26"/>
          <w:szCs w:val="26"/>
        </w:rPr>
        <w:t>квалифицированны</w:t>
      </w:r>
      <w:r w:rsidRPr="00324175">
        <w:rPr>
          <w:sz w:val="26"/>
          <w:szCs w:val="26"/>
        </w:rPr>
        <w:t xml:space="preserve"> верно</w:t>
      </w:r>
      <w:r w:rsidRPr="00324175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324175">
        <w:rPr>
          <w:sz w:val="26"/>
          <w:szCs w:val="26"/>
        </w:rPr>
        <w:t>полностью доказана.</w:t>
      </w:r>
    </w:p>
    <w:p w:rsidR="007373F1" w:rsidRPr="00324175" w:rsidP="007373F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324175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 учетом обстоятельств, установленных по настоящему делу, суд не находит.</w:t>
      </w:r>
    </w:p>
    <w:p w:rsidR="007373F1" w:rsidRPr="00324175" w:rsidP="007373F1">
      <w:pPr>
        <w:ind w:firstLine="567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При назначении административного наказания суд учитывает требования указанные в части 2 статьи 4.1 </w:t>
      </w:r>
      <w:r w:rsidRPr="00324175">
        <w:rPr>
          <w:sz w:val="26"/>
          <w:szCs w:val="26"/>
        </w:rPr>
        <w:t>КоАП</w:t>
      </w:r>
      <w:r w:rsidRPr="00324175">
        <w:rPr>
          <w:sz w:val="26"/>
          <w:szCs w:val="26"/>
        </w:rPr>
        <w:t xml:space="preserve"> РФ, согласно которым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7373F1" w:rsidRPr="00324175" w:rsidP="007373F1">
      <w:pPr>
        <w:ind w:firstLine="567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Правонарушение совершенно при наличии </w:t>
      </w:r>
      <w:r>
        <w:rPr>
          <w:sz w:val="26"/>
          <w:szCs w:val="26"/>
        </w:rPr>
        <w:t xml:space="preserve">прямого </w:t>
      </w:r>
      <w:r w:rsidRPr="00324175">
        <w:rPr>
          <w:sz w:val="26"/>
          <w:szCs w:val="26"/>
        </w:rPr>
        <w:t>умысла.</w:t>
      </w:r>
    </w:p>
    <w:p w:rsidR="007373F1" w:rsidRPr="00324175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Из данных о личности установлено, что </w:t>
      </w:r>
      <w:r w:rsidR="00F92C1B">
        <w:rPr>
          <w:sz w:val="26"/>
          <w:szCs w:val="26"/>
        </w:rPr>
        <w:t>Щеглов А.А.,</w:t>
      </w:r>
      <w:r w:rsidR="000B6A16">
        <w:rPr>
          <w:sz w:val="26"/>
          <w:szCs w:val="26"/>
        </w:rPr>
        <w:t xml:space="preserve"> </w:t>
      </w:r>
      <w:r w:rsidR="001A32A4">
        <w:rPr>
          <w:sz w:val="26"/>
          <w:szCs w:val="26"/>
        </w:rPr>
        <w:t>/изъято/</w:t>
      </w:r>
      <w:r w:rsidRPr="00324175">
        <w:rPr>
          <w:sz w:val="26"/>
          <w:szCs w:val="26"/>
        </w:rPr>
        <w:t xml:space="preserve">; иных данных о личности и имущественном положении,  суду не представлено.   </w:t>
      </w:r>
    </w:p>
    <w:p w:rsidR="007373F1" w:rsidRPr="00324175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>Обстоятельств</w:t>
      </w:r>
      <w:r w:rsidR="000B6A16">
        <w:rPr>
          <w:sz w:val="26"/>
          <w:szCs w:val="26"/>
        </w:rPr>
        <w:t>ом</w:t>
      </w:r>
      <w:r w:rsidRPr="00324175">
        <w:rPr>
          <w:sz w:val="26"/>
          <w:szCs w:val="26"/>
        </w:rPr>
        <w:t>, отягчающи</w:t>
      </w:r>
      <w:r w:rsidR="000B6A16">
        <w:rPr>
          <w:sz w:val="26"/>
          <w:szCs w:val="26"/>
        </w:rPr>
        <w:t>м</w:t>
      </w:r>
      <w:r w:rsidRPr="00324175">
        <w:rPr>
          <w:sz w:val="26"/>
          <w:szCs w:val="26"/>
        </w:rPr>
        <w:t xml:space="preserve"> административную ответственность, </w:t>
      </w:r>
      <w:r w:rsidR="000B6A16">
        <w:rPr>
          <w:sz w:val="26"/>
          <w:szCs w:val="26"/>
        </w:rPr>
        <w:t xml:space="preserve">является повторное (в течение года) совершение однородного (в области ПДД РФ) административного правонарушения; к обстоятельствам смягчающим </w:t>
      </w:r>
      <w:r w:rsidRPr="00324175">
        <w:rPr>
          <w:sz w:val="26"/>
          <w:szCs w:val="26"/>
        </w:rPr>
        <w:t>суд относит: признание вины, раскаяние в содеянном</w:t>
      </w:r>
      <w:r>
        <w:rPr>
          <w:sz w:val="26"/>
          <w:szCs w:val="26"/>
        </w:rPr>
        <w:t xml:space="preserve">, наличие на иждивении </w:t>
      </w:r>
      <w:r w:rsidR="000B6A16">
        <w:rPr>
          <w:sz w:val="26"/>
          <w:szCs w:val="26"/>
        </w:rPr>
        <w:t xml:space="preserve">двоих </w:t>
      </w:r>
      <w:r>
        <w:rPr>
          <w:sz w:val="26"/>
          <w:szCs w:val="26"/>
        </w:rPr>
        <w:t>малолетних детей</w:t>
      </w:r>
      <w:r w:rsidRPr="00324175">
        <w:rPr>
          <w:sz w:val="26"/>
          <w:szCs w:val="26"/>
        </w:rPr>
        <w:t>.</w:t>
      </w:r>
    </w:p>
    <w:p w:rsidR="007373F1" w:rsidRPr="00324175" w:rsidP="007373F1">
      <w:pPr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Санкция части 2 статьи 12.27. </w:t>
      </w:r>
      <w:r w:rsidRPr="00324175">
        <w:rPr>
          <w:sz w:val="26"/>
          <w:szCs w:val="26"/>
        </w:rPr>
        <w:t>КоАП</w:t>
      </w:r>
      <w:r w:rsidRPr="00324175">
        <w:rPr>
          <w:sz w:val="26"/>
          <w:szCs w:val="26"/>
        </w:rPr>
        <w:t xml:space="preserve">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суток, либо обязательные работы на срок от ста до двухсот часов.</w:t>
      </w:r>
    </w:p>
    <w:p w:rsidR="007373F1" w:rsidRPr="00324175" w:rsidP="007373F1">
      <w:pPr>
        <w:pStyle w:val="BodyTextIndent2"/>
        <w:ind w:firstLine="540"/>
        <w:jc w:val="both"/>
        <w:rPr>
          <w:sz w:val="26"/>
          <w:szCs w:val="26"/>
        </w:rPr>
      </w:pPr>
      <w:r w:rsidRPr="00324175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</w:t>
      </w:r>
      <w:r>
        <w:rPr>
          <w:sz w:val="26"/>
          <w:szCs w:val="26"/>
        </w:rPr>
        <w:t>административного штрафа</w:t>
      </w:r>
      <w:r w:rsidRPr="00324175">
        <w:rPr>
          <w:sz w:val="26"/>
          <w:szCs w:val="26"/>
        </w:rPr>
        <w:t xml:space="preserve">, исходя из санкции </w:t>
      </w:r>
      <w:r w:rsidRPr="00324175">
        <w:rPr>
          <w:iCs/>
          <w:sz w:val="26"/>
          <w:szCs w:val="26"/>
        </w:rPr>
        <w:t xml:space="preserve">части 2 статьи 12.7  </w:t>
      </w:r>
      <w:r w:rsidRPr="00324175">
        <w:rPr>
          <w:sz w:val="26"/>
          <w:szCs w:val="26"/>
        </w:rPr>
        <w:t>КоАП</w:t>
      </w:r>
      <w:r w:rsidRPr="00324175">
        <w:rPr>
          <w:sz w:val="26"/>
          <w:szCs w:val="26"/>
        </w:rPr>
        <w:t xml:space="preserve"> РФ.</w:t>
      </w:r>
    </w:p>
    <w:p w:rsidR="007373F1" w:rsidRPr="00324175" w:rsidP="007373F1">
      <w:pPr>
        <w:ind w:firstLine="709"/>
        <w:jc w:val="both"/>
        <w:rPr>
          <w:b/>
          <w:bCs/>
          <w:sz w:val="26"/>
          <w:szCs w:val="26"/>
        </w:rPr>
      </w:pPr>
      <w:r w:rsidRPr="00324175">
        <w:rPr>
          <w:sz w:val="26"/>
          <w:szCs w:val="26"/>
        </w:rPr>
        <w:t xml:space="preserve">На основании изложенного и руководствуясь ст. ст. 4.1.- 4.3; </w:t>
      </w:r>
      <w:r w:rsidRPr="00324175">
        <w:rPr>
          <w:iCs/>
          <w:sz w:val="26"/>
          <w:szCs w:val="26"/>
        </w:rPr>
        <w:t>ч.2 ст.12.7.</w:t>
      </w:r>
      <w:r w:rsidRPr="00324175">
        <w:rPr>
          <w:sz w:val="26"/>
          <w:szCs w:val="26"/>
        </w:rPr>
        <w:t xml:space="preserve">, 23.1, 29.4-29.7, 29.10, 30.1-30.3 </w:t>
      </w:r>
      <w:r w:rsidRPr="00324175">
        <w:rPr>
          <w:sz w:val="26"/>
          <w:szCs w:val="26"/>
        </w:rPr>
        <w:t>КоАП</w:t>
      </w:r>
      <w:r w:rsidRPr="00324175">
        <w:rPr>
          <w:sz w:val="26"/>
          <w:szCs w:val="26"/>
        </w:rPr>
        <w:t xml:space="preserve"> РФ, мировой судья,</w:t>
      </w:r>
    </w:p>
    <w:p w:rsidR="007373F1" w:rsidRPr="00324175" w:rsidP="007373F1">
      <w:pPr>
        <w:jc w:val="center"/>
        <w:rPr>
          <w:b/>
          <w:bCs/>
          <w:sz w:val="26"/>
          <w:szCs w:val="26"/>
        </w:rPr>
      </w:pPr>
    </w:p>
    <w:p w:rsidR="007373F1" w:rsidRPr="00324175" w:rsidP="007373F1">
      <w:pPr>
        <w:jc w:val="center"/>
        <w:rPr>
          <w:b/>
          <w:bCs/>
          <w:sz w:val="26"/>
          <w:szCs w:val="26"/>
        </w:rPr>
      </w:pPr>
      <w:r w:rsidRPr="00324175">
        <w:rPr>
          <w:b/>
          <w:bCs/>
          <w:sz w:val="26"/>
          <w:szCs w:val="26"/>
        </w:rPr>
        <w:t>ПОСТАНОВИЛ:</w:t>
      </w:r>
    </w:p>
    <w:p w:rsidR="007373F1" w:rsidRPr="00324175" w:rsidP="007373F1">
      <w:pPr>
        <w:jc w:val="center"/>
        <w:rPr>
          <w:sz w:val="26"/>
          <w:szCs w:val="26"/>
        </w:rPr>
      </w:pPr>
    </w:p>
    <w:p w:rsidR="007373F1" w:rsidRPr="007373F1" w:rsidP="001A32A4">
      <w:pPr>
        <w:pStyle w:val="BodyTextIndent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Щеглова </w:t>
      </w:r>
      <w:r w:rsidR="001A32A4">
        <w:rPr>
          <w:b/>
          <w:sz w:val="26"/>
          <w:szCs w:val="26"/>
        </w:rPr>
        <w:t>А.А.</w:t>
      </w:r>
      <w:r>
        <w:rPr>
          <w:b/>
          <w:sz w:val="26"/>
          <w:szCs w:val="26"/>
        </w:rPr>
        <w:t xml:space="preserve"> </w:t>
      </w:r>
      <w:r w:rsidRPr="00324175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2 статьи  12.7 Кодекса Российской Федерации об административных правонарушениях и назначить ему наказание в виде </w:t>
      </w:r>
      <w:r w:rsidR="001A32A4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7373F1">
        <w:rPr>
          <w:sz w:val="26"/>
          <w:szCs w:val="26"/>
        </w:rPr>
        <w:t xml:space="preserve">предусмотренных статьей 31.5 </w:t>
      </w:r>
      <w:r w:rsidRPr="007373F1">
        <w:rPr>
          <w:sz w:val="26"/>
          <w:szCs w:val="26"/>
        </w:rPr>
        <w:t>КоАП</w:t>
      </w:r>
      <w:r w:rsidRPr="007373F1">
        <w:rPr>
          <w:sz w:val="26"/>
          <w:szCs w:val="26"/>
        </w:rPr>
        <w:t xml:space="preserve"> РФ.</w:t>
      </w:r>
    </w:p>
    <w:p w:rsidR="007373F1" w:rsidRPr="007373F1" w:rsidP="007373F1">
      <w:pPr>
        <w:ind w:firstLine="567"/>
        <w:jc w:val="both"/>
        <w:rPr>
          <w:sz w:val="26"/>
          <w:szCs w:val="26"/>
        </w:rPr>
      </w:pPr>
      <w:r w:rsidRPr="007373F1">
        <w:rPr>
          <w:sz w:val="26"/>
          <w:szCs w:val="26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части 1 статьи 20.25. </w:t>
      </w:r>
      <w:r w:rsidRPr="007373F1">
        <w:rPr>
          <w:sz w:val="26"/>
          <w:szCs w:val="26"/>
        </w:rPr>
        <w:t>КоАП</w:t>
      </w:r>
      <w:r w:rsidRPr="007373F1">
        <w:rPr>
          <w:sz w:val="26"/>
          <w:szCs w:val="26"/>
        </w:rPr>
        <w:t xml:space="preserve"> РФ, за несвоевременную оплату штрафа.</w:t>
      </w:r>
    </w:p>
    <w:p w:rsidR="007373F1" w:rsidP="007373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73F1">
        <w:rPr>
          <w:rFonts w:ascii="Times New Roman" w:hAnsi="Times New Roman" w:cs="Times New Roman"/>
          <w:sz w:val="26"/>
          <w:szCs w:val="26"/>
        </w:rPr>
        <w:t xml:space="preserve">В соответствии с ч.1.3 ст.32.2 </w:t>
      </w:r>
      <w:r w:rsidRPr="007373F1">
        <w:rPr>
          <w:rFonts w:ascii="Times New Roman" w:hAnsi="Times New Roman" w:cs="Times New Roman"/>
          <w:sz w:val="26"/>
          <w:szCs w:val="26"/>
        </w:rPr>
        <w:t>КоАП</w:t>
      </w:r>
      <w:r w:rsidRPr="007373F1">
        <w:rPr>
          <w:rFonts w:ascii="Times New Roman" w:hAnsi="Times New Roman" w:cs="Times New Roman"/>
          <w:sz w:val="26"/>
          <w:szCs w:val="26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5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главой 12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 настоящего Кодекса, за исключением административных правонарушений, предусмотренных </w:t>
      </w:r>
      <w:hyperlink r:id="rId6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частью 1.1 статьи 12.1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статьей 12.8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частями 6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7 статьи 12.9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частью 3 статьи 12.12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частью 5 статьи 12.15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частью 3.1 статьи 12.16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статьями 12.24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12.26</w:t>
        </w:r>
      </w:hyperlink>
      <w:r w:rsidRPr="007373F1">
        <w:rPr>
          <w:rFonts w:ascii="Times New Roman" w:hAnsi="Times New Roman" w:cs="Times New Roman"/>
          <w:sz w:val="26"/>
          <w:szCs w:val="26"/>
        </w:rPr>
        <w:t>,</w:t>
      </w:r>
      <w:r w:rsidRPr="007373F1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Pr="007373F1">
          <w:rPr>
            <w:rStyle w:val="Hyperlink"/>
            <w:rFonts w:ascii="Times New Roman" w:hAnsi="Times New Roman" w:cs="Times New Roman"/>
            <w:sz w:val="26"/>
            <w:szCs w:val="26"/>
          </w:rPr>
          <w:t>частью 3 статьи 12.27</w:t>
        </w:r>
      </w:hyperlink>
      <w:r w:rsidRPr="007373F1">
        <w:rPr>
          <w:rFonts w:ascii="Times New Roman" w:hAnsi="Times New Roman" w:cs="Times New Roman"/>
          <w:sz w:val="26"/>
          <w:szCs w:val="26"/>
        </w:rPr>
        <w:t xml:space="preserve"> </w:t>
      </w:r>
      <w:r w:rsidRPr="007373F1">
        <w:rPr>
          <w:rFonts w:ascii="Times New Roman" w:hAnsi="Times New Roman" w:cs="Times New Roman"/>
          <w:sz w:val="26"/>
          <w:szCs w:val="26"/>
        </w:rPr>
        <w:t>КоАП</w:t>
      </w:r>
      <w:r w:rsidRPr="007373F1">
        <w:rPr>
          <w:rFonts w:ascii="Times New Roman" w:hAnsi="Times New Roman" w:cs="Times New Roman"/>
          <w:sz w:val="26"/>
          <w:szCs w:val="26"/>
        </w:rPr>
        <w:t xml:space="preserve"> РФ, не позднее двадцати дней со дня вынесения </w:t>
      </w:r>
      <w:r w:rsidRPr="007373F1">
        <w:rPr>
          <w:rFonts w:ascii="Times New Roman" w:hAnsi="Times New Roman" w:cs="Times New Roman"/>
          <w:sz w:val="26"/>
          <w:szCs w:val="26"/>
        </w:rPr>
        <w:t>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373F1" w:rsidRPr="007373F1" w:rsidP="007373F1">
      <w:pPr>
        <w:ind w:firstLine="708"/>
        <w:jc w:val="both"/>
        <w:rPr>
          <w:sz w:val="26"/>
          <w:szCs w:val="26"/>
        </w:rPr>
      </w:pPr>
      <w:r w:rsidRPr="007373F1">
        <w:rPr>
          <w:sz w:val="26"/>
          <w:szCs w:val="26"/>
        </w:rPr>
        <w:t>Постановление может быть обжаловано и опротестовано в Керченский  городской суд Республики Крым, в течение 10 суток, с момента его получения или вручения.</w:t>
      </w:r>
    </w:p>
    <w:p w:rsidR="001A32A4" w:rsidRPr="00832C90" w:rsidP="001A32A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A32A4" w:rsidRPr="00832C90" w:rsidP="001A32A4">
      <w:pPr>
        <w:contextualSpacing/>
      </w:pPr>
      <w:r w:rsidRPr="00832C90">
        <w:t>ДЕПЕРСОНИФИКАЦИЮ</w:t>
      </w:r>
    </w:p>
    <w:p w:rsidR="001A32A4" w:rsidRPr="00832C90" w:rsidP="001A32A4">
      <w:pPr>
        <w:contextualSpacing/>
      </w:pPr>
      <w:r w:rsidRPr="00832C90">
        <w:t>Лингвистический контроль</w:t>
      </w:r>
    </w:p>
    <w:p w:rsidR="001A32A4" w:rsidRPr="00832C90" w:rsidP="001A32A4">
      <w:pPr>
        <w:contextualSpacing/>
      </w:pPr>
      <w:r w:rsidRPr="00832C90">
        <w:t>произвел</w:t>
      </w:r>
    </w:p>
    <w:p w:rsidR="001A32A4" w:rsidRPr="00832C90" w:rsidP="001A32A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A32A4" w:rsidRPr="00832C90" w:rsidP="001A32A4">
      <w:pPr>
        <w:contextualSpacing/>
      </w:pPr>
    </w:p>
    <w:p w:rsidR="001A32A4" w:rsidRPr="00832C90" w:rsidP="001A32A4">
      <w:pPr>
        <w:contextualSpacing/>
      </w:pPr>
      <w:r w:rsidRPr="00832C90">
        <w:t>СОГЛАСОВАНО</w:t>
      </w:r>
    </w:p>
    <w:p w:rsidR="001A32A4" w:rsidRPr="00832C90" w:rsidP="001A32A4">
      <w:pPr>
        <w:contextualSpacing/>
      </w:pPr>
    </w:p>
    <w:p w:rsidR="001A32A4" w:rsidRPr="00832C90" w:rsidP="001A32A4">
      <w:pPr>
        <w:contextualSpacing/>
      </w:pPr>
      <w:r w:rsidRPr="00832C90">
        <w:t>Судья_________ С.С. Урюпина</w:t>
      </w:r>
    </w:p>
    <w:p w:rsidR="001A32A4" w:rsidRPr="00832C90" w:rsidP="001A32A4">
      <w:pPr>
        <w:contextualSpacing/>
      </w:pPr>
    </w:p>
    <w:p w:rsidR="001A32A4" w:rsidP="001A32A4">
      <w:pPr>
        <w:contextualSpacing/>
      </w:pPr>
      <w:r w:rsidRPr="00832C90">
        <w:t>«_</w:t>
      </w:r>
      <w:r>
        <w:t>29</w:t>
      </w:r>
      <w:r w:rsidRPr="00832C90">
        <w:t xml:space="preserve">__» </w:t>
      </w:r>
      <w:r w:rsidRPr="00832C90">
        <w:t>__</w:t>
      </w:r>
      <w:r>
        <w:t>декабря</w:t>
      </w:r>
      <w:r w:rsidRPr="00832C90">
        <w:t>___ 20</w:t>
      </w:r>
      <w:r>
        <w:t>20</w:t>
      </w:r>
      <w:r w:rsidRPr="00832C90">
        <w:t xml:space="preserve"> г.</w:t>
      </w:r>
    </w:p>
    <w:p w:rsidR="007316BA" w:rsidRPr="007373F1">
      <w:pPr>
        <w:rPr>
          <w:sz w:val="26"/>
          <w:szCs w:val="26"/>
        </w:rPr>
      </w:pPr>
    </w:p>
    <w:sectPr w:rsidSect="0073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3F1"/>
    <w:rsid w:val="000B6A16"/>
    <w:rsid w:val="00164627"/>
    <w:rsid w:val="00164CAB"/>
    <w:rsid w:val="001A32A4"/>
    <w:rsid w:val="0025439F"/>
    <w:rsid w:val="0026200F"/>
    <w:rsid w:val="00324175"/>
    <w:rsid w:val="005A775B"/>
    <w:rsid w:val="005F65C8"/>
    <w:rsid w:val="006E159A"/>
    <w:rsid w:val="007316BA"/>
    <w:rsid w:val="007373F1"/>
    <w:rsid w:val="00765C67"/>
    <w:rsid w:val="00832C90"/>
    <w:rsid w:val="00A251DC"/>
    <w:rsid w:val="00B057E4"/>
    <w:rsid w:val="00B56307"/>
    <w:rsid w:val="00B707C5"/>
    <w:rsid w:val="00CF3997"/>
    <w:rsid w:val="00DE6460"/>
    <w:rsid w:val="00E92BBA"/>
    <w:rsid w:val="00F92C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373F1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373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7373F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373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7373F1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373F1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373F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373F1"/>
  </w:style>
  <w:style w:type="character" w:customStyle="1" w:styleId="snippetequal">
    <w:name w:val="snippet_equal"/>
    <w:basedOn w:val="DefaultParagraphFont"/>
    <w:rsid w:val="007373F1"/>
  </w:style>
  <w:style w:type="paragraph" w:customStyle="1" w:styleId="a0">
    <w:name w:val="Обычный текст"/>
    <w:basedOn w:val="Normal"/>
    <w:rsid w:val="007373F1"/>
    <w:pPr>
      <w:suppressAutoHyphens/>
      <w:ind w:firstLine="454"/>
      <w:jc w:val="both"/>
    </w:pPr>
    <w:rPr>
      <w:lang w:eastAsia="hi-IN" w:bidi="hi-IN"/>
    </w:rPr>
  </w:style>
  <w:style w:type="paragraph" w:customStyle="1" w:styleId="ConsPlusNormal">
    <w:name w:val="ConsPlusNormal"/>
    <w:rsid w:val="007373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970682B8F33046F49D3C57ADC0EBBB75F4D0ACAF6863E29AB68D352E3E25285FD094C83F4AEC1E0J" TargetMode="External" /><Relationship Id="rId11" Type="http://schemas.openxmlformats.org/officeDocument/2006/relationships/hyperlink" Target="consultantplus://offline/ref=3970682B8F33046F49D3C57ADC0EBBB75F4D0ACAF6863E29AB68D352E3E25285FD094C84FEA4C1EDJ" TargetMode="External" /><Relationship Id="rId12" Type="http://schemas.openxmlformats.org/officeDocument/2006/relationships/hyperlink" Target="consultantplus://offline/ref=3970682B8F33046F49D3C57ADC0EBBB75F4D0ACAF6863E29AB68D352E3E25285FD094C84FEA3C1E5J" TargetMode="External" /><Relationship Id="rId13" Type="http://schemas.openxmlformats.org/officeDocument/2006/relationships/hyperlink" Target="consultantplus://offline/ref=3970682B8F33046F49D3C57ADC0EBBB75F4D0ACAF6863E29AB68D352E3E25285FD094C82F6CAE7J" TargetMode="External" /><Relationship Id="rId14" Type="http://schemas.openxmlformats.org/officeDocument/2006/relationships/hyperlink" Target="consultantplus://offline/ref=3970682B8F33046F49D3C57ADC0EBBB75F4D0ACAF6863E29AB68D352E3E25285FD094C83F5A6C1EDJ" TargetMode="External" /><Relationship Id="rId15" Type="http://schemas.openxmlformats.org/officeDocument/2006/relationships/hyperlink" Target="consultantplus://offline/ref=3970682B8F33046F49D3C57ADC0EBBB75F4D0ACAF6863E29AB68D352E3E25285FD094C85F3A4C1E2J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62636B68B97AC26CB805AEAE240A453042B8DD84199FD1966DAB61AA6A1026DBF421A364KCXEJ" TargetMode="External" /><Relationship Id="rId5" Type="http://schemas.openxmlformats.org/officeDocument/2006/relationships/hyperlink" Target="consultantplus://offline/ref=3970682B8F33046F49D3C57ADC0EBBB75F4D0ACAF6863E29AB68D352E3E25285FD094C86F6A71DC4CDEAJ" TargetMode="External" /><Relationship Id="rId6" Type="http://schemas.openxmlformats.org/officeDocument/2006/relationships/hyperlink" Target="consultantplus://offline/ref=3970682B8F33046F49D3C57ADC0EBBB75F4D0ACAF6863E29AB68D352E3E25285FD094C83F4A2C1E1J" TargetMode="External" /><Relationship Id="rId7" Type="http://schemas.openxmlformats.org/officeDocument/2006/relationships/hyperlink" Target="consultantplus://offline/ref=3970682B8F33046F49D3C57ADC0EBBB75F4D0ACAF6863E29AB68D352E3E25285FD094C83F4A0C1E4J" TargetMode="External" /><Relationship Id="rId8" Type="http://schemas.openxmlformats.org/officeDocument/2006/relationships/hyperlink" Target="consultantplus://offline/ref=3970682B8F33046F49D3C57ADC0EBBB75F4D0ACAF6863E29AB68D352E3E25285FD094C83F4AFC1E1J" TargetMode="External" /><Relationship Id="rId9" Type="http://schemas.openxmlformats.org/officeDocument/2006/relationships/hyperlink" Target="consultantplus://offline/ref=3970682B8F33046F49D3C57ADC0EBBB75F4D0ACAF6863E29AB68D352E3E25285FD094C83F4AFC1E3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