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5-52-59 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ОМВД РФ по адрес, в отношении:</w:t>
      </w:r>
    </w:p>
    <w:p w:rsidR="00A77B3E">
      <w:r>
        <w:t>фио, паспортные данные, гражданина Российской Федерации, проживающего по адресу: адрес, адрес, не работающего, по статье  20.21 КоАП РФ,</w:t>
      </w:r>
    </w:p>
    <w:p w:rsidR="00A77B3E">
      <w:r>
        <w:t>у с т а н о в и л:</w:t>
      </w:r>
    </w:p>
    <w:p w:rsidR="00A77B3E">
      <w:r>
        <w:t>дата примерно в время, фио, находился в состоянии алкогольного опьянения, оскорбляющим человеческое достоинство и общественную нравственность в общественном месте, а именно: по адрес, адрес, РК вблизи магазина «Эдем». При этом имел шаткую походку, невнятную речь, запах спиртного из полости рта, был одет в грязную одежду.</w:t>
      </w:r>
    </w:p>
    <w:p w:rsidR="00A77B3E">
      <w:r>
        <w:t>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находился возле магазина  «Эдем», расположенного на адрес,  адрес, будучи в состоянии опьянения, поскольку накануне выпил 4 бутылки пива. После чего к нему подъехали сотрудники полиции и, разъяснив о том, что нахождение в общественном месте в состоянии алкогольного опьянения запрещено, составили административный протокол.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 xml:space="preserve">· протоколом об административном правонарушении № РК телефон от дата (л.д. 1), </w:t>
      </w:r>
    </w:p>
    <w:p w:rsidR="00A77B3E">
      <w:r>
        <w:t>· письменными объяснениями фио, подтвержденными в судебном заседании (л.д.4),</w:t>
      </w:r>
    </w:p>
    <w:p w:rsidR="00A77B3E">
      <w:r>
        <w:t>· справкой ГБУЗ РК «Кировская ЦРБ» от дата о том, что фио поставлен диагноз – алкогольное опьянение (л.д.6),</w:t>
      </w:r>
    </w:p>
    <w:p w:rsidR="00A77B3E">
      <w:r>
        <w:t>·  протоколом  82 АА № 000751 о направлении на медицинское освидетельствование на состояние опьянения ( л.д. 7);</w:t>
      </w:r>
    </w:p>
    <w:p w:rsidR="00A77B3E">
      <w:r>
        <w:t>·  фототаблицей от дата ( л.д. 8);</w:t>
      </w:r>
    </w:p>
    <w:p w:rsidR="00A77B3E">
      <w:r>
        <w:t>·  рапортом  УУП ОМВД России по адрес от дата ( л.д. 9).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При назначении наказания суд учитывает данные о личности фио, его раскаяние в совершении правонарушения, что суд признает в качестве смягчающего вину обстоятельства, а также характер совершенного правонарушения, все обстоятельства дела, отсутствие отягчающих вину обстоятельств, и считает необходимым применить наказание в виде административного штрафа.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    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18880491170001021375,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