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 xml:space="preserve">                                                                                                                   Дело № 5-52-188/2017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начальника ОМВД России по адрес РК о привлечении к административной ответственности: </w:t>
      </w:r>
    </w:p>
    <w:p w:rsidR="00A77B3E">
      <w:r>
        <w:t xml:space="preserve">фио, паспортные данныеадрес, гражданина Российской Федерации, проживающего по адресу: адрес, адрес, зарегистрированного по адресу: адрес,                                                               адрес, РК, не работающего, за совершение правонарушения, предусмотренного ч.1 ст. 6.9 КоАП РФ, </w:t>
      </w:r>
    </w:p>
    <w:p w:rsidR="00A77B3E">
      <w:r>
        <w:t>установил:</w:t>
      </w:r>
    </w:p>
    <w:p w:rsidR="00A77B3E">
      <w:r>
        <w:t xml:space="preserve">    дата примерно в время фио находясь по адресу:                      адрес, адрес РК, употребил наркотическое средство марихуану без назначения врача, путем курения, чем совершил административное правонарушение, предусмотренное ч. 1 ст.6.9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протоколом о направлении на медицинское освидетельствование на состояние опьянения от дата, основанием для направления на освидетельствование явилось нарушение речи, резкое изменение окраски  кожных покровов (л.д.2);</w:t>
      </w:r>
    </w:p>
    <w:p w:rsidR="00A77B3E">
      <w:r>
        <w:t>· рапортом сотрудника полиции (л.д.3);</w:t>
      </w:r>
    </w:p>
    <w:p w:rsidR="00A77B3E">
      <w:r>
        <w:t>· справкой о результатах химико-токсикологических исследований № 1284 от дата, согласно которой в биологическом объекте (моче) фио, выявлены каннабиноиды, опиаты (л.д.4);</w:t>
      </w:r>
    </w:p>
    <w:p w:rsidR="00A77B3E">
      <w:r>
        <w:t xml:space="preserve">· письменными объяснениями фио, подтвержденными им в судебном заседании (л.д.6). </w:t>
      </w:r>
    </w:p>
    <w:p w:rsidR="00A77B3E">
      <w:r>
        <w:t>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фио, относится признание вины, раскаяние в содеянном, наличие на иждивении малолетнего ребенка.</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фио, паспортные данныеадрес, проживающего по адресу:                     адрес, адрес, зарегистрированного по адресу: адрес, адрес, РК,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наложения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18880491170001025079. </w:t>
      </w:r>
    </w:p>
    <w:p w:rsidR="00A77B3E"/>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