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№5-52-207/2017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ч.1 ст.6.8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паспортные данные, зарегистрированного по адресу: адрес, </w:t>
      </w:r>
    </w:p>
    <w:p w:rsidR="00A77B3E">
      <w:r>
        <w:t xml:space="preserve">адрес, проживающего по адресу: адрес,  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примерно в время по месту своего проживания, по адресу: адрес, </w:t>
      </w:r>
    </w:p>
    <w:p w:rsidR="00A77B3E">
      <w:r>
        <w:t xml:space="preserve">адрес, незаконно хранил без цели сбыта наркотическое средство – смолу каннабиса общей массой 0,17 г. </w:t>
      </w:r>
    </w:p>
    <w:p w:rsidR="00A77B3E">
      <w:r>
        <w:t xml:space="preserve">В соответствии с Постановлением Правительства Российской Федерации от </w:t>
      </w:r>
    </w:p>
    <w:p w:rsidR="00A77B3E">
      <w:r>
        <w:t xml:space="preserve">дата №1002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 Уголовного кодекса Российской Федерации» 0,17 г смолы каннабиса  не является значительным размером. </w:t>
      </w:r>
    </w:p>
    <w:p w:rsidR="00A77B3E">
      <w:r>
        <w:t>При рассмотрении дела фио свою вину в совершении указанных действий не отрицал, пояснив, что действительно хранил у себя дома наркотическое средство для личного потребления.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фио подтверждаются: протоколом об административном правонарушении </w:t>
      </w:r>
    </w:p>
    <w:p w:rsidR="00A77B3E">
      <w:r>
        <w:t xml:space="preserve">№РК телефон от дата (л.д.1), копией постановления о выделении материалов из уголовного дела от дата (л.д.3), копией протокола обыска от дата (л.д.5-6), копией заключения эксперта №1/781 от дата </w:t>
      </w:r>
    </w:p>
    <w:p w:rsidR="00A77B3E">
      <w:r>
        <w:t>дата с выводами о том, что вещество массой 0,12 г, 0,03 г, 0,02 г является наркотическим средством – смолой каннабиса (л.д.11-15).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ч.1 ст.6.8 КоАП РФ, как незаконное хранение без цели сбыта наркотических средств. </w:t>
      </w:r>
    </w:p>
    <w:p w:rsidR="00A77B3E">
      <w:r>
        <w:t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</w:t>
      </w:r>
    </w:p>
    <w:p w:rsidR="00A77B3E">
      <w:r>
        <w:t>фио совершено административное правонарушение, связанное с незаконным оборотом наркотических средств, в настоящее время он официально не трудоустроен, доход имеет от случайных заработков, женат, на иждивении имеет троих несовершеннолетних детей.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виде административного штрафа в минимальном размере, предусмотренном санкцией ч.1 ст.6.8 КоАП РФ.</w:t>
      </w:r>
    </w:p>
    <w:p w:rsidR="00A77B3E">
      <w:r>
        <w:t>С учётом того, что фио по постановлению и.о. мирового судьи судебного участка №52 Кировского судебного района адрес – мировым судьёй судебного участка №53 Кировского судебного района адрес от дата признан виновным в совершении административного правонарушения, предусмотренного ч.1 ст.6.9 КоАП РФ, и на него возложена обязанность пройти диагностику у врача-нарколога, в связи с потреблением наркотических средств без назначения врача, считаю нецелесообразным возложение на фио указанной обязанности по настоящему делу.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Шпартюка фио, паспортные данные, зарегистрированного по адресу: адрес, </w:t>
      </w:r>
    </w:p>
    <w:p w:rsidR="00A77B3E">
      <w:r>
        <w:t>адрес, проживающего по адресу: адрес, виновным в совершении административного правонарушения, предусмотренного ч.1 ст.6.8 КоАП РФ, и назначить ему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18811612000016000140, КПП – телефон, ОКТМО – телефон, ИНН – телефон, получатель УФК (ОМВД России по адрес), наименование платежа – штраф, УИН 18880491170001024978.</w:t>
      </w:r>
    </w:p>
    <w:p w:rsidR="00A77B3E">
      <w:r>
        <w:t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