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5-52-268/2017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заведующей Муниципального бюджетного дошкольного образовательного наименование организации фио, паспортные данные, гражданки России, паспортные данные,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734 от дата, составленного Межрайонной ИФНС № 4 по РК, в отношении заведующей МБДОУ «Ясли-сад №14 «Журавушка» фио, в срок не предоставила налоговую декларацию по налогу на прибыль организации за шесть месяцев дата, тогда как, в соответствии с законодательством, срок предоставления отчетности не позднее                             28 календарных дней со дня окончания соответствующего отчетного периода, то есть не позднее дата, установленный п.3 ст.289 Налогового Кодекса РФ, тогда как фактически налоговая декларация по налогу на прибыль, предоставлена дата Своим бездействием заведующая МБДОУ «Ясли-сад №14 «Журавушка»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признала, в содеянном раскаялась. </w:t>
      </w:r>
    </w:p>
    <w:p w:rsidR="00A77B3E">
      <w:r>
        <w:t xml:space="preserve">Согласно п.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w:t>
      </w:r>
    </w:p>
    <w:p w:rsidR="00A77B3E">
      <w:r>
        <w:t xml:space="preserve">Исследовав материалы дела, судья приходит к выводу, что вина заведующей МБДОУ «Ясли-сад №14 «Журавушка»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734 от дата, согласно которому фио, являясь  заведующей МБДОУ «Ясли-сад №14 «Журавушка», не предоставила  в налоговый орган к  дата Декларацию по  налогу на прибыль организации за шесть месяцев дата. Дата фактического предоставления документа – дата (л.д.1-2);</w:t>
      </w:r>
    </w:p>
    <w:p w:rsidR="00A77B3E">
      <w:r>
        <w:t>· сведениями об организационно-правовой форме и наименовании юридического лица  - МБДОУ «Ясли-сад №14 «Журавушка»  (л.д.3-4);</w:t>
      </w:r>
    </w:p>
    <w:p w:rsidR="00A77B3E">
      <w:r>
        <w:t>·  подтверждением даты отправки от дата (л.д.5);</w:t>
      </w:r>
    </w:p>
    <w:p w:rsidR="00A77B3E">
      <w:r>
        <w:t>· квитанцией о приеме налоговой декларации (расчета) в электронном виде, согласно которой, МБДОУ «Ясли-сад №14 «Журавушка»  направило налоговую декларацию по налогу на прибыль организации дата (л.д.6).</w:t>
      </w:r>
    </w:p>
    <w:p w:rsidR="00A77B3E"/>
    <w:p w:rsidR="00A77B3E"/>
    <w:p w:rsidR="00A77B3E"/>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w:t>
      </w:r>
    </w:p>
    <w:p w:rsidR="00A77B3E">
      <w:r>
        <w:t>На основании изложенного, руководствуясь статьями 29.9, 29.10 КоАП РФ, мировой судья</w:t>
      </w:r>
    </w:p>
    <w:p w:rsidR="00A77B3E">
      <w:r>
        <w:t>п о с т а н о в и л:</w:t>
      </w:r>
    </w:p>
    <w:p w:rsidR="00A77B3E">
      <w:r>
        <w:t>заведующую Муниципального бюджетного дошкольного образовательного наименование организации фио, паспортные данные,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