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Дело № 5-52-344/2017</w:t>
        <w:tab/>
      </w:r>
    </w:p>
    <w:p w:rsidR="00A77B3E">
      <w:r>
        <w:t>П О С Т А Н О В Л Е Н И Е</w:t>
      </w:r>
    </w:p>
    <w:p w:rsidR="00A77B3E">
      <w:r>
        <w:t xml:space="preserve">    дата 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не работающего, по ч.3 ст. 19.24 КоАП РФ, </w:t>
      </w:r>
    </w:p>
    <w:p w:rsidR="00A77B3E">
      <w:r>
        <w:t>у с т а н о в и л:</w:t>
      </w:r>
    </w:p>
    <w:p w:rsidR="00A77B3E">
      <w:r>
        <w:t xml:space="preserve">фио, будучи лицом, подвергнутым административному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п.5 решения Кировского районного суда РК от дата, фио не прибыл на регистрацию в ОМВД РФ по адрес, тем самым, своими действиями               фио совершил административное правонарушение, предусмотренное  ч. 3 ст. 19.24 КоАП РФ.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четыре раза в месяц являться на регистрацию в ОМВД по адрес. В указанное время не явился на регистрацию, так как не смог во время приехать в ОМВД РФ по адрес из адрес, где отмечал день рождения товарища.   </w:t>
      </w:r>
    </w:p>
    <w:p w:rsidR="00A77B3E">
      <w:r>
        <w:t xml:space="preserve">Кроме признательных показаний вина фио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>· письменными объяснениями фио от дата (л.д.3);</w:t>
      </w:r>
    </w:p>
    <w:p w:rsidR="00A77B3E">
      <w:r>
        <w:t xml:space="preserve">· решением Кировского  районного суда РК от дата, вступившим в законную силу дата (л.д.8-9); </w:t>
      </w:r>
    </w:p>
    <w:p w:rsidR="00A77B3E">
      <w:r>
        <w:t xml:space="preserve">· заключением о заведении дела административного надзора на фио от дата (л.д.66); </w:t>
      </w:r>
    </w:p>
    <w:p w:rsidR="00A77B3E">
      <w:r>
        <w:t>· графиком прибытия поднадзорного лица на регистрацию, согласно которому, фио установлены дни регистрации – 1-й, 2-й, 3-й, 4-й понедельники месяца в 09-00 часов (л.д.5);</w:t>
      </w:r>
    </w:p>
    <w:p w:rsidR="00A77B3E">
      <w:r>
        <w:t xml:space="preserve">· регистрационным листом поднадзорного лица, согласно которому, фио не явился на регистрацию дата (л.д.4). </w:t>
      </w:r>
    </w:p>
    <w:p w:rsidR="00A77B3E">
      <w:r>
        <w:t>· постановлением мирового судьи от дата №5-52-306/2017 (л.д.7).</w:t>
      </w:r>
    </w:p>
    <w:p w:rsidR="00A77B3E"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Обстоятельством, смягчающим наказание фиоВ, суд признает признание правонарушителем своей вины, раскаяние в содеянном. 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>
      <w:r>
        <w:t xml:space="preserve">          фио не относится к категории лиц, указанных в ст.3.9. КоАП РФ, поэтому судья считает необходимым назначить ему наказание в виде административного ареста.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/>
    <w:p w:rsidR="00A77B3E"/>
    <w:p w:rsidR="00A77B3E">
      <w:r>
        <w:t>п о с т а н о в и л :</w:t>
      </w:r>
    </w:p>
    <w:p w:rsidR="00A77B3E"/>
    <w:p w:rsidR="00A77B3E">
      <w:r>
        <w:t xml:space="preserve">              признать фио, паспортные данные, УССР, проживающего по адресу: адрес,                   адрес, зарегистрированного по адресу:  адрес, адрес,  виновным в совершении административного правонарушения, предусмотренного частью 3 статьи 19.24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вручения или получения.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