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5-52-406/2017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МБОУ «Новопокровская ОШ» фио, паспортные данные, гражданки России, паспортные данные,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1210 от дата, составленного Межрайонной ИФНС № 4 по РК, в отношении директора МБОУ «Новопокровская ОШ» фио, в срок не предоставила сведения о доходах физических лиц за дата (2-НДФЛ), тогда как, в соответствии с законодательством, срок предоставления сводной справки о доходах физических лиц за дата не позднее дата, установленный п.2 ст.230 Налогового Кодекса РФ, тогда как фактически сведения, предоставлены дата Своим бездействием директор МБОУ «Новопокровская ОШ»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признала, раскаялась. </w:t>
      </w:r>
    </w:p>
    <w:p w:rsidR="00A77B3E">
      <w:r>
        <w:t>Согласно п. 2 ст. 230 НК РФ, налоговые агенты представляют в налоговый орган по месту своего учета документ, содержащий сведения о доходах физических лиц истекшего налогового периода и суммах налога, исчисленного, удержанного и перечисленного в бюджетную систему Российской Федерации за этот налоговый период по каждому физическому лицу, ежегодно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Исследовав материалы дела, судья приходит к выводу, что вина директора МБОУ «Новопокровская ОШ»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1210 от дата, согласно которому фио, являясь директором МБОУ «Новопокровская ОШ», не предоставила  в налоговый орган к  дата справки о доходах физических лиц за дата (форма 2-НДФЛ). Дата фактического предоставления документа – дата (л.д.1-2);</w:t>
      </w:r>
    </w:p>
    <w:p w:rsidR="00A77B3E">
      <w:r>
        <w:t xml:space="preserve">· сведениями о доходах физических лиц за дата, предоставленными МБОУ «Новопокровская ОШ» (л.д.3-4); </w:t>
      </w:r>
    </w:p>
    <w:p w:rsidR="00A77B3E">
      <w:r>
        <w:t xml:space="preserve">· подтверждением даты отправки от дата (л.д.5).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 признание вины, раскаяние в содеянном,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части 1 статьи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директора МБОУ «Новопокровская ОШ» фио, паспортные данные,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