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5-52-413/2017</w:t>
      </w:r>
    </w:p>
    <w:p w:rsidR="00A77B3E">
      <w:r>
        <w:t>П О С Т А Н О В Л Е Н И Е</w:t>
      </w:r>
    </w:p>
    <w:p w:rsidR="00A77B3E"/>
    <w:p w:rsidR="00A77B3E">
      <w:r>
        <w:t>дата</w:t>
        <w:tab/>
        <w:tab/>
        <w:tab/>
        <w:tab/>
        <w:tab/>
        <w:tab/>
        <w:t xml:space="preserve">     адрес</w:t>
      </w:r>
    </w:p>
    <w:p w:rsidR="00A77B3E"/>
    <w:p w:rsidR="00A77B3E">
      <w:r>
        <w:t xml:space="preserve">Мировой судья судебного участка № 52 Кировского судебного района РК фио, рассмотрев в открытом судебном заседании дело об административном правонарушении, поступившее от директора Регионального отделения фонда социального страхования РФ по РК Филиала № 11, в отношении: </w:t>
      </w:r>
    </w:p>
    <w:p w:rsidR="00A77B3E">
      <w:r>
        <w:t xml:space="preserve">генерального директора наименование организации фио, паспортные данные, гражданина России, паспортные данные, проживающего по адресу: адрес, адрес, по ч.2 ст.15.33 КоАП РФ, </w:t>
      </w:r>
    </w:p>
    <w:p w:rsidR="00A77B3E">
      <w:r>
        <w:t>у с т а н о в и л:</w:t>
      </w:r>
    </w:p>
    <w:p w:rsidR="00A77B3E">
      <w:r>
        <w:t xml:space="preserve">согласно протоколу, об административном правонарушении № 14 от дата, генеральный директор наименование организации, фио, нарушил срок представления расчета по начисленным и уплаченным страховым взносам по обязательному социальному страхованию от несчастных случаев на производстве и профессиональных заболеваний, а также по расходам на выплату страхового обеспечения за 1 полугодие дата в форме электронного документа. Расчет по начисленным и уплаченным страховым взносам за                             1 полугодие дата представил в виде электронного документа дата, то есть с нарушением установленного срока – дата Своими действиями генеральный директор наименование организации, фио, совершил административное правонарушение, предусмотренное ч.2 ст.15.33 КоАП РФ.  </w:t>
      </w:r>
    </w:p>
    <w:p w:rsidR="00A77B3E">
      <w:r>
        <w:t xml:space="preserve">В судебном заседании генеральный директор наименование организации, фио, вину в содеянном правонарушении признал, в содеянном раскаялся, и пояснил, что нарушил срок предоставления расчетов по той причине, что не успевали сдать его вовремя.   </w:t>
      </w:r>
    </w:p>
    <w:p w:rsidR="00A77B3E">
      <w:r>
        <w:t xml:space="preserve">   Согласно ч.1 ст. 24 Федерального закона от дата № 125-ФЗ "Об обязательном социальном страховании от несчастных случаев на производстве и профессиональных заболеваний",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не позднее 20-го числа месяца, следующего за отчетным периодом; в форме электронного документа не позднее 25-го числа месяца, следующего за отчетным периодом.</w:t>
      </w:r>
    </w:p>
    <w:p w:rsidR="00A77B3E">
      <w:r>
        <w:t xml:space="preserve">Исследовав материалы дела, судья приходит к выводу, что вина генерального директора наименование организации, фио, подтвердилась материалами дела, не доверять представленным в материалах дела документам, у суда нет оснований. </w:t>
      </w:r>
    </w:p>
    <w:p w:rsidR="00A77B3E">
      <w:r>
        <w:t>В соответствии с требованиями ст. 1.5 КоАП РФ, лицо подлежит административной ответственности только за те административные правонарушения, в отношении которых установлена его вина.</w:t>
      </w:r>
    </w:p>
    <w:p w:rsidR="00A77B3E">
      <w:r>
        <w:t xml:space="preserve">Выслушав пояснения правонарушителя фио, изучив материалы дела, суд усматривает в действиях фио состав административного правонарушения, предусмотренного ч.2 ст.15.33 КоАП РФ, что подтверждается: </w:t>
      </w:r>
    </w:p>
    <w:p w:rsidR="00A77B3E">
      <w:r>
        <w:t>· протоколом об административном правонарушении № 14 от дата, (л.д.1);</w:t>
      </w:r>
    </w:p>
    <w:p w:rsidR="00A77B3E">
      <w:r>
        <w:t>· выпиской из Единого государственного реестра юридических лиц (л.д.8);</w:t>
      </w:r>
    </w:p>
    <w:p w:rsidR="00A77B3E">
      <w:r>
        <w:t>·  актом камеральной проверки от дата № 25 (л.д.5-6);</w:t>
      </w:r>
    </w:p>
    <w:p w:rsidR="00A77B3E">
      <w:r>
        <w:t xml:space="preserve">·  расчетом по начисленным и уплаченным страховым взносам на обязательное социальное страхование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заболеваний, а также по расходам на выплату страхового обеспечения за дата, представленным в форме электронного документа. (л.д.10-12).  </w:t>
      </w:r>
    </w:p>
    <w:p w:rsidR="00A77B3E">
      <w:r>
        <w:t xml:space="preserve">Суд квалифицирует действия фио по ч.2 ст.15.33 КоАП РФ - нарушение установленных законодательством Российской Федерации о страховых взносах сроков представления расчета по начисленным и уплаченным страховым взносам в органы государственных внебюджетных фондов, осуществляющих контроль за уплатой страховых взносов. </w:t>
      </w:r>
    </w:p>
    <w:p w:rsidR="00A77B3E">
      <w:r>
        <w:t xml:space="preserve">   При назначении наказания судья учитывает характер совершенного административного правонарушения, личность виновного.</w:t>
      </w:r>
    </w:p>
    <w:p w:rsidR="00A77B3E">
      <w:r>
        <w:t xml:space="preserve">Обстоятельствами, смягчающими наказание фио, считаю совершение административного правонарушения впервые, раскаяние в содеянном.  </w:t>
      </w:r>
    </w:p>
    <w:p w:rsidR="00A77B3E">
      <w:r>
        <w:t xml:space="preserve">Обстоятельств, отягчающих наказание фио, судом не установлено. </w:t>
      </w:r>
    </w:p>
    <w:p w:rsidR="00A77B3E">
      <w:r>
        <w:t xml:space="preserve">С учетом степени общественной опасности совершенного правонарушения, личности лица, привлекаемого к административной ответственности, нахожу возможным назначить фио административное наказание в виде административного штрафа, в минимальном размере, предусмотренном санкцией статьи.  </w:t>
      </w:r>
    </w:p>
    <w:p w:rsidR="00A77B3E">
      <w:r>
        <w:t>На основании изложенного, руководствуясь статьями 29.9, 29.10 КоАП РФ, мировой судья,</w:t>
      </w:r>
    </w:p>
    <w:p w:rsidR="00A77B3E">
      <w:r>
        <w:t>п о с т а н о в и л:</w:t>
      </w:r>
    </w:p>
    <w:p w:rsidR="00A77B3E">
      <w:r>
        <w:t>генерального директора наименование организации фио, паспортные данные, гражданина России, паспортные данные, проживающего по адресу: адрес,                                        адрес, признать виновным в совершении правонарушения, предусмотренного ч.2 ст.15.33 КоАП РФ и подвергнуть его административному наказанию в виде административного штрафа в размере сумма.</w:t>
      </w:r>
    </w:p>
    <w:p w:rsidR="00A77B3E">
      <w:r>
        <w:t xml:space="preserve">Штраф подлежит уплате по следующим реквизитам: в Отделение по адрес Центрального банка Российской Федерации, УФК по адрес, </w:t>
      </w:r>
    </w:p>
    <w:p w:rsidR="00A77B3E">
      <w:r>
        <w:t xml:space="preserve">ИНН телефон, </w:t>
      </w:r>
    </w:p>
    <w:p w:rsidR="00A77B3E">
      <w:r>
        <w:t xml:space="preserve">КПП телефон, </w:t>
      </w:r>
    </w:p>
    <w:p w:rsidR="00A77B3E">
      <w:r>
        <w:t xml:space="preserve">БИК телефон, </w:t>
      </w:r>
    </w:p>
    <w:p w:rsidR="00A77B3E">
      <w:r>
        <w:t xml:space="preserve">Р/сч 40101810335100010001, </w:t>
      </w:r>
    </w:p>
    <w:p w:rsidR="00A77B3E">
      <w:r>
        <w:t xml:space="preserve">КБК 39311690070076000140, </w:t>
      </w:r>
    </w:p>
    <w:p w:rsidR="00A77B3E">
      <w:r>
        <w:t xml:space="preserve">ОКТМО телефон, </w:t>
      </w:r>
    </w:p>
    <w:p w:rsidR="00A77B3E">
      <w:r>
        <w:t>получатель – ГУ-РО ФСС РФ по РК л/с 04754С95020,</w:t>
      </w:r>
    </w:p>
    <w:p w:rsidR="00A77B3E">
      <w:r>
        <w:t>назначение - денежные взыскания (штрафы) за административные правонарушения.</w:t>
      </w:r>
    </w:p>
    <w:p w:rsidR="00A77B3E">
      <w:r>
        <w:t xml:space="preserve">            Оригинал квитанции об уплате административного штрафа представить на судебный участок № 52 Кировского судебного района РК.</w:t>
      </w:r>
    </w:p>
    <w:p w:rsidR="00A77B3E">
      <w: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либо со дня истечения срока или рассрочки. В случае неуплаты административного штрафа в срок, в соответствии со статьями 31.9, 32.2 Кодекса РФ об административных правонарушениях и пунктом 6 статьи 7 ФЗ «Об исполнительном производстве», постановление направляется судебному приставу исполнителю для приведения в исполнение в принудительном порядке.</w:t>
      </w:r>
    </w:p>
    <w:p w:rsidR="00A77B3E">
      <w:r>
        <w:t xml:space="preserve">Постановление может быть обжаловано в течение 10 суток в Кировский районный суд адрес через судебный участок № 52 Кировского судебного района адрес со дня его получения или вручения. </w:t>
      </w:r>
    </w:p>
    <w:p w:rsidR="00A77B3E"/>
    <w:p w:rsidR="00A77B3E">
      <w:r>
        <w:t>Мировой судья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