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5-52-506/2017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руководителя Первичной профсоюзной организации наименование организации профессионального союза работников здравоохранения Российской Федерации            (сокращенное наименование – ППОГБУЗРК «КЦРБ» ПСРЗРФ) Бекберова фио, паспортные данные, гражданина России, паспортные данные, зарегистрированного и проживающего по адресу: адрес, адрес, по ст.15.5 КоАП РФ,  </w:t>
      </w:r>
    </w:p>
    <w:p w:rsidR="00A77B3E">
      <w:r>
        <w:t>у с т а н о в и л:</w:t>
      </w:r>
    </w:p>
    <w:p w:rsidR="00A77B3E">
      <w:r>
        <w:t xml:space="preserve">согласно протоколу об административном правонарушении № 1473 от                         дата, составленного Межрайонной ИФНС № 4 по РК, в отношении руководителя ППОГБУЗРК «КЦРБ» ПСРЗРФ фио, в срок не предоставил Декларацию по упрощенной системе налогообложения за календарный год дата, фактически Декларация предоставлена дата, тогда как срок её предоставления истекает дата Своим бездействием руководитель ППОГБУЗРК «КЦРБ» ПСРЗРФ фио, совершил административное правонарушение, предусмотренное ст. 15.5 КоАП РФ.    </w:t>
      </w:r>
    </w:p>
    <w:p w:rsidR="00A77B3E">
      <w:r>
        <w:t xml:space="preserve">         В судебном заседании фио, вину в содеянном правонарушении признал, в содеянном раскаялся.  </w:t>
      </w:r>
    </w:p>
    <w:p w:rsidR="00A77B3E">
      <w:r>
        <w:t xml:space="preserve">Согласно п.1.1 ст.346.23 НК РФ, налогоплательщики предоставляют налоговую декларацию в налоговый орган по месту нахождения организации или по месту жительства индивидуального предпринимателя в следующие сроки: организации- не позднее дата года, следующего за истекшим налоговым периодом. </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Выслушав пояснения правонарушителя, 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1473 от дата, согласно которому фио, являясь руководителем ППОГБУЗРК «КЦРБ» ПСРЗРФ не предоставил в налоговый орган к дата Декларацию по упрощенной системе налогообложения за календарный год дата. Декларация предоставлена с нарушением срока дата (л.д.1-2);</w:t>
      </w:r>
    </w:p>
    <w:p w:rsidR="00A77B3E">
      <w:r>
        <w:t>· выпиской из ЕГРЮЛ (л.д.4-6);</w:t>
      </w:r>
    </w:p>
    <w:p w:rsidR="00A77B3E">
      <w:r>
        <w:t>· подтверждением даты отправки от дата (л.д.7);</w:t>
      </w:r>
    </w:p>
    <w:p w:rsidR="00A77B3E">
      <w:r>
        <w:t>· выпиской из реестра налогоплательщиков несвоевременно предоставивших декларацию от дата (л.д.8).</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p w:rsidR="00A77B3E"/>
    <w:p w:rsidR="00A77B3E">
      <w:r>
        <w:t xml:space="preserve"> </w:t>
      </w:r>
    </w:p>
    <w:p w:rsidR="00A77B3E">
      <w:r>
        <w:t>При назначении наказания судья учитывает характер совершенного административного правонарушения, личность виновного.</w:t>
      </w:r>
    </w:p>
    <w:p w:rsidR="00A77B3E">
      <w:r>
        <w:t xml:space="preserve">Обстоятельствами, смягчающими наказание фио, считаю совершение административного правонарушения впервые, раскаяние в содеянном.   </w:t>
      </w:r>
    </w:p>
    <w:p w:rsidR="00A77B3E">
      <w:r>
        <w:t xml:space="preserve">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при наличии смягчающих административную ответственность обстоятельств и отсутствии отягчающих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руководителя Первичной профсоюзной организации наименование организации профессионального союза работников здравоохранения российской федерации (сокращенное наименование – ППОГБУЗРК «КЦРБ» ПСРЗРФ)  Бекберова фио, паспортные данные, зарегистрированного и проживающего по адресу: адрес, адрес, признать виновным в совершении правонарушения, предусмотренного ст. 15.5 КоАП РФ и подвергнуть его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