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2</w:t>
      </w:r>
    </w:p>
    <w:p w:rsidR="00A77B3E">
      <w:r>
        <w:t>Дело №5-53-5/2017</w:t>
      </w:r>
    </w:p>
    <w:p w:rsidR="00A77B3E"/>
    <w:p w:rsidR="00A77B3E">
      <w:r>
        <w:t>ПОСТАНОВЛЕНИЕ</w:t>
      </w:r>
    </w:p>
    <w:p w:rsidR="00A77B3E"/>
    <w:p w:rsidR="00A77B3E">
      <w:r>
        <w:t>дата                                                                                        адрес</w:t>
      </w:r>
    </w:p>
    <w:p w:rsidR="00A77B3E"/>
    <w:p w:rsidR="00A77B3E">
      <w:r>
        <w:t xml:space="preserve">Мировой судья судебного участка №53 Кировского судебного района адрес фио, рассмотрев дело об административном правонарушении, предусмотренном ч.1 ст.19.5 Кодекса Российской Федерации об административных правонарушениях (далее – КоАП РФ), в отношении </w:t>
      </w:r>
    </w:p>
    <w:p w:rsidR="00A77B3E">
      <w:r>
        <w:t>юридического лица – наименование организации (далее – наименование организации), ОГРН 1159102008966, ИНН телефон, юридический адрес: адрес,</w:t>
      </w:r>
    </w:p>
    <w:p w:rsidR="00A77B3E"/>
    <w:p w:rsidR="00A77B3E">
      <w:r>
        <w:t>установил:</w:t>
      </w:r>
    </w:p>
    <w:p w:rsidR="00A77B3E"/>
    <w:p w:rsidR="00A77B3E">
      <w:r>
        <w:t>дата государственным инспектором Российской Федерации по Южному федеральному округу, ведущим специалистом-экспертом отдела надзора на море Восточного региона Межрегионального управления Росприроднадзора по адрес и адрес фио составлен протокол об административном правонарушении в отношении юридического лица – наименование организации по ч.1 ст.19.5 КоАП РФ по факту невыполнения предприятием в установленный срок до дата предписания об устранении нарушения законодательства в области охраны окружающей среды и нарушений природоохранных требований №05-16/033 от дата.</w:t>
      </w:r>
    </w:p>
    <w:p w:rsidR="00A77B3E">
      <w:r>
        <w:t xml:space="preserve">В судебном заседании представитель наименование организации, юрисконсульт предприятия фио, пояснил, что предписание частично было выполнено дата, часть документов была направлена контролирующему органу, директор предприятия в период с дата по дата прошёл обучение по образовательной программе «Предаттестационная подготовка ИТП ответственных за охрану окружающей среды, рациональное использование природных ресурсов и безопасности при работе с отходами I-IV класса опасности». Просил признать правонарушение малозначительным и прекратить производство по делу.   </w:t>
      </w:r>
    </w:p>
    <w:p w:rsidR="00A77B3E">
      <w:r>
        <w:t xml:space="preserve">Представитель Межрегионального Управления Росприроднадзора по адрес и адрес, извещённый надлежащим образом о времени и месте судебного заседания в суд не явился, ходатайство об отложении рассмотрения дела не представил.  </w:t>
      </w:r>
    </w:p>
    <w:p w:rsidR="00A77B3E">
      <w:r>
        <w:t xml:space="preserve">Исследовав материалы дела, выслушав объяснения представителя </w:t>
      </w:r>
    </w:p>
    <w:p w:rsidR="00A77B3E">
      <w:r>
        <w:t>фио, прихожу к следующим выводам.</w:t>
      </w:r>
    </w:p>
    <w:p w:rsidR="00A77B3E">
      <w:r>
        <w:t xml:space="preserve">Ответственность за невыполнение в установленный срок законного предписания органа (должностного лица), осуществляющего государственный надзор (контроль), об устранении нарушений законодательства, предусмотрена </w:t>
      </w:r>
    </w:p>
    <w:p w:rsidR="00A77B3E">
      <w:r>
        <w:t>ч.1 ст.19.5 КоАП РФ.</w:t>
      </w:r>
    </w:p>
    <w:p w:rsidR="00A77B3E">
      <w:r>
        <w:t>Исходя из особенностей объективной стороны состава административного правонарушения, предусмотренного ч.1 ст.19.5 КоАП РФ, в предмет доказывания по настоящему делу входит проверка законности выданного предписания, в связи с чем при рассмотрении данного дела необходимо установить законность вынесенного предписания, а также содержит ли оно требование об устранении нарушений законодательства.</w:t>
      </w:r>
    </w:p>
    <w:p w:rsidR="00A77B3E">
      <w:r>
        <w:t>Как следует из материалов дела юридическому лицу –наименование организации вменяется в вину нарушение ст.25 Федерального закона от дата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согласно которой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A77B3E">
      <w:r>
        <w:t>В судебном заседании установлено, что государственным инспектором Росприроднадзора дата юридическому лицу – наименование организации было выдано предписание, в соответствии с которым он должен был в срок до дата предоставить в адрес контролирующего органа:</w:t>
      </w:r>
    </w:p>
    <w:p w:rsidR="00A77B3E">
      <w:r>
        <w:t>- правоустанавливающие документы, подтверждающие право пользования специализированными автотранспортными средствами;</w:t>
      </w:r>
    </w:p>
    <w:p w:rsidR="00A77B3E">
      <w:r>
        <w:t>- документы, подтверждающие проведение мониторинга окружающей среды на предприятии;</w:t>
      </w:r>
    </w:p>
    <w:p w:rsidR="00A77B3E">
      <w:r>
        <w:t>- удостоверения о повышении квалификации по программе «Организация природоохранной деятельности на предприятии» ответственных лиц по допуску к обращению с отходами I-IV классов опасности (л.д.9-11).</w:t>
      </w:r>
    </w:p>
    <w:p w:rsidR="00A77B3E">
      <w:r>
        <w:t>При этом основанием для вынесения предписания послужили незначительные нарушения временных обязательных требований при осуществлении деятельности по обезвреживанию и размещению отходов I-IV классов опасности, выявленные в ходе внеплановой выездной проверки предприятия, проведённой с дата по дата (л.д.6-8).</w:t>
      </w:r>
    </w:p>
    <w:p w:rsidR="00A77B3E">
      <w:r>
        <w:t xml:space="preserve">В связи с невыполнение данного предписания государственным инспектором Росприроднадзора в отношении наименование организации </w:t>
      </w:r>
    </w:p>
    <w:p w:rsidR="00A77B3E">
      <w:r>
        <w:t>дата составлен протокол об административном правонарушении, предусмотренном ч.1 ст.19.5 КоАП РФ (л.д.1-5).</w:t>
      </w:r>
    </w:p>
    <w:p w:rsidR="00A77B3E">
      <w:r>
        <w:t>Вместе с тем, в соответствии с приказом Министерства природных ресурсов и экологии Российской Федерации от дата №164 временными обязательными требованиями при осуществлении деятельности по обезвреживанию и размещению отходов I-IV классов опасности являются:</w:t>
      </w:r>
    </w:p>
    <w:p w:rsidR="00A77B3E">
      <w:r>
        <w:t xml:space="preserve">а) наличие у юридического лица или индивидуального предпринимателя необходимых для выполнения заявленных работ зданий, строений, сооружений </w:t>
      </w:r>
    </w:p>
    <w:p w:rsidR="00A77B3E">
      <w:r>
        <w:t>(в том числе объектов размещения отходов) и помещений, принадлежащих ему на праве собственности или на ином законном основании и соответствующих установленным требованиям;</w:t>
      </w:r>
    </w:p>
    <w:p w:rsidR="00A77B3E">
      <w:r>
        <w:t>б) наличие у юридического лица или индивидуального предпринимателя оборудования (в том числе специального) и установок, принадлежащих ему на праве собственности или на ином законном основании, необходимых для выполнения заявленных работ и соответствующих установленным требованиям;</w:t>
      </w:r>
    </w:p>
    <w:p w:rsidR="00A77B3E">
      <w:r>
        <w:t>в) наличие у индивидуального предпринимателя и у работников, заключивших с юридическим лицом или индивидуальным предпринимателем трудовые договоры на осуществление деятельности по обезвреживанию и размещению отходов I - IV классов опасности, профессиональной подготовки, подтвержденной свидетельствами (сертификатами) на право работы с отходами;</w:t>
      </w:r>
    </w:p>
    <w:p w:rsidR="00A77B3E">
      <w:r>
        <w:t xml:space="preserve">г) проведение юридическим лицом или индивидуальным предпринимателем мониторинга состояния и загрязнения окружающей среды на территориях объектов размещения отходов и в пределах их воздействия на окружающую среду в соответствии с п.3 ст.12 Федерального закона от дата №89-ФЗ </w:t>
      </w:r>
    </w:p>
    <w:p w:rsidR="00A77B3E">
      <w:r>
        <w:t>«Об отходах производства и потребления».</w:t>
      </w:r>
    </w:p>
    <w:p w:rsidR="00A77B3E">
      <w:r>
        <w:t>Грубых нарушений указанных временных обязательных требований, утверждённых приказом Министерства природных ресурсов и экологии Российской Федерации от дата №164, в ходе проверки выявлено не было, поскольку, как следует из Акта проверки от дата №41, отсутствие в наименование организации необходимых для выполнения заявленных работ зданий, строений, сооружений (в том числе объектов размещения отходов) и помещений, оборудования (в том числе специального) и установок, отсутствие у работников, заключивших с предприятием трудовые договоры на осуществление деятельности по обезвреживанию и размещению отходов I - IV классов опасности, профессиональной подготовки, подтвержденной свидетельствами (сертификатами) на право работы с отходами, а также непроведение предприятием мониторинга состояния и загрязнения окружающей среды на территориях объектов размещения отходов и в пределах их воздействия на окружающую среду в соответствии с п.3 ст.12 Федерального закона от дата №89-ФЗ «Об отходах производства и потребления» – не установлено.</w:t>
      </w:r>
    </w:p>
    <w:p w:rsidR="00A77B3E">
      <w:r>
        <w:t xml:space="preserve">В ходе проверки наименование организации проверяющему органу не были представлены документы на право пользования спецтранспортом, при этом отсутствие такого транспорта не установлено; документы, подтверждающие проведение мониторинга окружающей среды, при этом непроведение такого мониторинга не установлено; а также установлено отсутствие у директора предприятия фио удостоверения о повышении квалификации по программе «Организация природоохранной деятельности на предприятии», </w:t>
      </w:r>
    </w:p>
    <w:p w:rsidR="00A77B3E">
      <w:r>
        <w:t xml:space="preserve">при этом отсутствие свидетельств (сертификатов) на право работы с отходами также установлено не было. </w:t>
      </w:r>
    </w:p>
    <w:p w:rsidR="00A77B3E">
      <w:r>
        <w:t>Кроме того, проверяя наименование организации, незначительные нарушения были установлены в наименование организации (л.д.6-8).</w:t>
      </w:r>
    </w:p>
    <w:p w:rsidR="00A77B3E">
      <w:r>
        <w:t>При таких обстоятельствах предписание государственного инспектора Росприроднадзора фио от дата №05-16/033 о предоставлении наименование организации правоустанавливающих документов, подтверждающих право пользования специализированными автотранспортными средствами, документов, подтверждающих проведение мониторинга окружающей среды на предприятии, удостоверения о повышении квалификации по программе «Организация природоохранной деятельности на предприятии» ответственных лиц по допуску к обращению с отходами I-IV классов опасности – является незаконным, так как не содержит требований об устранении нарушений законодательства.</w:t>
      </w:r>
    </w:p>
    <w:p w:rsidR="00A77B3E">
      <w:r>
        <w:t>Невыполнение данного предписания не образует состав административного правонарушения, предусмотренного ч.1 ст.19.5 КоАП РФ, что в соответствии с п.2 ч.1 ст.24.5 КоАП РФ является обстоятельством, исключающим производство по делу об административном правонарушении.</w:t>
      </w:r>
    </w:p>
    <w:p w:rsidR="00A77B3E">
      <w:r>
        <w:t>На основании изложенного, руководствуясь ст.ст.29.9, 29.10 КоАП РФ,</w:t>
      </w:r>
    </w:p>
    <w:p w:rsidR="00A77B3E"/>
    <w:p w:rsidR="00A77B3E">
      <w:r>
        <w:t>постановил:</w:t>
      </w:r>
    </w:p>
    <w:p w:rsidR="00A77B3E"/>
    <w:p w:rsidR="00A77B3E">
      <w:r>
        <w:t xml:space="preserve">производство по делу об административном правонарушении, предусмотренном ч.1 ст.19.5 КоАП РФ, в отношении юридического лица – наименование организации, прекратить на основании </w:t>
      </w:r>
    </w:p>
    <w:p w:rsidR="00A77B3E">
      <w:r>
        <w:t>п.2 ч.1 ст.24.5 КоАП РФ в связи с отсутствием состава административного правонарушения.</w:t>
      </w:r>
    </w:p>
    <w:p w:rsidR="00A77B3E">
      <w:r>
        <w:t>Постановление может быть обжаловано в Кировский районный суд адрес как непосредственно, так и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w:t>
        <w:tab/>
        <w:tab/>
        <w:tab/>
        <w:tab/>
        <w:tab/>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