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 w:rsidP="00073B57">
      <w:pPr>
        <w:jc w:val="right"/>
      </w:pPr>
      <w:r>
        <w:t>Дело №5-53-15/2025</w:t>
      </w:r>
    </w:p>
    <w:p w:rsidR="00A77B3E" w:rsidP="00073B57">
      <w:pPr>
        <w:jc w:val="center"/>
      </w:pPr>
      <w:r>
        <w:t>ПОСТАНОВЛЕНИЕ</w:t>
      </w:r>
    </w:p>
    <w:p w:rsidR="00A77B3E"/>
    <w:p w:rsidR="00A77B3E">
      <w:r>
        <w:t xml:space="preserve">28 января 2025 г.                              </w:t>
      </w:r>
      <w:r>
        <w:t xml:space="preserve">                                                            </w:t>
      </w:r>
      <w:r>
        <w:t>пгт</w:t>
      </w:r>
      <w:r>
        <w:t xml:space="preserve"> </w:t>
      </w:r>
      <w:r>
        <w:t>Кировское</w:t>
      </w:r>
    </w:p>
    <w:p w:rsidR="00A77B3E"/>
    <w:p w:rsidR="00A77B3E" w:rsidP="00073B57">
      <w:pPr>
        <w:jc w:val="both"/>
      </w:pPr>
      <w:r>
        <w:t xml:space="preserve">Мировой судья судебного участка №53 Кировского судебного района Республики Крым </w:t>
      </w:r>
      <w:r>
        <w:t>фио</w:t>
      </w:r>
      <w:r>
        <w:t xml:space="preserve">, рассмотрев дело об административном правонарушении, предусмотренном </w:t>
      </w:r>
      <w:r>
        <w:t>ч.1 ст.15.6 Кодекса Российской Федерации об административных правонарушениях (далее – КоАП РФ), в отно</w:t>
      </w:r>
      <w:r>
        <w:t xml:space="preserve">шении </w:t>
      </w:r>
      <w:r>
        <w:t>должностного лица – председателю ….</w:t>
      </w:r>
      <w:r>
        <w:t xml:space="preserve"> </w:t>
      </w:r>
      <w:r>
        <w:t>фио</w:t>
      </w:r>
      <w:r>
        <w:t>, родившейся …</w:t>
      </w:r>
      <w:r>
        <w:t xml:space="preserve"> </w:t>
      </w:r>
      <w:r>
        <w:t>в</w:t>
      </w:r>
      <w:r>
        <w:t xml:space="preserve"> гор. Макеевка Донецкой области УССР, гражданина Российской Федерации (паспортные данные), проживающей по адресу: Респуб</w:t>
      </w:r>
      <w:r>
        <w:t>лика Крым, Кировский район…</w:t>
      </w:r>
    </w:p>
    <w:p w:rsidR="00A77B3E"/>
    <w:p w:rsidR="00A77B3E" w:rsidP="00073B57">
      <w:pPr>
        <w:jc w:val="center"/>
      </w:pPr>
      <w:r>
        <w:t>установил:</w:t>
      </w:r>
    </w:p>
    <w:p w:rsidR="00A77B3E"/>
    <w:p w:rsidR="00A77B3E" w:rsidP="00073B57">
      <w:pPr>
        <w:jc w:val="both"/>
      </w:pPr>
      <w:r>
        <w:t>годовой бухгалтерской (финансовой) отчётности, чем</w:t>
      </w:r>
      <w:r>
        <w:t xml:space="preserve"> нарушила требования пп.5.1 п.1 ст.23 НК РФ.  </w:t>
      </w:r>
    </w:p>
    <w:p w:rsidR="00A77B3E">
      <w:r>
        <w:t xml:space="preserve">Факт совершения </w:t>
      </w:r>
      <w:r>
        <w:t>фио</w:t>
      </w:r>
      <w:r>
        <w:t xml:space="preserve"> административного правонарушения подтверждается: протоколом об административном правонарушении от 5 декабря 2024 г. №91082431100034800002 (л.д.1), сведениями об Учреждении из ЕГРЮЛ (л.д.2, </w:t>
      </w:r>
      <w:r>
        <w:t xml:space="preserve">3), копией квитанции о приёме налоговой декларации (расчёта) в электронном виде (л.д.4). </w:t>
      </w:r>
    </w:p>
    <w:p w:rsidR="00073B57" w:rsidP="00073B57">
      <w:pPr>
        <w:jc w:val="both"/>
      </w:pPr>
      <w:r>
        <w:t xml:space="preserve">Оценив в соответствии со ст.26.11 КоАП </w:t>
      </w:r>
      <w:r>
        <w:t>РФ</w:t>
      </w:r>
      <w:r>
        <w:t xml:space="preserve"> исследованные в ходе рассмотрения дела доказательства, признаю их допустимыми</w:t>
      </w:r>
      <w:r w:rsidRPr="00073B57">
        <w:t xml:space="preserve"> </w:t>
      </w:r>
      <w:r>
        <w:t>фио</w:t>
      </w:r>
      <w:r>
        <w:t xml:space="preserve">, являясь должностным лицом – председателем … (далее – Учреждение), находясь по адресу: </w:t>
      </w:r>
      <w:r>
        <w:t xml:space="preserve">Республика Крым, Кировский район, …., в нарушение пп.5.1 п.1 ст.23 НК РФ в срок до 1 апреля 2024 г. не представила в Межрайонную ИФНС №4 по Республике Крым по месту учёта Учреждения годовую бухгалтерскую (финансовую) отчётность за 2023 г., представив указанные сведения 27 сентября 2024 г., то есть с нарушением установленного законом срока.  </w:t>
      </w:r>
    </w:p>
    <w:p w:rsidR="00073B57" w:rsidP="00073B57">
      <w:pPr>
        <w:jc w:val="both"/>
      </w:pPr>
      <w:r>
        <w:t xml:space="preserve">Для участия в рассмотрении дела </w:t>
      </w:r>
      <w:r>
        <w:t>фио</w:t>
      </w:r>
      <w:r>
        <w:t xml:space="preserve"> не явилась, о месте и времени рассмотрения дела извещена надлежащим образом, о причинах неявки не сообщила, ходатайство об отложении рассмотрения дела не представила. В связи с чем дело рассмотрено в отсутствие </w:t>
      </w:r>
      <w:r>
        <w:t>фио</w:t>
      </w:r>
      <w:r>
        <w:t xml:space="preserve"> в порядке ч.2 ст.25.1 КоАП РФ. </w:t>
      </w:r>
    </w:p>
    <w:p w:rsidR="00073B57" w:rsidP="00073B57">
      <w:pPr>
        <w:jc w:val="both"/>
      </w:pPr>
      <w:r>
        <w:t>Исследовав материалы дела, прихожу к следующим выводам.</w:t>
      </w:r>
    </w:p>
    <w:p w:rsidR="00073B57" w:rsidP="00073B57">
      <w:pPr>
        <w:jc w:val="both"/>
      </w:pPr>
      <w:r>
        <w:t xml:space="preserve">В соответствии с пп.5.1 п.1 ст.23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отчётность, составляющую государственный информационный ресурс бухгалтерской (финансовой) отчётности в соответствии с Федеральным законом от 6 декабря 2011 г. №402-ФЗ «О бухгалтерском учёте», годовую бухгалтерскую (финансовую) отчётность не позднее трёх месяцев после окончания отчётного года, за исключением случаев, когда организация в соответствии с указанным Федеральным законом не обязана вести бухгалтерский учёт, или является религиозной организацией, или является организацией, представляющей в </w:t>
      </w:r>
      <w:r>
        <w:t>Центральный банк Российской Федерации годовую бухгалтерскую (финансовую) отчётность, если иное не предусмотрено настоящим подпунктом.</w:t>
      </w:r>
    </w:p>
    <w:p w:rsidR="00073B57" w:rsidP="00073B57">
      <w:pPr>
        <w:jc w:val="both"/>
      </w:pPr>
      <w:r>
        <w:t xml:space="preserve">Как усматривается из материалов дела, Учреждение, руководителем которого является </w:t>
      </w:r>
      <w:r>
        <w:t>фио</w:t>
      </w:r>
      <w:r>
        <w:t>, поставлено на учёт в Межрайонной инспекции ФНС России №4 по Республике Крым 14 октября 2014 г.</w:t>
      </w:r>
    </w:p>
    <w:p w:rsidR="00073B57" w:rsidP="00073B57">
      <w:pPr>
        <w:jc w:val="both"/>
      </w:pPr>
      <w:r>
        <w:t xml:space="preserve">27 сентября 2024 г. Учреждением в налоговый орган по месту учёта представлена годовая бухгалтерская (финансовая) отчётность за 2023 г., то есть с нарушением установленного </w:t>
      </w:r>
    </w:p>
    <w:p w:rsidR="00073B57" w:rsidP="00073B57">
      <w:pPr>
        <w:jc w:val="both"/>
      </w:pPr>
      <w:r>
        <w:t xml:space="preserve">пп.5.1 п.1 ст.23 НК РФ срока. </w:t>
      </w:r>
    </w:p>
    <w:p w:rsidR="00A77B3E" w:rsidP="00073B57">
      <w:pPr>
        <w:jc w:val="both"/>
      </w:pPr>
      <w:r>
        <w:t xml:space="preserve">Таким образом, </w:t>
      </w:r>
      <w:r>
        <w:t>фио</w:t>
      </w:r>
      <w:r>
        <w:t xml:space="preserve"> не исполнила обязанность по своевременному предоставлению</w:t>
      </w:r>
      <w:r>
        <w:t>, достоверными и в своей совокупности достаточн</w:t>
      </w:r>
      <w:r>
        <w:t xml:space="preserve">ыми для признания </w:t>
      </w:r>
      <w:r>
        <w:t>фио</w:t>
      </w:r>
      <w:r>
        <w:t xml:space="preserve"> виновной в совершении административного правонарушения, предусмотренного ч.1 ст.15.6 КоАП РФ, то есть в непредставлении в установленный законодательством о налогах и сборах срок оформленных в установленном порядке документов и (или) и</w:t>
      </w:r>
      <w:r>
        <w:t>ных сведений, необходимых для осуществления налогового контроля, за исключением случаев, предусмотренных</w:t>
      </w:r>
      <w:r>
        <w:t xml:space="preserve"> частью 2 настоящей статьи.</w:t>
      </w:r>
    </w:p>
    <w:p w:rsidR="00A77B3E" w:rsidP="00073B57">
      <w:pPr>
        <w:jc w:val="both"/>
      </w:pPr>
      <w:r>
        <w:t xml:space="preserve">При назначении административного наказания </w:t>
      </w:r>
      <w:r>
        <w:t>фио</w:t>
      </w:r>
      <w:r>
        <w:t xml:space="preserve"> учитывается характер совершённого административного правонарушения, личность </w:t>
      </w:r>
      <w:r>
        <w:t xml:space="preserve">виновной, её имущественное положение, отсутствие обстоятельств, смягчающих и отягчающих административную ответственность. </w:t>
      </w:r>
    </w:p>
    <w:p w:rsidR="00A77B3E" w:rsidP="00073B57">
      <w:pPr>
        <w:jc w:val="both"/>
      </w:pPr>
      <w:r>
        <w:t>фио</w:t>
      </w:r>
      <w:r>
        <w:t xml:space="preserve"> совершила административное правонарушение в области финансов, налогов и сборов, ранее, на момент вменённого административного пра</w:t>
      </w:r>
      <w:r>
        <w:t>вонарушения, к административной ответственности не привлекалась, сведений об обратном представленные материалы не содержат, трудоустроена.</w:t>
      </w:r>
    </w:p>
    <w:p w:rsidR="00A77B3E" w:rsidP="00073B57">
      <w:pPr>
        <w:jc w:val="both"/>
      </w:pPr>
      <w:r>
        <w:t>Обстоятельств, смягчающих и отягчающих административную ответственность, не установлено.</w:t>
      </w:r>
    </w:p>
    <w:p w:rsidR="00A77B3E" w:rsidP="00073B57">
      <w:pPr>
        <w:jc w:val="both"/>
      </w:pPr>
      <w:r>
        <w:t>Учитывая характер совершённо</w:t>
      </w:r>
      <w:r>
        <w:t xml:space="preserve">го правонарушения, данные о личности виновной,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пределах санкции ч.1 ст.15.6 КоАП РФ.</w:t>
      </w:r>
    </w:p>
    <w:p w:rsidR="00A77B3E" w:rsidP="00073B57">
      <w:pPr>
        <w:jc w:val="both"/>
      </w:pPr>
      <w:r>
        <w:t>Обстоятельства, предусмотренные ст. 24.5 КоАП РФ, исключающие производство по</w:t>
      </w:r>
      <w:r>
        <w:t xml:space="preserve"> делу, отсутствуют.</w:t>
      </w:r>
    </w:p>
    <w:p w:rsidR="00A77B3E" w:rsidP="00073B57">
      <w:pPr>
        <w:jc w:val="both"/>
      </w:pPr>
      <w:r>
        <w:t>На основании изложенного и руководствуясь ст.ст.29.9, 29.10 КоАП РФ,</w:t>
      </w:r>
    </w:p>
    <w:p w:rsidR="00A77B3E" w:rsidP="00073B57">
      <w:pPr>
        <w:jc w:val="both"/>
      </w:pPr>
      <w:r>
        <w:t>постановил:</w:t>
      </w:r>
    </w:p>
    <w:p w:rsidR="00A77B3E" w:rsidP="00073B57">
      <w:pPr>
        <w:jc w:val="both"/>
      </w:pPr>
      <w:r>
        <w:t xml:space="preserve">признать </w:t>
      </w:r>
      <w:r>
        <w:t>фио</w:t>
      </w:r>
      <w:r>
        <w:t xml:space="preserve"> виновной в совершении административного правонарушения, предусмотренного ч.1 ст.15.6 КоАП РФ, и назначить ей наказание в виде </w:t>
      </w:r>
      <w:r>
        <w:t>административного штрафа в размере 400 (четыреста) рублей.</w:t>
      </w:r>
    </w:p>
    <w:p w:rsidR="00A77B3E" w:rsidP="00073B57">
      <w:pPr>
        <w:jc w:val="both"/>
      </w:pPr>
      <w:r>
        <w:t xml:space="preserve">Штраф подлежит уплате по следующим реквизитам: </w:t>
      </w:r>
    </w:p>
    <w:p w:rsidR="00A77B3E" w:rsidP="00073B57">
      <w:pPr>
        <w:jc w:val="both"/>
      </w:pPr>
      <w:r>
        <w:t>Министерство юстиции Республики Крым, ИНН телефон, КПП телефон, ОГРН …</w:t>
      </w:r>
    </w:p>
    <w:p w:rsidR="00A77B3E">
      <w:r>
        <w:t>Разъяснить, что мера наказания в виде штрафа должна быть исполнена лицом, привлечённым к административной ответственности, в течение 60 дней со дн</w:t>
      </w:r>
      <w:r>
        <w:t xml:space="preserve">я вступления постановления в законную силу. Квитанция об оплате штрафа предоставляется в суд. Неуплата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073B57">
      <w:pPr>
        <w:jc w:val="both"/>
      </w:pPr>
      <w:r>
        <w:t xml:space="preserve">Постановление может быть </w:t>
      </w:r>
      <w:r>
        <w:t>обжаловано в Ки</w:t>
      </w:r>
      <w:r>
        <w:t>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073B57">
      <w:pPr>
        <w:jc w:val="both"/>
      </w:pPr>
    </w:p>
    <w:p w:rsidR="00A77B3E"/>
    <w:p w:rsidR="00A77B3E">
      <w:r>
        <w:t>Мировой судья     Кувшинов И.В.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57"/>
    <w:rsid w:val="00073B5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