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404DE2">
      <w:pPr>
        <w:ind w:left="5040" w:firstLine="720"/>
      </w:pPr>
      <w:r>
        <w:t>Дело №5-53-25/2017</w:t>
      </w:r>
    </w:p>
    <w:p w:rsidR="00A77B3E">
      <w:r>
        <w:t>ПОСТАНОВЛЕНИЕ</w:t>
      </w:r>
    </w:p>
    <w:p w:rsidR="00A77B3E"/>
    <w:p w:rsidR="00A77B3E">
      <w:r>
        <w:t xml:space="preserve">2 марта 2017 г. 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404DE2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ч.3 ст.15.33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404DE2">
      <w:pPr>
        <w:jc w:val="both"/>
      </w:pPr>
      <w:r>
        <w:t xml:space="preserve">должностного лица – ... </w:t>
      </w:r>
      <w:r>
        <w:t>фио</w:t>
      </w:r>
      <w:r>
        <w:t xml:space="preserve">» Коваленко </w:t>
      </w:r>
      <w:r>
        <w:t>фио</w:t>
      </w:r>
      <w:r>
        <w:t xml:space="preserve">, паспортные данные, ..., зарегистрированной и проживающей по адресу: адрес, </w:t>
      </w:r>
    </w:p>
    <w:p w:rsidR="00A77B3E" w:rsidP="00404DE2">
      <w:pPr>
        <w:jc w:val="both"/>
      </w:pPr>
      <w:r>
        <w:t xml:space="preserve">адрес </w:t>
      </w:r>
    </w:p>
    <w:p w:rsidR="00A77B3E" w:rsidP="00404DE2">
      <w:pPr>
        <w:jc w:val="both"/>
      </w:pPr>
    </w:p>
    <w:p w:rsidR="00A77B3E" w:rsidP="00404DE2">
      <w:pPr>
        <w:jc w:val="both"/>
      </w:pPr>
      <w:r>
        <w:t>установил:</w:t>
      </w:r>
    </w:p>
    <w:p w:rsidR="00A77B3E" w:rsidP="00404DE2">
      <w:pPr>
        <w:jc w:val="both"/>
      </w:pPr>
    </w:p>
    <w:p w:rsidR="00A77B3E" w:rsidP="00404DE2">
      <w:pPr>
        <w:jc w:val="both"/>
      </w:pPr>
      <w:r>
        <w:t xml:space="preserve">Коваленко Т.Д., являясь должностным лицом – ... </w:t>
      </w:r>
      <w:r>
        <w:t>фио</w:t>
      </w:r>
      <w:r>
        <w:t xml:space="preserve">», в нарушение ч.2 ст.28 Федерального закона от </w:t>
      </w:r>
      <w:r>
        <w:t>24 июля 2009 г. №212-ФЗ «О страховых вносах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страхования» 25 октября 2016 г. представила расчёт по начисленным и уплаченны</w:t>
      </w:r>
      <w:r>
        <w:t>м ГБУЗ РК «</w:t>
      </w:r>
      <w:r>
        <w:t>Старокрымская</w:t>
      </w:r>
      <w:r>
        <w:t xml:space="preserve"> районная больница имени академика </w:t>
      </w:r>
      <w:r>
        <w:t>фио</w:t>
      </w:r>
      <w:r>
        <w:t>»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</w:t>
      </w:r>
      <w:r>
        <w:t xml:space="preserve">изводстве и профессиональных заболеваний, а также по расходам на выплату страхового обеспечения за 9 месяцев дата в искажённом виде, отразив в нём сумму выплат и иных вознаграждений в пользу иностранного гражданина, временно проживающего на адрес. </w:t>
      </w:r>
    </w:p>
    <w:p w:rsidR="00A77B3E" w:rsidP="00404DE2">
      <w:pPr>
        <w:jc w:val="both"/>
      </w:pPr>
      <w:r>
        <w:t>В судеб</w:t>
      </w:r>
      <w:r>
        <w:t>ное заседание Коваленко Т.Д. не явилась, о времени и месте судебного заседания извещён надлежащим образом, ходатайство об отложении рассмотрения дела в суд не представил, в связи с чем, считаю возможным в порядке ч.2 ст.25.1 КоАП РФ рассмотреть дело в отсу</w:t>
      </w:r>
      <w:r>
        <w:t xml:space="preserve">тствие лица, в отношении которого ведётся производство по делу.  </w:t>
      </w:r>
    </w:p>
    <w:p w:rsidR="00A77B3E" w:rsidP="00404DE2">
      <w:pPr>
        <w:jc w:val="both"/>
      </w:pPr>
      <w:r>
        <w:t>Исследовав материалы дела, выслушав объяснения Коваленко Т.Д., прихожу к следующим выводам.</w:t>
      </w:r>
    </w:p>
    <w:p w:rsidR="00A77B3E" w:rsidP="00404DE2">
      <w:pPr>
        <w:jc w:val="both"/>
      </w:pPr>
      <w:r>
        <w:t xml:space="preserve">В силу ч.2 ст.28 Федерального закона от 24 июля 2009 г. №212-ФЗ </w:t>
      </w:r>
    </w:p>
    <w:p w:rsidR="00A77B3E" w:rsidP="00404DE2">
      <w:pPr>
        <w:jc w:val="both"/>
      </w:pPr>
      <w:r>
        <w:t xml:space="preserve">«О страховых вносах в Пенсионный </w:t>
      </w:r>
      <w:r>
        <w:t>фонд Российской Федерации, Фонд социального страхования Российской Федерации, Федеральный фонд обязательного медицинского страхования» плательщики страховых взносов обязаны: правильно исчислять и своевременно уплачивать (перечислять) страховые взносы; вест</w:t>
      </w:r>
      <w:r>
        <w:t>и в установленном порядке учет объектов обложения страховыми взносами, начислений страховых взносов; представлять в установленном порядке в орган контроля за уплатой страховых взносов по месту учёта расчёты по начисленным и уплаченным страховым взносам; пр</w:t>
      </w:r>
      <w:r>
        <w:t xml:space="preserve">едставлять в органы контроля за уплатой страховых взносов и их должностным лицам в порядке и случаях, которые предусмотрены настоящим Федеральным законом, документы, </w:t>
      </w:r>
      <w:r>
        <w:t>подтверждающие правильность исчисления и полноту уплаты (перечисления) страховых взносов.</w:t>
      </w:r>
    </w:p>
    <w:p w:rsidR="00A77B3E" w:rsidP="00404DE2">
      <w:pPr>
        <w:jc w:val="both"/>
      </w:pPr>
      <w:r>
        <w:t>Административная ответственность по ч.3 ст.15.33 КоАП РФ наступает за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</w:t>
      </w:r>
      <w:r>
        <w:t>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исч</w:t>
      </w:r>
      <w:r>
        <w:t>исления, полнотой и своевременностью уплаты (перечисления) страховых взносов на обязательное социальное страхование от несчастных случаев на производстве и профессиональных заболеваний, а равно представление таких сведений в неполном объеме или в искаженно</w:t>
      </w:r>
      <w:r>
        <w:t>м виде.</w:t>
      </w:r>
    </w:p>
    <w:p w:rsidR="00A77B3E" w:rsidP="00404DE2">
      <w:pPr>
        <w:jc w:val="both"/>
      </w:pPr>
      <w:r>
        <w:t>Как усматривается из материалов дела, главный бухгалтер ГБУЗ РК «</w:t>
      </w:r>
      <w:r>
        <w:t>Старокрымская</w:t>
      </w:r>
      <w:r>
        <w:t xml:space="preserve"> районная больница имени академика </w:t>
      </w:r>
      <w:r>
        <w:t>фио</w:t>
      </w:r>
      <w:r>
        <w:t xml:space="preserve">» </w:t>
      </w:r>
    </w:p>
    <w:p w:rsidR="00A77B3E" w:rsidP="00404DE2">
      <w:pPr>
        <w:jc w:val="both"/>
      </w:pPr>
      <w:r>
        <w:t xml:space="preserve">Коваленко Т.Д. представила ГУ – РО Фонда социального страхования Российской Федерации по Республике Крым расчёт по начисленным и </w:t>
      </w:r>
      <w:r>
        <w:t>уплаченным страховым взносам за 9 месяцев дата в искажённом виде, не подтвердив правомерность применения тарифа страховых взносов на обязательное социальное страхование на случай временной нетрудоспособности и в связи с материнством в размере 1,8% на сумму</w:t>
      </w:r>
      <w:r>
        <w:t xml:space="preserve"> выплат и иных вознаграждений, начисленных в пользу </w:t>
      </w:r>
      <w:r>
        <w:t>фио</w:t>
      </w:r>
      <w:r>
        <w:t xml:space="preserve"> за период с дата по дата (л.д.8-9).</w:t>
      </w:r>
    </w:p>
    <w:p w:rsidR="00A77B3E" w:rsidP="00404DE2">
      <w:pPr>
        <w:jc w:val="both"/>
      </w:pPr>
      <w:r>
        <w:t>Фактические обстоятельства совершения Коваленко Т.Д. административного правонарушения подтверждаются: протоколом об административном правонарушении №1 от дата (л.д.</w:t>
      </w:r>
      <w:r>
        <w:t>1-2), копией приказа от дата №238-л о принятии на работу Коваленко Т.Д. на должность главного бухгалтера (л.д.7), актом камеральной проверки от дата №3 (л.д.8-9), выпиской из ЕГРЮЛ (л.д.11-12), расчётом по начисленным и уплаченным страховым взносам на обяз</w:t>
      </w:r>
      <w:r>
        <w:t>ательное социальное страхование за 9 месяцев дата (л.д.13-19).</w:t>
      </w:r>
    </w:p>
    <w:p w:rsidR="00A77B3E" w:rsidP="00404DE2">
      <w:pPr>
        <w:jc w:val="both"/>
      </w:pPr>
      <w:r>
        <w:t>Оценив, в соответствии со ст.26.11 КоАП РФ, исследованные в судебном заседании доказательства признаю их допустимыми, достоверными и в своей совокупности достаточными для признания главного бух</w:t>
      </w:r>
      <w:r>
        <w:t>галтера ГБУЗ РК «</w:t>
      </w:r>
      <w:r>
        <w:t>Старокрымская</w:t>
      </w:r>
      <w:r>
        <w:t xml:space="preserve"> районная больница имени академика </w:t>
      </w:r>
      <w:r>
        <w:t>фио</w:t>
      </w:r>
      <w:r>
        <w:t xml:space="preserve">» </w:t>
      </w:r>
    </w:p>
    <w:p w:rsidR="00A77B3E" w:rsidP="00404DE2">
      <w:pPr>
        <w:jc w:val="both"/>
      </w:pPr>
      <w:r>
        <w:t xml:space="preserve">Коваленко Т.Д. виновной в совершении административного правонарушения, предусмотренного ч.3 ст.15.33 КоАП РФ.  </w:t>
      </w:r>
    </w:p>
    <w:p w:rsidR="00A77B3E" w:rsidP="00404DE2">
      <w:pPr>
        <w:jc w:val="both"/>
      </w:pPr>
      <w:r>
        <w:t>При назначении административного наказания Коваленко Т.Д. учитывается хар</w:t>
      </w:r>
      <w:r>
        <w:t xml:space="preserve">актер совершённого административного правонарушения, личность виновной, её имущественное положение, отсутствие обстоятельств, смягчающих и отягчающих административную ответственность. </w:t>
      </w:r>
    </w:p>
    <w:p w:rsidR="00A77B3E" w:rsidP="00404DE2">
      <w:pPr>
        <w:jc w:val="both"/>
      </w:pPr>
      <w:r>
        <w:t>Коваленко Т.Д. совершено административное правонарушение в области фина</w:t>
      </w:r>
      <w:r>
        <w:t>нсов, налогов и сборов, ранее она к административной ответственности не привлекалась, трудоустроена.</w:t>
      </w:r>
    </w:p>
    <w:p w:rsidR="00A77B3E" w:rsidP="00404DE2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404DE2">
      <w:pPr>
        <w:jc w:val="both"/>
      </w:pPr>
      <w:r>
        <w:t xml:space="preserve">Учитывая характер совершённого правонарушения, данные о личности </w:t>
      </w:r>
      <w:r>
        <w:t xml:space="preserve">виновной, отсутствие обстоятельств, смягчающих и отягчающих административную ответственность, считаю необходимым назначить </w:t>
      </w:r>
    </w:p>
    <w:p w:rsidR="00A77B3E" w:rsidP="00404DE2">
      <w:pPr>
        <w:jc w:val="both"/>
      </w:pPr>
      <w:r>
        <w:t xml:space="preserve">Коваленко Т.Д. административное наказание в виде административного штрафа в пределах санкции ч.3 ст.15.33 КоАП РФ. </w:t>
      </w:r>
    </w:p>
    <w:p w:rsidR="00A77B3E" w:rsidP="00404DE2">
      <w:pPr>
        <w:jc w:val="both"/>
      </w:pPr>
      <w:r>
        <w:t xml:space="preserve">Обстоятельства, </w:t>
      </w:r>
      <w:r>
        <w:t>предусмотренные ст. 24.5 КоАП РФ, исключающие производство по делу, отсутствуют.</w:t>
      </w:r>
    </w:p>
    <w:p w:rsidR="00A77B3E" w:rsidP="00404DE2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404DE2">
      <w:pPr>
        <w:jc w:val="both"/>
      </w:pPr>
    </w:p>
    <w:p w:rsidR="00A77B3E" w:rsidP="00404DE2">
      <w:pPr>
        <w:ind w:left="2880" w:firstLine="720"/>
        <w:jc w:val="both"/>
      </w:pPr>
      <w:r>
        <w:t>постановил:</w:t>
      </w:r>
    </w:p>
    <w:p w:rsidR="00A77B3E" w:rsidP="00404DE2">
      <w:pPr>
        <w:jc w:val="both"/>
      </w:pPr>
    </w:p>
    <w:p w:rsidR="00A77B3E" w:rsidP="00404DE2">
      <w:pPr>
        <w:jc w:val="both"/>
      </w:pPr>
      <w:r>
        <w:t xml:space="preserve">признать должностное лицо – ... </w:t>
      </w:r>
      <w:r>
        <w:t>фио</w:t>
      </w:r>
      <w:r>
        <w:t xml:space="preserve">» </w:t>
      </w:r>
      <w:r>
        <w:t>фио</w:t>
      </w:r>
      <w:r>
        <w:t xml:space="preserve">, паспортные данные, зарегистрированную и </w:t>
      </w:r>
      <w:r>
        <w:t>проживающую по адресу: адрес,  виновной в совершении административного правонарушения, предусмотренного ч.3 ст.15.33 КоАП РФ, и назначить ей наказание в виде административного штрафа в размере 400 (четыреста) рублей.</w:t>
      </w:r>
    </w:p>
    <w:p w:rsidR="00A77B3E" w:rsidP="00404DE2">
      <w:pPr>
        <w:jc w:val="both"/>
      </w:pPr>
      <w:r>
        <w:t>Штраф подлежит уплате по следующим рекв</w:t>
      </w:r>
      <w:r>
        <w:t xml:space="preserve">изитам: получатель УФК по Республике Крым (ГУ-РО ФСС РФ по Республике Крым л/с 04754С95020); ИНН 7707830048, КПП 910201001, Банк получателя: Отделение по Республике Крым Центрального банка Российской Федерации, БИК 043510001, </w:t>
      </w:r>
    </w:p>
    <w:p w:rsidR="00A77B3E" w:rsidP="00404DE2">
      <w:pPr>
        <w:jc w:val="both"/>
      </w:pPr>
      <w:r>
        <w:t>р/</w:t>
      </w:r>
      <w:r>
        <w:t>сч</w:t>
      </w:r>
      <w:r>
        <w:t>. 40101810335100010001, О</w:t>
      </w:r>
      <w:r>
        <w:t xml:space="preserve">КТМО 35701000, КБК 39311690070076000140.   </w:t>
      </w:r>
    </w:p>
    <w:p w:rsidR="00A77B3E" w:rsidP="00404DE2">
      <w:pPr>
        <w:jc w:val="both"/>
      </w:pPr>
      <w:r>
        <w:t>Разъяснить Коваленко Т.Д., что мера наказания в виде штрафа должна быть исполнена лицом, привлечённым к административной ответственности, в течение 60 дней с даты вступления постановления в законную силу. Квитанц</w:t>
      </w:r>
      <w:r>
        <w:t xml:space="preserve">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404DE2">
      <w:pPr>
        <w:jc w:val="both"/>
      </w:pPr>
      <w:r>
        <w:t>Постановление может быть обжаловано в Кировский районный суд Республики Крым в течение дес</w:t>
      </w:r>
      <w:r>
        <w:t>яти суток со дня вручения или получения копии постановления через судью, которым вынесено постановление по делу.</w:t>
      </w:r>
    </w:p>
    <w:p w:rsidR="00A77B3E" w:rsidP="00404DE2">
      <w:pPr>
        <w:jc w:val="both"/>
      </w:pPr>
    </w:p>
    <w:p w:rsidR="00A77B3E" w:rsidP="00404DE2">
      <w:pPr>
        <w:jc w:val="both"/>
      </w:pPr>
    </w:p>
    <w:p w:rsidR="00A77B3E" w:rsidP="00404DE2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404DE2">
      <w:pPr>
        <w:jc w:val="both"/>
      </w:pP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7078FCC-C989-46CB-AAD8-0E3B7BCA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404DE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404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