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№5-53-27/2017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№53 Кировского судебного района адрес фио, рассмотрев дело об административном правонарушении, предусмотренном ст.6.1.1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гражданина Российской Федерации, неработающего, зарегистрированного и проживающего по адресу: адрес, </w:t>
      </w:r>
    </w:p>
    <w:p w:rsidR="00A77B3E">
      <w:r>
        <w:t xml:space="preserve">адрес, женатого, лиц на иждивении не имеющего,  </w:t>
      </w:r>
    </w:p>
    <w:p w:rsidR="00A77B3E"/>
    <w:p w:rsidR="00A77B3E">
      <w:r>
        <w:t>установил:</w:t>
      </w:r>
    </w:p>
    <w:p w:rsidR="00A77B3E"/>
    <w:p w:rsidR="00A77B3E">
      <w:r>
        <w:t>фио дата в время, находясь перед домом №23 по адрес в адрес, действуя на почве внезапно возникших личных неприязненных отношений, нанёс не менее четырёх ударов кулаком руки по уху и в область лица фио, которые не повлекли за собой последствий, указанных в ст.115 УК РФ.</w:t>
      </w:r>
    </w:p>
    <w:p w:rsidR="00A77B3E">
      <w:r>
        <w:t xml:space="preserve">В судебном заседании фио вину в совершении правонарушения признал, пояснив, что конфликт возник внезапно по инициативе фио, с которым проживает его супруга фио и к которой он приехал поговорить по поводу расторжения брака. Сколько ударов и куда именно нанёс фио, он не помнит.  </w:t>
      </w:r>
    </w:p>
    <w:p w:rsidR="00A77B3E">
      <w:r>
        <w:t>Выслушав объяснения фио, исследовав материалы дела, прихожу к следующим выводам.</w:t>
      </w:r>
    </w:p>
    <w:p w:rsidR="00A77B3E">
      <w:r>
        <w:t xml:space="preserve">Статья 6.1.1 КоАП РФ устанавливает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 </w:t>
      </w:r>
    </w:p>
    <w:p w:rsidR="00A77B3E">
      <w:r>
        <w:t xml:space="preserve">В судебном заседании установлено, что фио нанёс не менее четырёх ударов кулаком своей руки по уху и в область лица, от чего потерпевший фио испытал физическую боль, и которые не повлекли последствий, указанных в ст.115 УК РФ.   </w:t>
      </w:r>
    </w:p>
    <w:p w:rsidR="00A77B3E">
      <w:r>
        <w:t xml:space="preserve">Указанные обстоятельства подтверждаются протоколом об административном правонарушении №РК телефон от дата (л.д.1), копией заявления фио от дата о привлечении к ответственности фио, причинившего ему телесные повреждения </w:t>
      </w:r>
    </w:p>
    <w:p w:rsidR="00A77B3E">
      <w:r>
        <w:t xml:space="preserve">(л.д.4), письменными объяснениями фио (л.д.7), актом судебно-медицинского освидетельствования №958 от дата, согласно заключению которого у фио обнаружены телесные повреждения в виде: ссадины – на передней поверхности ушной раковины, на крыле носа, на слизистой верхней губы слева; кровоподтёка на нижнем веке правого глаза, которые возникли от действия тупого предмета (предметов), либо при ударе о таковой (таковые), не менее чем от четырёх травматических воздействий, возможно </w:t>
      </w:r>
    </w:p>
    <w:p w:rsidR="00A77B3E">
      <w:r>
        <w:t xml:space="preserve">дата и расцениваются как не причинившие вреда здоровью человека (л.д.5-6), постановлением об отказе в возбуждении уголовного дела от дата (л.д.10).  </w:t>
      </w:r>
    </w:p>
    <w:p w:rsidR="00A77B3E"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Исследовав и оценив собранные по делу доказательства, прихожу к выводу о виновности фио в совершении административного правонарушения, действия которого следует квалифицировать по ст.6.1.1 КоАП РФ, как нанесение побоев, причинивших физическую боль, но не повлёкших последствий, указанных в статье 115 УК РФ, если эти действия не содержат уголовно наказуемого деяния.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>
      <w:r>
        <w:t xml:space="preserve">фио совершено административное правонарушение, посягающее на здоровье человека, в настоящее время не работает, доход имеет от случайных заработков, лиц на иждивении не имеет. </w:t>
      </w:r>
    </w:p>
    <w:p w:rsidR="00A77B3E">
      <w:r>
        <w:t>Обстоятельств, смягчающих и отягчающих административную ответственность фио, не установлено.</w:t>
      </w:r>
    </w:p>
    <w:p w:rsidR="00A77B3E">
      <w:r>
        <w:t xml:space="preserve">Учитывая характер совершенного правонарушения, данные о личности виновного, отсутствие обстоятельств, как смягчающих, так и отягчающих административную ответственность, с целью предупреждения совершения новых правонарушений, считаю необходимым назначить фио административное наказание в пределах санкции ст.6.1.1 КоАП РФ в виде административного штрафа. </w:t>
      </w:r>
    </w:p>
    <w:p w:rsidR="00A77B3E">
      <w:r>
        <w:t xml:space="preserve">На основании изложенного, руководствуясь ст.ст.29.9-29.10 КоАП РФ,  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зарегистрированного и проживающего по адресу: адрес, виновным в совершении административного правонарушения, предусмотренного ст.6.1.1 КоАП РФ,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18811690050056000140, КПП – телефон, ОКТМО – телефон, ИНН – телефон, получатель УФК (ОМВД России по адрес), УИН – 18880491170001020921, наименование платежа – штраф.</w:t>
      </w:r>
    </w:p>
    <w:p w:rsidR="00A77B3E">
      <w: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ст.31.5 КоАП РФ. В случае неуплаты административного штрафа в установленный срок, постановление направляется судебному приставу-исполнителю для приведения в исполнение в принудительном порядке.</w:t>
      </w:r>
    </w:p>
    <w:p w:rsidR="00A77B3E">
      <w:r>
        <w:t>Постановление может быть обжаловано в Кировский районный суд адрес как непосредственно, так и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