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№5-53-45/2017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№53 Кировского судебного района адрес фио, рассмотрев дело об административном правонарушении, предусмотренном ч.3 ст.12.8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</w:t>
      </w:r>
    </w:p>
    <w:p w:rsidR="00A77B3E">
      <w:r>
        <w:t xml:space="preserve">адрес УССР, гражданина Российской Федерации, зарегистрированного по адресу: адрес, фактически проживающего по адресу: адрес, инвалидности не имеющего, не работающего, не женатого, лиц на иждивении не имеющего, ранее к административной ответственности не привлекавшегося,  </w:t>
      </w:r>
    </w:p>
    <w:p w:rsidR="00A77B3E"/>
    <w:p w:rsidR="00A77B3E">
      <w:r>
        <w:t>установил:</w:t>
      </w:r>
    </w:p>
    <w:p w:rsidR="00A77B3E"/>
    <w:p w:rsidR="00A77B3E">
      <w:r>
        <w:t xml:space="preserve">фио дата в время на адрес в </w:t>
      </w:r>
    </w:p>
    <w:p w:rsidR="00A77B3E">
      <w:r>
        <w:t>адрес управлял транспортным средством марка автомобиля с государственным регистрационным знаком «С174ТН55», при этом находясь в состоянии алкогольного опьянения и не имея права управления транспортными средствами, чем нарушил п. 2.1.1, 2.7 Правил дорожного движения Российской Федерации (далее – ПДД РФ).</w:t>
      </w:r>
    </w:p>
    <w:p w:rsidR="00A77B3E">
      <w:r>
        <w:t xml:space="preserve">В судебном заседании фио виновность в совершении административного правонарушения, предусмотренного ч.3 ст.12.8 КоАП РФ, признал, в содеянном раскаялся и пояснил, что прав на управление транспортными средствами он не получал, действительно управлял автомобилем, употребив до этого 100 гр спирта.  </w:t>
      </w:r>
    </w:p>
    <w:p w:rsidR="00A77B3E">
      <w:r>
        <w:t xml:space="preserve">Исследовав материалы дела, выслушав объяснения фио, прихожу к выводу о наличии вины фио в совершении административного правонарушения, предусмотренного ч.3 ст.12.8 КоАП РФ, то есть в управлении транспортным средством водителем, находящимся в состоянии опьянения и не имеющим права управления транспортными средствами, исходя из следующего. </w:t>
      </w:r>
    </w:p>
    <w:p w:rsidR="00A77B3E">
      <w:r>
        <w:t>В силу пункта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В соответствии с ч.3 ст.12.8 КоАП РФ административная ответственность наступает за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 </w:t>
      </w:r>
    </w:p>
    <w:p w:rsidR="00A77B3E">
      <w:r>
        <w:t xml:space="preserve">Как усматривается из материалов дела, основанием полагать, что </w:t>
      </w:r>
    </w:p>
    <w:p w:rsidR="00A77B3E">
      <w:r>
        <w:t xml:space="preserve">фио находился в состоянии опьянения, явилось наличие у него признаков опьянения – запах алкоголя изо рта, неустойчивость позы, нарушение речи, резкое изменение окраски кожных покровов лица, поведение, не соответствующее обстановке (л.д.3). </w:t>
      </w:r>
    </w:p>
    <w:p w:rsidR="00A77B3E">
      <w:r>
        <w:t xml:space="preserve">Данные признаки предусмотрены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дата №475 </w:t>
      </w:r>
    </w:p>
    <w:p w:rsidR="00A77B3E">
      <w:r>
        <w:t xml:space="preserve">Факт совершения фио административного правонарушения, предусмотренного ч.3 ст.12.8 КоАП РФ, подтверждается: протоколом об административном правонарушении 61 АГ телефон от дата (л.д.2), протоколом об отстранении от управления транспортным средством 61 АМ телефон от дата (л.д.3), актом освидетельствования на состояние опьянения 71 АН №045638 от дата (л.д.4), результатами освидетельствования прибором Drager mobile printer от дата, согласно которым количество абсолютного этилового спирта в выдыхаемом фио воздухе составило </w:t>
      </w:r>
    </w:p>
    <w:p w:rsidR="00A77B3E">
      <w:r>
        <w:t>0,75 мг/л, что превышает возможную суммарную погрешность измерений 0,16 мг/л (л.д.1).</w:t>
      </w:r>
    </w:p>
    <w:p w:rsidR="00A77B3E"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>Таким образом, считаю, что фио нарушил требования пп. 2.1.1, 2.7 ПДД РФ, и нахожу его вину в совершении административного правонарушения доказанной, квалифицировав его действия по ч.3 ст.12.8 КоАП РФ.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фио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движения; ранее он к административной ответственности не привлекался, в настоящее время не работает, не женат, лиц на иждивении не имеет.   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фио,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фио, не установлено.   </w:t>
      </w:r>
    </w:p>
    <w:p w:rsidR="00A77B3E"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ареста на минимальный срок, установленный санкцией ч.3 ст.12.8 КоАП РФ.</w:t>
      </w:r>
    </w:p>
    <w:p w:rsidR="00A77B3E">
      <w:r>
        <w:t xml:space="preserve">фио не относится к категории лиц, указанных в ч.2 ст.3.9 </w:t>
      </w:r>
    </w:p>
    <w:p w:rsidR="00A77B3E">
      <w:r>
        <w:t>КоАП РФ.</w:t>
      </w:r>
    </w:p>
    <w:p w:rsidR="00A77B3E">
      <w:r>
        <w:t xml:space="preserve">Документов, подтверждающих наличие у фио каких-либо заболеваний, суду не представлено. </w:t>
      </w:r>
    </w:p>
    <w:p w:rsidR="00A77B3E">
      <w:r>
        <w:t xml:space="preserve">Административное задержание фио не производилось.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 xml:space="preserve">На основании вышеизложенного и руководствуясь ст.ст. 29.9, 29.10 </w:t>
      </w:r>
    </w:p>
    <w:p w:rsidR="00A77B3E">
      <w:r>
        <w:t>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 зарегистрированного по адресу: адрес, </w:t>
      </w:r>
    </w:p>
    <w:p w:rsidR="00A77B3E">
      <w:r>
        <w:t xml:space="preserve">адрес, фактически проживающего по адресу: адрес, виновным в совершении административного правонарушения, предусмотренного ч.3 ст.12.8 КоАП РФ, и назначить ему наказание в виде административного ареста на срок </w:t>
      </w:r>
    </w:p>
    <w:p w:rsidR="00A77B3E">
      <w:r>
        <w:t xml:space="preserve">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>Постановление может быть обжаловано в Кировский районный суд адрес как непосредственно, так и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