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8C78CA">
      <w:pPr>
        <w:ind w:left="4320" w:firstLine="720"/>
      </w:pPr>
      <w:r>
        <w:t>Дело №5-53-164/2017</w:t>
      </w:r>
    </w:p>
    <w:p w:rsidR="00A77B3E" w:rsidP="008C78CA">
      <w:pPr>
        <w:ind w:left="2160" w:firstLine="720"/>
      </w:pPr>
      <w:r>
        <w:t>ПОСТАНОВЛЕНИЕ</w:t>
      </w:r>
    </w:p>
    <w:p w:rsidR="00A77B3E"/>
    <w:p w:rsidR="00A77B3E">
      <w:r>
        <w:t xml:space="preserve">12 мая 2017 г. 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8C78CA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8C78CA">
      <w:pPr>
        <w:jc w:val="both"/>
      </w:pPr>
      <w:r>
        <w:t xml:space="preserve">Митрохина </w:t>
      </w:r>
      <w:r>
        <w:t>фио</w:t>
      </w:r>
      <w:r>
        <w:t xml:space="preserve">, родившегося дата в адрес, гражданина ... зарегистрированного и проживающего по адресу: адрес, </w:t>
      </w:r>
    </w:p>
    <w:p w:rsidR="00A77B3E" w:rsidP="008C78CA">
      <w:pPr>
        <w:jc w:val="both"/>
      </w:pPr>
      <w:r>
        <w:t xml:space="preserve">адрес, инвалида первой группы, женатого, имеющего на иждивении несовершеннолетнего ребёнка,  </w:t>
      </w:r>
    </w:p>
    <w:p w:rsidR="00A77B3E" w:rsidP="008C78CA">
      <w:pPr>
        <w:jc w:val="both"/>
      </w:pPr>
    </w:p>
    <w:p w:rsidR="00A77B3E" w:rsidP="008C78CA">
      <w:pPr>
        <w:jc w:val="both"/>
      </w:pPr>
      <w:r>
        <w:t>установил:</w:t>
      </w:r>
    </w:p>
    <w:p w:rsidR="00A77B3E" w:rsidP="008C78CA">
      <w:pPr>
        <w:jc w:val="both"/>
      </w:pPr>
    </w:p>
    <w:p w:rsidR="00A77B3E" w:rsidP="008C78CA">
      <w:pPr>
        <w:jc w:val="both"/>
      </w:pPr>
      <w:r>
        <w:t xml:space="preserve">Митрохин А.И., являясь </w:t>
      </w:r>
      <w:r>
        <w:t xml:space="preserve">председателем правления ТСН «Комфорт», находясь по адресу: адрес, в нарушение п.2 ст.230 Налогового кодекса Российской Федерации не представил в Межрайонную ИФНС Росси №4 по Республике Крым в срок до </w:t>
      </w:r>
    </w:p>
    <w:p w:rsidR="00A77B3E" w:rsidP="008C78CA">
      <w:pPr>
        <w:jc w:val="both"/>
      </w:pPr>
      <w:r>
        <w:t>дата расчёт сумм налога на доходы физических лиц, исчис</w:t>
      </w:r>
      <w:r>
        <w:t xml:space="preserve">ленных и удержанных налоговым агентом за 9 месяцев дата, предоставив его только </w:t>
      </w:r>
    </w:p>
    <w:p w:rsidR="00A77B3E" w:rsidP="008C78CA">
      <w:pPr>
        <w:jc w:val="both"/>
      </w:pPr>
      <w:r>
        <w:t>дата</w:t>
      </w:r>
    </w:p>
    <w:p w:rsidR="00A77B3E" w:rsidP="008C78CA">
      <w:pPr>
        <w:jc w:val="both"/>
      </w:pPr>
      <w:r>
        <w:t>В судебное заседание Митрохин А.И. не явился, о времени и месте судебного заседания извещён надлежащим образом, ходатайство об отложении рассмотрения дела в суд не предст</w:t>
      </w:r>
      <w:r>
        <w:t xml:space="preserve">авил, в связи с чем, считаю возможным в порядке ч.2 ст.25.1 КоАП РФ рассмотреть дело в отсутствие лица, в отношении которого ведётся производство по делу.  </w:t>
      </w:r>
    </w:p>
    <w:p w:rsidR="00A77B3E" w:rsidP="008C78CA">
      <w:pPr>
        <w:jc w:val="both"/>
      </w:pPr>
      <w:r>
        <w:t>Исследовав материалы дела, прихожу к следующим выводам.</w:t>
      </w:r>
    </w:p>
    <w:p w:rsidR="00A77B3E" w:rsidP="008C78CA">
      <w:pPr>
        <w:jc w:val="both"/>
      </w:pPr>
      <w:r>
        <w:t>В силу п.2 ст.230 НК РФ налоговые агенты пр</w:t>
      </w:r>
      <w:r>
        <w:t>едставляют в налоговый орган по месту своего учёта расчёт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</w:t>
      </w:r>
      <w:r>
        <w:t>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8C78CA">
      <w:pPr>
        <w:jc w:val="both"/>
      </w:pPr>
      <w:r>
        <w:t>Частью 1 статьи 15</w:t>
      </w:r>
      <w:r>
        <w:t>.6 КоАП РФ предусмотрена административная ответственность за не 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</w:t>
      </w:r>
      <w:r>
        <w:t xml:space="preserve">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8C78CA">
      <w:pPr>
        <w:jc w:val="both"/>
      </w:pPr>
      <w:r>
        <w:t>Как усматривается из материалов дела, предсе</w:t>
      </w:r>
      <w:r>
        <w:t xml:space="preserve">датель правления ТСН «Комфорт» Митрохин А.И. не представил в установленный законодательством о налогах и </w:t>
      </w:r>
      <w:r>
        <w:t xml:space="preserve">сборах срок расчёт сумм налога на доходы физических лиц, исчисленных и удержанных налоговым агентом, за 9 месяцев дата </w:t>
      </w:r>
    </w:p>
    <w:p w:rsidR="00A77B3E" w:rsidP="008C78CA">
      <w:pPr>
        <w:jc w:val="both"/>
      </w:pPr>
      <w:r>
        <w:t>Фактические обстоятельства сове</w:t>
      </w:r>
      <w:r>
        <w:t xml:space="preserve">ршения Митрохиным А.И. административного правонарушения подтверждаются: протоколом об административном правонарушении №259 от дата (л.д.1-2), копией расчёта сумм налога на доходы физических лиц, исчисленных и удержанных налоговым агентом – ТСН «Комфорт» с </w:t>
      </w:r>
      <w:r>
        <w:t xml:space="preserve">отметкой о дате его представления – </w:t>
      </w:r>
    </w:p>
    <w:p w:rsidR="00A77B3E" w:rsidP="008C78CA">
      <w:pPr>
        <w:jc w:val="both"/>
      </w:pPr>
      <w:r>
        <w:t>дата (л.д.3), выпиской из ЕГРЮЛ в отношении ТСН «Комфорт», согласно которой ТСН «Комфорт» с дата состоит на учёте в Межрайонной инспекции ФНС №4 по Республике Крым (л.д.5).</w:t>
      </w:r>
    </w:p>
    <w:p w:rsidR="00A77B3E" w:rsidP="008C78CA">
      <w:pPr>
        <w:jc w:val="both"/>
      </w:pPr>
      <w:r>
        <w:t>Оценив в соответствии со ст.26.11 КоАП РФ иссл</w:t>
      </w:r>
      <w:r>
        <w:t>едованные доказательства, признаю их допустимыми, достоверными и в своей совокупности достаточными для признания председателя правления ТСН «Комфорт» Митрохина А.И. виновным в совершении административного правонарушения, предусмотренного ч.1 ст.15.6 КоАП Р</w:t>
      </w:r>
      <w:r>
        <w:t xml:space="preserve">Ф.  </w:t>
      </w:r>
    </w:p>
    <w:p w:rsidR="00A77B3E" w:rsidP="008C78CA">
      <w:pPr>
        <w:jc w:val="both"/>
      </w:pPr>
      <w:r>
        <w:t>При назначении административного наказания Митрохину А.И.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</w:t>
      </w:r>
      <w:r>
        <w:t xml:space="preserve">нность. </w:t>
      </w:r>
    </w:p>
    <w:p w:rsidR="00A77B3E" w:rsidP="008C78CA">
      <w:pPr>
        <w:jc w:val="both"/>
      </w:pPr>
      <w:r>
        <w:t xml:space="preserve">Митрохиным А.И. совершено административное правонарушение в области финансов, налогов и сборов, ранее он к административной ответственности не привлекался, является инвалидом первой группы, женат, на иждивении имеет несовершеннолетнего ребёнка. </w:t>
      </w:r>
    </w:p>
    <w:p w:rsidR="00A77B3E" w:rsidP="008C78CA">
      <w:pPr>
        <w:jc w:val="both"/>
      </w:pPr>
      <w:r>
        <w:t>С</w:t>
      </w:r>
      <w:r>
        <w:t xml:space="preserve">огласно копии выписки из ЕГРЮЛ в отношении ТСН «Комфорт» </w:t>
      </w:r>
    </w:p>
    <w:p w:rsidR="00A77B3E" w:rsidP="008C78CA">
      <w:pPr>
        <w:jc w:val="both"/>
      </w:pPr>
      <w:r>
        <w:t>Митрохин А.И. является председателем правления ТСН «Комфорт». Таким образом, он является ответственным лицом данной организации за соблюдением налогового законодательства.</w:t>
      </w:r>
    </w:p>
    <w:p w:rsidR="00A77B3E" w:rsidP="008C78CA">
      <w:pPr>
        <w:jc w:val="both"/>
      </w:pPr>
      <w:r>
        <w:t>В соответствии с примечани</w:t>
      </w:r>
      <w:r>
        <w:t>ем к ст.2.4 КоАП РФ Митрохин А.И. является должностным лицом.</w:t>
      </w:r>
    </w:p>
    <w:p w:rsidR="00A77B3E" w:rsidP="008C78CA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8C78CA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8C78CA">
      <w:pPr>
        <w:jc w:val="both"/>
      </w:pPr>
      <w:r>
        <w:t>Митрохину А.И. административное наказание в виде административного</w:t>
      </w:r>
      <w:r>
        <w:t xml:space="preserve"> штрафа в пределах санкции ч.1 ст.15.6 КоАП РФ в минимальном размере. </w:t>
      </w:r>
    </w:p>
    <w:p w:rsidR="00A77B3E" w:rsidP="008C78CA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8C78CA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8C78CA">
      <w:pPr>
        <w:jc w:val="both"/>
      </w:pPr>
    </w:p>
    <w:p w:rsidR="00A77B3E" w:rsidP="008C78CA">
      <w:pPr>
        <w:jc w:val="both"/>
      </w:pPr>
      <w:r>
        <w:t>постановил:</w:t>
      </w:r>
    </w:p>
    <w:p w:rsidR="00A77B3E" w:rsidP="008C78CA">
      <w:pPr>
        <w:jc w:val="both"/>
      </w:pPr>
    </w:p>
    <w:p w:rsidR="00A77B3E" w:rsidP="008C78CA">
      <w:pPr>
        <w:jc w:val="both"/>
      </w:pPr>
      <w:r>
        <w:t xml:space="preserve">признать должностное лицо – председателя правления Товарищества собственников недвижимости «Комфорт» Митрохина </w:t>
      </w:r>
      <w:r>
        <w:t>фио</w:t>
      </w:r>
      <w:r>
        <w:t>, родившегося дата в адрес, зарегистрированного и проживающего по адресу: адрес, виновным в совершении административного правонарушения, преду</w:t>
      </w:r>
      <w:r>
        <w:t xml:space="preserve">смотренного ч.1 ст.15.6 </w:t>
      </w:r>
      <w:r>
        <w:t>КоАП РФ, и назначить ему наказание в виде административного штрафа в размере 300 (триста) рублей.</w:t>
      </w:r>
    </w:p>
    <w:p w:rsidR="00A77B3E" w:rsidP="008C78CA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</w:t>
      </w:r>
      <w:r>
        <w:t>ов, предусмотренные КоАП РФ, КБК 18211603030016000140, ОКТМО 35616401, получатель УФК по Республике Крым для Межрайонной ИФНС России №4 по Республике Крым, ИНН 9108000027, КПП 910801001, р/с 40101810335100010001, Наименование банка: отделение по Республике</w:t>
      </w:r>
      <w:r>
        <w:t xml:space="preserve"> Крым ЦБРФ открытый УФК по РК, БИК 043510001.  </w:t>
      </w:r>
    </w:p>
    <w:p w:rsidR="00A77B3E" w:rsidP="008C78CA">
      <w:pPr>
        <w:jc w:val="both"/>
      </w:pPr>
      <w:r>
        <w:t>Разъяснить Митрохину А.И.,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</w:t>
      </w:r>
      <w:r>
        <w:t xml:space="preserve">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8C78CA">
      <w:pPr>
        <w:jc w:val="both"/>
      </w:pPr>
      <w:r>
        <w:t>Постановление может быть обжаловано в Кировский районный суд Республики Крым в течение</w:t>
      </w:r>
      <w:r>
        <w:t xml:space="preserve">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8C78CA">
      <w:pPr>
        <w:jc w:val="both"/>
      </w:pPr>
    </w:p>
    <w:p w:rsidR="00A77B3E" w:rsidP="008C78CA">
      <w:pPr>
        <w:jc w:val="both"/>
      </w:pPr>
    </w:p>
    <w:p w:rsidR="00A77B3E" w:rsidP="008C78C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8C78CA">
      <w:pPr>
        <w:jc w:val="both"/>
      </w:pPr>
    </w:p>
    <w:p w:rsidR="00A77B3E" w:rsidP="008C78CA">
      <w:pPr>
        <w:jc w:val="both"/>
      </w:pPr>
    </w:p>
    <w:p w:rsidR="00A77B3E" w:rsidP="008C78C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787A52-151A-494B-85D6-9910EA70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C78C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C7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