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FE5A1D">
      <w:pPr>
        <w:ind w:left="5040" w:firstLine="720"/>
      </w:pPr>
      <w:r>
        <w:t>Дело №5-53-277/2017</w:t>
      </w:r>
    </w:p>
    <w:p w:rsidR="00A77B3E" w:rsidP="00FE5A1D">
      <w:pPr>
        <w:ind w:left="2880" w:firstLine="720"/>
      </w:pPr>
      <w:r>
        <w:t>ПОСТАНОВЛЕНИЕ</w:t>
      </w:r>
    </w:p>
    <w:p w:rsidR="00A77B3E"/>
    <w:p w:rsidR="00A77B3E">
      <w:r>
        <w:t xml:space="preserve">18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FE5A1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ст.12.27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FE5A1D">
      <w:pPr>
        <w:jc w:val="both"/>
      </w:pPr>
      <w:r>
        <w:t xml:space="preserve">Масло </w:t>
      </w:r>
      <w:r>
        <w:t>фио</w:t>
      </w:r>
      <w:r>
        <w:t xml:space="preserve">, паспортные данные, гражданина ..., зарегистрированного по адресу: адрес, проживающего по адресу: адрес,   </w:t>
      </w:r>
    </w:p>
    <w:p w:rsidR="00A77B3E" w:rsidP="00FE5A1D">
      <w:pPr>
        <w:jc w:val="both"/>
      </w:pPr>
    </w:p>
    <w:p w:rsidR="00A77B3E" w:rsidP="00FE5A1D">
      <w:pPr>
        <w:jc w:val="both"/>
      </w:pPr>
      <w:r>
        <w:t>установил:</w:t>
      </w:r>
    </w:p>
    <w:p w:rsidR="00A77B3E" w:rsidP="00FE5A1D">
      <w:pPr>
        <w:jc w:val="both"/>
      </w:pPr>
    </w:p>
    <w:p w:rsidR="00A77B3E" w:rsidP="00FE5A1D">
      <w:pPr>
        <w:jc w:val="both"/>
      </w:pPr>
      <w:r>
        <w:t xml:space="preserve">Масло В.В. дата в время час., находясь на адрес в </w:t>
      </w:r>
    </w:p>
    <w:p w:rsidR="00A77B3E" w:rsidP="00FE5A1D">
      <w:pPr>
        <w:jc w:val="both"/>
      </w:pPr>
      <w:r>
        <w:t>адрес, после дорожно-транспортного происшествия, к которо</w:t>
      </w:r>
      <w:r>
        <w:t xml:space="preserve">му он причастен, не выполнил п.2.7 ПДД РФ и употребил спиртные напитки,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</w:t>
      </w:r>
      <w:r>
        <w:t>проведения такого освидетельствования.</w:t>
      </w:r>
    </w:p>
    <w:p w:rsidR="00A77B3E" w:rsidP="00FE5A1D">
      <w:pPr>
        <w:jc w:val="both"/>
      </w:pPr>
      <w:r>
        <w:t>В судебном заседании Масло В.В. свою вину в совершении указанных действий признал, в содеянном раскаялся, пояснил, что после ДТП, участником которого он являлся, ожидая приезда инспекторов ГИБДД, употребил алкогольные</w:t>
      </w:r>
      <w:r>
        <w:t xml:space="preserve"> напитки, при этом водительского удостоверения на право управления транспортными средствами никогда не получал.</w:t>
      </w:r>
    </w:p>
    <w:p w:rsidR="00A77B3E" w:rsidP="00FE5A1D">
      <w:pPr>
        <w:jc w:val="both"/>
      </w:pPr>
      <w:r>
        <w:t xml:space="preserve">При рассмотрении дела каких-либо ходатайств Масло В.В. не заявил.  </w:t>
      </w:r>
    </w:p>
    <w:p w:rsidR="00A77B3E" w:rsidP="00FE5A1D">
      <w:pPr>
        <w:jc w:val="both"/>
      </w:pPr>
      <w:r>
        <w:t>Выслушав объяснения Масло В.В., изучив материалы дела, считаю, что представл</w:t>
      </w:r>
      <w:r>
        <w:t>енных материалов достаточно для установления факта совершения Маслов В.В. административного правонарушения.</w:t>
      </w:r>
    </w:p>
    <w:p w:rsidR="00A77B3E" w:rsidP="00FE5A1D">
      <w:pPr>
        <w:jc w:val="both"/>
      </w:pPr>
      <w:r>
        <w:t>В соответствии с п.1 ПДД РФ, утвержденных постановлением Правительства РФ от 23 октября 1993 г. №1090, водителем является лицо, управляющее каким-ли</w:t>
      </w:r>
      <w:r>
        <w:t>бо транспортным средством, погонщик, ведущий по дороге вьючных, верховых животных или стадо. К водителю приравнивается обучающий вождению.</w:t>
      </w:r>
    </w:p>
    <w:p w:rsidR="00A77B3E" w:rsidP="00FE5A1D">
      <w:pPr>
        <w:jc w:val="both"/>
      </w:pPr>
      <w:r>
        <w:t>Согласно п.2.7 ПДД РФ водителю запрещается употреблять алкогольные напитки, наркотические, психотропные или иные одур</w:t>
      </w:r>
      <w:r>
        <w:t xml:space="preserve">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</w:t>
      </w:r>
      <w:r>
        <w:t>или до принятия решения об освобождении от проведения такого освидетельствования.</w:t>
      </w:r>
    </w:p>
    <w:p w:rsidR="00A77B3E" w:rsidP="00FE5A1D">
      <w:pPr>
        <w:jc w:val="both"/>
      </w:pPr>
      <w:r>
        <w:t>В соответствии с диспозицией ч.3 ст.12.27 КоАП РФ предусмотрено административное правонарушение за невыполнение требования ПДД РФ о запрещении водителю употреблять алкогольны</w:t>
      </w:r>
      <w:r>
        <w:t xml:space="preserve">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</w:t>
      </w:r>
      <w:r>
        <w:t>требованию сотрудника полиции, до проведения уполномоченным должностным лиц</w:t>
      </w:r>
      <w:r>
        <w:t>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A77B3E" w:rsidP="00FE5A1D">
      <w:pPr>
        <w:jc w:val="both"/>
      </w:pPr>
      <w:r>
        <w:t>Факт совершения административного правонарушения и вина Масло В.В. подтвержда</w:t>
      </w:r>
      <w:r>
        <w:t xml:space="preserve">ются: протоколом об административном правонарушении </w:t>
      </w:r>
    </w:p>
    <w:p w:rsidR="00A77B3E" w:rsidP="00FE5A1D">
      <w:pPr>
        <w:jc w:val="both"/>
      </w:pPr>
      <w:r>
        <w:t>61 АГ 306994 от дата, из которого усматривается, что дата в время час. на адрес в адрес Масло В.В. не выполнил п.2.7 ПДД РФ запрещающий водителю употреблять алкогольные напитки после ДТП, к которому он п</w:t>
      </w:r>
      <w:r>
        <w:t>ричастен (л.д.1), протоколом об отстранении от управления транспортным средством 61 АМ 397538 от дата, составленного в время, из которого следует, что Масло В.В. был отстранён от управления транспортным средством – автомобилем марка автомобиля так как у не</w:t>
      </w:r>
      <w:r>
        <w:t>го имелись признаки опьянения: запах алкоголя изо рта, неустойчивость позы, нарушение речи, резкое изменение окраски кожных покровов лица, поведение, не соответствующее обстановке (л.д.2); актом освидетельствования на состояние алкогольного опьянения 71 АН</w:t>
      </w:r>
      <w:r>
        <w:t xml:space="preserve"> №012948 от дата и результатами указанного освидетельствования, пройденного Масло В.В. с помощью прибора </w:t>
      </w:r>
      <w:r>
        <w:t>Алкотектор</w:t>
      </w:r>
      <w:r>
        <w:t xml:space="preserve"> «Юпитер», дата в время, согласно которым количество абсолютного этилового спирта в выдыхаемом Масло В.В. воздухе составило 0,411 мг/л, что п</w:t>
      </w:r>
      <w:r>
        <w:t>ревышает возможную суммарную погрешность измерений 0,16 мг/л (л.д.3, 4), видеозаписью событий с участием Маслов В.В., на которой зафиксированы процессуальные действия, связанные с прохождением им освидетельствования на состояние алкогольного опьянения (л.д</w:t>
      </w:r>
      <w:r>
        <w:t>.5), справкой ОГИБДД ОМВД России по Кировскому району от дата об отсутствии у Масло В.В. права на управление транспортными средствами.</w:t>
      </w:r>
    </w:p>
    <w:p w:rsidR="00A77B3E" w:rsidP="00FE5A1D">
      <w:pPr>
        <w:jc w:val="both"/>
      </w:pPr>
      <w:r>
        <w:t>При проведении процедуры освидетельствования Масло В.В. с результатами освидетельствования согласился, о чём имеется запи</w:t>
      </w:r>
      <w:r>
        <w:t xml:space="preserve">сь в акте освидетельствования на состояние алкогольного опьянения, сделанная им собственноручно «согласен» (л.д.4). При этом замечаний к протоколу об административном правонарушении и акту освидетельствования на состояние алкогольного опьянения не сделал. </w:t>
      </w:r>
    </w:p>
    <w:p w:rsidR="00A77B3E" w:rsidP="00FE5A1D">
      <w:pPr>
        <w:jc w:val="both"/>
      </w:pPr>
      <w:r>
        <w:t xml:space="preserve">При составлении протокола об административном правонарушении пояснил, что «употребил в состоянии аффекта, стресса после состоявшегося ДТП» (л.д.1). </w:t>
      </w:r>
    </w:p>
    <w:p w:rsidR="00A77B3E" w:rsidP="00FE5A1D">
      <w:pPr>
        <w:jc w:val="both"/>
      </w:pPr>
      <w:r>
        <w:t>Освидетельствование Масло В.В. на состояние алкогольного опьянения проведено должностным лицом, которому п</w:t>
      </w:r>
      <w:r>
        <w:t xml:space="preserve">редоставлено право государственного надзора и контроля за безопасностью движения и эксплуатации транспортного средства соответствующего вида, осуществлено сотрудниками ДПС с использованием технического средства измерения – </w:t>
      </w:r>
      <w:r>
        <w:t>Алкотектор</w:t>
      </w:r>
      <w:r>
        <w:t xml:space="preserve"> «Юпитер», заводской но</w:t>
      </w:r>
      <w:r>
        <w:t>мер 004100, дата последней поверки прибора дата, обеспечивающего запись результатов исследования на бумажном носителе, что соответствует требованиям п. п. 4, 5 Правил освидетельствования лица, которое управляет транспортным средством, на состояние алкоголь</w:t>
      </w:r>
      <w:r>
        <w:t>ного опьянения и оформления его результатов, утвержденных постановлением Правительства Российской Федерации от дата №475.</w:t>
      </w:r>
    </w:p>
    <w:p w:rsidR="00A77B3E" w:rsidP="00FE5A1D">
      <w:pPr>
        <w:jc w:val="both"/>
      </w:pPr>
      <w:r>
        <w:t>Все процессуальные действия были осуществлены с ведением видеозаписи, которая просмотрена в судебном заседании (л.д.5).</w:t>
      </w:r>
    </w:p>
    <w:p w:rsidR="00A77B3E" w:rsidP="00FE5A1D">
      <w:pPr>
        <w:jc w:val="both"/>
      </w:pPr>
      <w:r>
        <w:t>Не доверять пр</w:t>
      </w:r>
      <w:r>
        <w:t>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</w:t>
      </w:r>
      <w:r>
        <w:t>ти – достаточными доказательствами, собранными в соответствии с правилами статей 26.2, 26.11 КоАП РФ.</w:t>
      </w:r>
    </w:p>
    <w:p w:rsidR="00A77B3E" w:rsidP="00FE5A1D">
      <w:pPr>
        <w:jc w:val="both"/>
      </w:pPr>
      <w:r>
        <w:t>Действия Масло В.В. необходимо квалифицировать по ч.3 ст.12.27 КоАП РФ, как невыполнение требования Правил дорожного движения о запрещении водителю употре</w:t>
      </w:r>
      <w:r>
        <w:t>блять алкогольные напитки после дорожно-транспортного происшествия, к которому он причастен,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</w:t>
      </w:r>
      <w:r>
        <w:t>я об освобождении от проведения такого освидетельствования.</w:t>
      </w:r>
    </w:p>
    <w:p w:rsidR="00A77B3E" w:rsidP="00FE5A1D">
      <w:pPr>
        <w:jc w:val="both"/>
      </w:pPr>
      <w:r>
        <w:t xml:space="preserve">Санкция ч.3 ст.12.27 КоАП РФ предусматривает назначение наказания в виде административного штрафа в размере 30 000 рублей с лишением права управления транспортным средством на срок от полутора до </w:t>
      </w:r>
      <w:r>
        <w:t>двух лет.</w:t>
      </w:r>
    </w:p>
    <w:p w:rsidR="00A77B3E" w:rsidP="00FE5A1D">
      <w:pPr>
        <w:jc w:val="both"/>
      </w:pPr>
      <w:r>
        <w:t>В силу положений ст.28 Федерального закона от 10 декабря 1995 г. №196-ФЗ «О безопасности дорожного движения» основаниями прекращения действия права на управление транспортными средствами являются истечение установленного срока действия водительск</w:t>
      </w:r>
      <w:r>
        <w:t>ого удостоверения, ухудшение здоровья водителя, препятствующее безопасному управлению транспортными средствами, подтвержденное медицинским заключением, лишении права на управление транспортными средствами.</w:t>
      </w:r>
    </w:p>
    <w:p w:rsidR="00A77B3E" w:rsidP="00FE5A1D">
      <w:pPr>
        <w:jc w:val="both"/>
      </w:pPr>
      <w:r>
        <w:t xml:space="preserve">Согласно ответу ОГИБДД ОМВД России по Кировскому району от </w:t>
      </w:r>
    </w:p>
    <w:p w:rsidR="00A77B3E" w:rsidP="00FE5A1D">
      <w:pPr>
        <w:jc w:val="both"/>
      </w:pPr>
      <w:r>
        <w:t xml:space="preserve">дата №60/987 Масло В.В. водительское удостоверение Российской Федерации не получал. </w:t>
      </w:r>
    </w:p>
    <w:p w:rsidR="00A77B3E" w:rsidP="00FE5A1D">
      <w:pPr>
        <w:jc w:val="both"/>
      </w:pPr>
      <w:r>
        <w:t xml:space="preserve">При изложенных обстоятельствах, учитывая разъяснение, содержащиеся в п.2 Постановления Пленума Верховного Суда </w:t>
      </w:r>
      <w:r>
        <w:t>Российской Федерации от 24 октября 2006 г. №18 «О некоторых вопросах, возникающих у судов при применении Особенной части КоАП РФ», согласно которому при рассмотрении дел об административных правонарушениях, перечисленных в главе 12 КоАП РФ, когда субъектом</w:t>
      </w:r>
      <w:r>
        <w:t xml:space="preserve"> правонарушения является лицо, которое не получало право управления транспортными средствами либо его утратило на основании ст.28 Федерального закона от 10 декабря 1995 г. №196-ФЗ «О безопасности дорожного движения», необходимо учитывать, что санкция в вид</w:t>
      </w:r>
      <w:r>
        <w:t>е лишения права управления транспортными средствами к данному лицу не может быть применена.</w:t>
      </w:r>
    </w:p>
    <w:p w:rsidR="00A77B3E" w:rsidP="00FE5A1D">
      <w:pPr>
        <w:jc w:val="both"/>
      </w:pPr>
      <w:r>
        <w:t>Согласно ч.2 ст.3.3 КоАП РФ лишение специального права в виде управления транспортным средством применяется в качестве дополнительного административного наказания з</w:t>
      </w:r>
      <w:r>
        <w:t>а совершение административных правонарушений, предусмотренных частью 1 ст.11.7.1, частями 1 и 2 ст.12.8, ч.1 ст.12.26, ч.3 ст.12.27 КоАП РФ.</w:t>
      </w:r>
    </w:p>
    <w:p w:rsidR="00A77B3E" w:rsidP="00FE5A1D">
      <w:pPr>
        <w:jc w:val="both"/>
      </w:pPr>
      <w:r>
        <w:t>В соответствии с ч.3 ст.3.3 КоАП РФ за одно административное правонарушение может быть назначено основное либо осно</w:t>
      </w:r>
      <w:r>
        <w:t xml:space="preserve">вное и дополнительное административное наказание из наказаний,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ответственности. Если санкция применяемой </w:t>
      </w:r>
      <w:r>
        <w:t>статьи предусмат</w:t>
      </w:r>
      <w:r>
        <w:t>ривает обязательное назначение основного и дополнительного административных наказаний, но при этом одно из них не может быть назначено лицу, в отношении которого ведётся производство по делу об административном правонарушении, назначается только то из адми</w:t>
      </w:r>
      <w:r>
        <w:t>нистративных наказаний, которое может быть назначено указанному лицу.</w:t>
      </w:r>
    </w:p>
    <w:p w:rsidR="00A77B3E" w:rsidP="00FE5A1D">
      <w:pPr>
        <w:jc w:val="both"/>
      </w:pPr>
      <w:r>
        <w:t>При назначении административного наказания Масло В.В. учитывается характер совершённого им административного правонарушения, личность виновного, его имущественное положение, обстоятельст</w:t>
      </w:r>
      <w:r>
        <w:t>ва, смягчающие административную ответственность, и отсутствие обстоятельств, отягчающих административную ответственность.</w:t>
      </w:r>
    </w:p>
    <w:p w:rsidR="00A77B3E" w:rsidP="00FE5A1D">
      <w:pPr>
        <w:jc w:val="both"/>
      </w:pPr>
      <w:r>
        <w:t>Масло В.В. совершено административное правонарушение, нарушающее охраняемые законом общественные отношения в сфере безопасности дорожн</w:t>
      </w:r>
      <w:r>
        <w:t xml:space="preserve">ого движения, характеризующееся повышенной степенью общественной опасности; женат, на иждивении имеет троих несовершеннолетних детей, ранее к административной ответственности не привлекался.   </w:t>
      </w:r>
    </w:p>
    <w:p w:rsidR="00A77B3E" w:rsidP="00FE5A1D">
      <w:pPr>
        <w:jc w:val="both"/>
      </w:pPr>
      <w:r>
        <w:t>Обстоятельств, отягчающих административную ответственность, су</w:t>
      </w:r>
      <w:r>
        <w:t>дом не установлено. В качестве смягчающих ответственность обстоятельств суд признает признание Масло В.В. вины, раскаяние.</w:t>
      </w:r>
    </w:p>
    <w:p w:rsidR="00A77B3E" w:rsidP="00FE5A1D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</w:t>
      </w:r>
      <w:r>
        <w:t>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Масло В.В. административное наказание в виде административного штрафа в пределах санк</w:t>
      </w:r>
      <w:r>
        <w:t>ции ч.3 ст.12.27 КоАП РФ, при этом оснований для назначения дополнительного наказания в виде лишения права управления транспортными средствами оснований не нахожу, поскольку указанного права Масло В.В. не имеет.</w:t>
      </w:r>
    </w:p>
    <w:p w:rsidR="00A77B3E" w:rsidP="00FE5A1D">
      <w:pPr>
        <w:jc w:val="both"/>
      </w:pPr>
      <w:r>
        <w:t>С учётом характера совершённого правонарушен</w:t>
      </w:r>
      <w:r>
        <w:t xml:space="preserve">ия, его </w:t>
      </w:r>
      <w:r>
        <w:t>повышённой</w:t>
      </w:r>
      <w:r>
        <w:t xml:space="preserve"> общественной опасности, оснований для применения положений ч.2.2 ст.4.1 КоАП РФ и назначения Масло В.В. наказания в виде штрафа ниже низшего предела – не усматривается.</w:t>
      </w:r>
    </w:p>
    <w:p w:rsidR="00A77B3E" w:rsidP="00FE5A1D">
      <w:pPr>
        <w:jc w:val="both"/>
      </w:pPr>
      <w:r>
        <w:t>Обстоятельства, предусмотренные ст. 24.5 КоАП РФ, исключающие произв</w:t>
      </w:r>
      <w:r>
        <w:t>одство по делу, отсутствуют.</w:t>
      </w:r>
    </w:p>
    <w:p w:rsidR="00A77B3E" w:rsidP="00FE5A1D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FE5A1D">
      <w:pPr>
        <w:jc w:val="both"/>
      </w:pPr>
      <w:r>
        <w:t>КоАП РФ,</w:t>
      </w:r>
    </w:p>
    <w:p w:rsidR="00A77B3E" w:rsidP="00FE5A1D">
      <w:pPr>
        <w:jc w:val="both"/>
      </w:pPr>
      <w:r>
        <w:t>постановил:</w:t>
      </w:r>
    </w:p>
    <w:p w:rsidR="00A77B3E" w:rsidP="00FE5A1D">
      <w:pPr>
        <w:jc w:val="both"/>
      </w:pPr>
    </w:p>
    <w:p w:rsidR="00A77B3E" w:rsidP="00FE5A1D">
      <w:pPr>
        <w:jc w:val="both"/>
      </w:pPr>
      <w:r>
        <w:t xml:space="preserve">признать Масло </w:t>
      </w:r>
      <w:r>
        <w:t>фио</w:t>
      </w:r>
      <w:r>
        <w:t xml:space="preserve">, паспортные данные </w:t>
      </w:r>
    </w:p>
    <w:p w:rsidR="00A77B3E" w:rsidP="00FE5A1D">
      <w:pPr>
        <w:jc w:val="both"/>
      </w:pPr>
      <w:r>
        <w:t xml:space="preserve">адрес, гражданина ... зарегистрированного по адресу: адрес, проживающего по адресу: адрес, виновным </w:t>
      </w:r>
      <w:r>
        <w:t xml:space="preserve">в совершении административного правонарушения, предусмотренного ч.3 ст.12.27 КоАП РФ, и назначить ему наказание в виде административного штрафа в размере 30000 (тридцать тысяч) рублей. </w:t>
      </w:r>
    </w:p>
    <w:p w:rsidR="00A77B3E" w:rsidP="00FE5A1D">
      <w:pPr>
        <w:jc w:val="both"/>
      </w:pPr>
      <w:r>
        <w:t>Штраф подлежит уплате по следующим реквизитам: Отделение по Республике</w:t>
      </w:r>
      <w:r>
        <w:t xml:space="preserve"> Крым ЮГУ ЦБ РФ, счёт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FE5A1D">
      <w:pPr>
        <w:jc w:val="both"/>
      </w:pPr>
      <w:r>
        <w:t>УИН 18810491171900001968.</w:t>
      </w:r>
    </w:p>
    <w:p w:rsidR="00A77B3E" w:rsidP="00FE5A1D">
      <w:pPr>
        <w:jc w:val="both"/>
      </w:pPr>
      <w:r>
        <w:t>Разъяснить Масло В.В., что мера нак</w:t>
      </w:r>
      <w:r>
        <w:t>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</w:t>
      </w:r>
      <w:r>
        <w:t xml:space="preserve">й состав административного правонарушения, предусмотренного ч.1 ст.20.25 КоАП РФ. </w:t>
      </w:r>
    </w:p>
    <w:p w:rsidR="00A77B3E" w:rsidP="00FE5A1D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</w:t>
      </w:r>
      <w:r>
        <w:t>несено постановление по делу.</w:t>
      </w:r>
    </w:p>
    <w:p w:rsidR="00A77B3E" w:rsidP="00FE5A1D">
      <w:pPr>
        <w:jc w:val="both"/>
      </w:pPr>
    </w:p>
    <w:p w:rsidR="00A77B3E" w:rsidP="00FE5A1D">
      <w:pPr>
        <w:jc w:val="both"/>
      </w:pPr>
    </w:p>
    <w:p w:rsidR="00A77B3E" w:rsidP="00FE5A1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E5A1D">
      <w:pPr>
        <w:jc w:val="both"/>
      </w:pPr>
    </w:p>
    <w:p w:rsidR="00A77B3E" w:rsidP="00FE5A1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AC8B38-2DA6-464B-B835-CE610091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E5A1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E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