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452489">
      <w:pPr>
        <w:ind w:left="5040" w:firstLine="720"/>
      </w:pPr>
      <w:r>
        <w:t>Дело №5-53-302/2017</w:t>
      </w:r>
    </w:p>
    <w:p w:rsidR="00A77B3E" w:rsidP="00452489">
      <w:pPr>
        <w:ind w:left="2160" w:firstLine="720"/>
      </w:pPr>
      <w:r>
        <w:t>ПОСТАНОВЛЕНИЕ</w:t>
      </w:r>
    </w:p>
    <w:p w:rsidR="00A77B3E"/>
    <w:p w:rsidR="00A77B3E">
      <w:r>
        <w:t xml:space="preserve">8 августа 2017 г.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45248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452489">
      <w:pPr>
        <w:jc w:val="both"/>
      </w:pPr>
      <w:r>
        <w:t xml:space="preserve">Джалилова </w:t>
      </w:r>
      <w:r>
        <w:t>фио</w:t>
      </w:r>
      <w:r>
        <w:t xml:space="preserve"> паспортные данные, зарегистрированного и проживающего по адресу: адрес, </w:t>
      </w:r>
    </w:p>
    <w:p w:rsidR="00A77B3E" w:rsidP="00452489">
      <w:pPr>
        <w:jc w:val="both"/>
      </w:pPr>
      <w:r>
        <w:t xml:space="preserve">  </w:t>
      </w:r>
    </w:p>
    <w:p w:rsidR="00A77B3E" w:rsidP="00452489">
      <w:pPr>
        <w:ind w:left="2880" w:firstLine="720"/>
        <w:jc w:val="both"/>
      </w:pPr>
      <w:r>
        <w:t>установил:</w:t>
      </w:r>
    </w:p>
    <w:p w:rsidR="00A77B3E" w:rsidP="00452489">
      <w:pPr>
        <w:jc w:val="both"/>
      </w:pPr>
    </w:p>
    <w:p w:rsidR="00A77B3E" w:rsidP="00452489">
      <w:pPr>
        <w:ind w:firstLine="720"/>
        <w:jc w:val="both"/>
      </w:pPr>
      <w:r>
        <w:t xml:space="preserve">Джалилов И.А. дата в время на ... адрес в адрес, управляя транспортным средством – автомобилем марка автомобиля, в нарушение предписаний </w:t>
      </w:r>
      <w:r>
        <w:t xml:space="preserve">дорожной разметки 1.1 Приложения 2 к Правилам дорожного движения Российской Федерации (далее – ПДД РФ) при совершении манёвра </w:t>
      </w:r>
      <w:r>
        <w:t>обгона</w:t>
      </w:r>
      <w:r>
        <w:t xml:space="preserve"> движущегося впереди него транспортного средства выехал на сторону дороги, предназначенную для встречного движения, с послед</w:t>
      </w:r>
      <w:r>
        <w:t xml:space="preserve">ующим возвращением на ранее занимаемую полосу.  </w:t>
      </w:r>
    </w:p>
    <w:p w:rsidR="00A77B3E" w:rsidP="00452489">
      <w:pPr>
        <w:ind w:firstLine="720"/>
        <w:jc w:val="both"/>
      </w:pPr>
      <w:r>
        <w:t>В судебное заседание Джалилов И.А.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</w:t>
      </w:r>
      <w:r>
        <w:t xml:space="preserve"> в порядке ч.2 ст.25.1 КоАП РФ рассмотреть дело в отсутствие лица, в отношении которого ведётся производство по делу.  </w:t>
      </w:r>
    </w:p>
    <w:p w:rsidR="00A77B3E" w:rsidP="00452489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452489">
      <w:pPr>
        <w:ind w:firstLine="720"/>
        <w:jc w:val="both"/>
      </w:pPr>
      <w:r>
        <w:t>В соответствии с ПДД РФ горизонтальная разметка 1.1 разделяет транспортные поток</w:t>
      </w:r>
      <w:r>
        <w:t>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452489">
      <w:pPr>
        <w:ind w:firstLine="720"/>
        <w:jc w:val="both"/>
      </w:pPr>
      <w:r>
        <w:t>Таким образом, линию дорожной разметки 1.1</w:t>
      </w:r>
      <w:r>
        <w:t xml:space="preserve"> пересекать запрещается.</w:t>
      </w:r>
    </w:p>
    <w:p w:rsidR="00A77B3E" w:rsidP="00452489">
      <w:pPr>
        <w:jc w:val="both"/>
      </w:pPr>
      <w:r>
        <w:t>Как разъяснено в п.8 постановления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</w:t>
      </w:r>
      <w:r>
        <w:t>и дороги, предназначенную для встречного движения, следует квалифицировать по ч.4 ст.12.15 КоАП РФ.</w:t>
      </w:r>
    </w:p>
    <w:p w:rsidR="00A77B3E" w:rsidP="00452489">
      <w:pPr>
        <w:jc w:val="both"/>
      </w:pPr>
      <w:r>
        <w:t xml:space="preserve">Согласно определению Конституционного Суда Российской Федерации от </w:t>
      </w:r>
    </w:p>
    <w:p w:rsidR="00A77B3E" w:rsidP="00452489">
      <w:pPr>
        <w:jc w:val="both"/>
      </w:pPr>
      <w:r>
        <w:t xml:space="preserve">7 декабря 2010 г. №1570-О-О «Об отказе в принятии жалобы гр. </w:t>
      </w:r>
      <w:r>
        <w:t>фио</w:t>
      </w:r>
      <w:r>
        <w:t xml:space="preserve"> на нарушение его консти</w:t>
      </w:r>
      <w:r>
        <w:t>туционных прав ч.4 ст.12.15 КоАП РФ»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</w:t>
      </w:r>
      <w:r>
        <w:t>нспортное средство располагалось на ней в нарушение Правил дорожного движения.</w:t>
      </w:r>
    </w:p>
    <w:p w:rsidR="00A77B3E" w:rsidP="00452489">
      <w:pPr>
        <w:jc w:val="both"/>
      </w:pPr>
      <w:r>
        <w:t xml:space="preserve">Аналогичная правовая позиция содержится и в определении Конституционного Суда Российской Федерации от дата №6-О-О.  </w:t>
      </w:r>
    </w:p>
    <w:p w:rsidR="00A77B3E" w:rsidP="00452489">
      <w:pPr>
        <w:jc w:val="both"/>
      </w:pPr>
      <w:r>
        <w:t>Выезд Джалилова И.А. на сторону проезжей части дороги, предн</w:t>
      </w:r>
      <w:r>
        <w:t xml:space="preserve">азначенную для встречного движения, в нарушение требований горизонтальной дорожной разметки 1.1 Приложения 2 к ПДД РФ, подтверждается: </w:t>
      </w:r>
    </w:p>
    <w:p w:rsidR="00A77B3E" w:rsidP="00452489">
      <w:pPr>
        <w:jc w:val="both"/>
      </w:pPr>
      <w:r>
        <w:t xml:space="preserve">- протоколом об административном правонарушении 61 АГ 306551 от дата, из которого усматривается, что Джалилов И.А. дата </w:t>
      </w:r>
      <w:r>
        <w:t>в время на ... адрес управлял автомобилем  марка автомобиля, осуществил выезд в нарушение ПДД РФ, в частности требований дорожной разметки 1.1, на полосу, предназначенную для встречного движения. При этом от подписи в протоколе об административном правонар</w:t>
      </w:r>
      <w:r>
        <w:t>ушении отказался, о чём имеется соответствующая запись инспектора ГИБДД (л.д.2);</w:t>
      </w:r>
    </w:p>
    <w:p w:rsidR="00A77B3E" w:rsidP="00452489">
      <w:pPr>
        <w:jc w:val="both"/>
      </w:pPr>
      <w:r>
        <w:t xml:space="preserve">- рапортом старшего инспектора ОГИБДД ОМВД России по Кировскому району </w:t>
      </w:r>
      <w:r>
        <w:t>фио</w:t>
      </w:r>
      <w:r>
        <w:t xml:space="preserve"> от дата, в котором указаны установленные обстоятельства совершения административного правонарушения </w:t>
      </w:r>
      <w:r>
        <w:t>(л.д.3);</w:t>
      </w:r>
    </w:p>
    <w:p w:rsidR="00A77B3E" w:rsidP="00452489">
      <w:pPr>
        <w:jc w:val="both"/>
      </w:pPr>
      <w:r>
        <w:t xml:space="preserve">- схемой места совершения административного правонарушения, в которой зафиксировано место совершения Джалиловым И.А. административного правонарушения – ... адрес </w:t>
      </w:r>
    </w:p>
    <w:p w:rsidR="00A77B3E" w:rsidP="00452489">
      <w:pPr>
        <w:jc w:val="both"/>
      </w:pPr>
      <w:r>
        <w:t>адрес, и обстоятельства его совершения (л.д.4);</w:t>
      </w:r>
    </w:p>
    <w:p w:rsidR="00A77B3E" w:rsidP="00452489">
      <w:pPr>
        <w:jc w:val="both"/>
      </w:pPr>
      <w:r>
        <w:t>- видеозаписью правонарушения, из ко</w:t>
      </w:r>
      <w:r>
        <w:t>торой усматривается, что автомобиль марка автомобиля двигается по полосе дороги, предназначенной для встречного движения, в зоне действия дорожной разметки 1.6 (предупреждающей о приближении к дорожной разметке 1.1), осуществляет обгон впередиидущих трансп</w:t>
      </w:r>
      <w:r>
        <w:t xml:space="preserve">ортных средств, при этом продолжает движение по встречной полосе в зоне действия дорожной разметки 1.1, и, завершая обгон и возвращаясь в свою полосу движения, пересекает линию дорожной разметки 1.1 (л.д.6). </w:t>
      </w:r>
    </w:p>
    <w:p w:rsidR="00A77B3E" w:rsidP="00452489">
      <w:pPr>
        <w:jc w:val="both"/>
      </w:pPr>
      <w:r>
        <w:t>Составленные процессуальные документы соответст</w:t>
      </w:r>
      <w:r>
        <w:t xml:space="preserve">вуют требованиям </w:t>
      </w:r>
    </w:p>
    <w:p w:rsidR="00A77B3E" w:rsidP="00452489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452489">
      <w:pPr>
        <w:ind w:firstLine="720"/>
        <w:jc w:val="both"/>
      </w:pPr>
      <w:r>
        <w:t>Схема места совершения административного правонарушения с</w:t>
      </w:r>
      <w:r>
        <w:t>огласуется с протоколом об административном правонарушении, приложением к которому она является, фиксирует место совершения Джалиловым И.А. административного правонарушения и обстоятельства его совершения. Составленная инспектором ГИБДД схема отвечает треб</w:t>
      </w:r>
      <w:r>
        <w:t>ованиям, предъявляемым ст.26.2 КоАП РФ к доказательствам.</w:t>
      </w:r>
    </w:p>
    <w:p w:rsidR="00A77B3E" w:rsidP="00452489">
      <w:pPr>
        <w:jc w:val="both"/>
      </w:pPr>
      <w:r>
        <w:t>Установленные обстоятельства совершения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марка</w:t>
      </w:r>
      <w:r>
        <w:t xml:space="preserve"> автомобиля под управлением Джалилова И.А. в тот момент, когда автомобиль выехал на полосу встречного движения в нарушение ПДД РФ.</w:t>
      </w:r>
    </w:p>
    <w:p w:rsidR="00A77B3E" w:rsidP="00452489">
      <w:pPr>
        <w:ind w:firstLine="720"/>
        <w:jc w:val="both"/>
      </w:pPr>
      <w:r>
        <w:t xml:space="preserve">Видеозапись правонарушения согласуется с протоколом об административном правонарушении и схемой совершения административного </w:t>
      </w:r>
      <w:r>
        <w:t>правонарушения.</w:t>
      </w:r>
    </w:p>
    <w:p w:rsidR="00A77B3E" w:rsidP="00452489">
      <w:pPr>
        <w:ind w:firstLine="720"/>
        <w:jc w:val="both"/>
      </w:pPr>
      <w:r>
        <w:t xml:space="preserve">Таким образом, прихожу к выводу, что Джалилов И.А. нарушил требования дорожной разметки 1.1 Приложения 2 к ПДД РФ, его вина в совершении </w:t>
      </w:r>
      <w:r>
        <w:t>административного правонарушения полностью подтверждается имеющимися в материалах дела доказательствами</w:t>
      </w:r>
      <w:r>
        <w:t>.</w:t>
      </w:r>
    </w:p>
    <w:p w:rsidR="00A77B3E" w:rsidP="00452489">
      <w:pPr>
        <w:ind w:firstLine="720"/>
        <w:jc w:val="both"/>
      </w:pPr>
      <w:r>
        <w:t>Джалилов И.А., управляя автомашиной, и при совершении манёвра обгона, двигаясь по полосе встречного движения в зоне действия дорожной разметки 1.6 (предупреждает о приближении к разметке 1.1 или 1.11, которая разделяет транспортные потоки противоположных</w:t>
      </w:r>
      <w:r>
        <w:t xml:space="preserve"> или попутных направлений), должен был учитывать, что он приближается к линии разметки 1.1, несмотря на это </w:t>
      </w:r>
    </w:p>
    <w:p w:rsidR="00A77B3E" w:rsidP="00452489">
      <w:pPr>
        <w:ind w:firstLine="720"/>
        <w:jc w:val="both"/>
      </w:pPr>
      <w:r>
        <w:t>Джалилов И.А. игнорируя предписания п.п.11.1 и 11.2 ПДД РФ, согласно которым прежде чем начать обгон, водитель обязан убедиться в том, что полоса д</w:t>
      </w:r>
      <w:r>
        <w:t>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движения, а также, что водителю запрещается выполнять обгон в случае, если</w:t>
      </w:r>
      <w:r>
        <w:t xml:space="preserve"> по завершении обгона он не сможет, не создавая опасности для движения и помех обгоняемому транспортному средству, вернуться на ранее занимаемую полосу, - начал совершать обгон впереди движущегося транспортного средства.     </w:t>
      </w:r>
    </w:p>
    <w:p w:rsidR="00A77B3E" w:rsidP="00452489">
      <w:pPr>
        <w:ind w:firstLine="720"/>
        <w:jc w:val="both"/>
      </w:pPr>
      <w:r>
        <w:t>Действия Джалилова И.А. следуе</w:t>
      </w:r>
      <w:r>
        <w:t xml:space="preserve">т квалифицировать по ч.4 ст.12.15 КоАП РФ, как выезд в нарушение Правил дорожного движения на полосу, предназначенную для встречного движения. </w:t>
      </w:r>
    </w:p>
    <w:p w:rsidR="00A77B3E" w:rsidP="00452489">
      <w:pPr>
        <w:ind w:firstLine="720"/>
        <w:jc w:val="both"/>
      </w:pPr>
      <w:r>
        <w:t>При назначении административного наказания Джалилову И.А. учитывается характер совершённого административного пр</w:t>
      </w:r>
      <w:r>
        <w:t>авонарушения, личность виновного, его имущественное положение, отсутствие обстоятельств, смягчающих административную ответственность, и наличие обстоятельств, отягчающих административную ответственность.</w:t>
      </w:r>
    </w:p>
    <w:p w:rsidR="00A77B3E" w:rsidP="00452489">
      <w:pPr>
        <w:ind w:firstLine="720"/>
        <w:jc w:val="both"/>
      </w:pPr>
      <w:r>
        <w:t>Джалиловым И.А. совершено административное правонару</w:t>
      </w:r>
      <w:r>
        <w:t xml:space="preserve">шение, нарушающее охраняемые законом общественные отношения в сфере безопасности дорожного движения; на иждивении имеет двоих несовершеннолетних детей. </w:t>
      </w:r>
    </w:p>
    <w:p w:rsidR="00A77B3E" w:rsidP="00452489">
      <w:pPr>
        <w:ind w:firstLine="720"/>
        <w:jc w:val="both"/>
      </w:pPr>
      <w:r>
        <w:t xml:space="preserve">Обстоятельств, смягчающих административную ответственность, не установлено. </w:t>
      </w:r>
    </w:p>
    <w:p w:rsidR="00A77B3E" w:rsidP="00452489">
      <w:pPr>
        <w:ind w:firstLine="720"/>
        <w:jc w:val="both"/>
      </w:pPr>
      <w:r>
        <w:t>Обстоятельством, отягчающи</w:t>
      </w:r>
      <w:r>
        <w:t xml:space="preserve">м административную ответственность  </w:t>
      </w:r>
    </w:p>
    <w:p w:rsidR="00A77B3E" w:rsidP="00452489">
      <w:pPr>
        <w:ind w:firstLine="720"/>
        <w:jc w:val="both"/>
      </w:pPr>
      <w:r>
        <w:t>Джалилова И.А.,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</w:t>
      </w:r>
      <w:r>
        <w:t>ответствии со ст.4.6 КоАП РФ за совершение однородного правонарушения.</w:t>
      </w:r>
    </w:p>
    <w:p w:rsidR="00A77B3E" w:rsidP="00452489">
      <w:pPr>
        <w:ind w:firstLine="720"/>
        <w:jc w:val="both"/>
      </w:pPr>
      <w:r>
        <w:t>Согласно представленным сведениям Джалилов И.А. дата привлекался к административной ответственности по ч.1 ст.12.1 и ч.1 ст.12.3 КоАП РФ. Как усматривается из представленных материалов,</w:t>
      </w:r>
      <w:r>
        <w:t xml:space="preserve"> назначенное наказание в виде штрафа исполнено (л.д.7). </w:t>
      </w:r>
    </w:p>
    <w:p w:rsidR="00A77B3E" w:rsidP="00452489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административную ответственность, и наличие обстоятельства, отягчающего административн</w:t>
      </w:r>
      <w:r>
        <w:t>ую ответственность, с целью предупреждения совершения новых правонарушений, считаю необходимым назначить Джалилову И.А. административное наказание в пределах санкции ч.4 ст.12.15 КоАП РФ в виде лишения права управления транспортными средствами на минимальн</w:t>
      </w:r>
      <w:r>
        <w:t xml:space="preserve">ый срок.   </w:t>
      </w:r>
    </w:p>
    <w:p w:rsidR="00A77B3E" w:rsidP="00452489">
      <w:pPr>
        <w:ind w:firstLine="720"/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452489">
      <w:pPr>
        <w:ind w:firstLine="720"/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452489">
      <w:pPr>
        <w:jc w:val="both"/>
      </w:pPr>
      <w:r>
        <w:t>КоАП РФ,</w:t>
      </w:r>
    </w:p>
    <w:p w:rsidR="00A77B3E"/>
    <w:p w:rsidR="00A77B3E" w:rsidP="00452489">
      <w:pPr>
        <w:ind w:left="2160" w:firstLine="720"/>
      </w:pPr>
      <w:r>
        <w:t>постановил:</w:t>
      </w:r>
    </w:p>
    <w:p w:rsidR="00A77B3E"/>
    <w:p w:rsidR="00A77B3E" w:rsidP="00452489">
      <w:pPr>
        <w:jc w:val="both"/>
      </w:pPr>
      <w:r>
        <w:t xml:space="preserve">признать Джалилова </w:t>
      </w:r>
      <w:r>
        <w:t>фио</w:t>
      </w:r>
      <w:r>
        <w:t>, паспортные данные, зарегистрирован</w:t>
      </w:r>
      <w:r>
        <w:t xml:space="preserve">ного и проживающего по адресу: адрес, виновным в совершении административного правонарушения, предусмотренного ч.4 ст.12.15 КоАП РФ, и назначить ему наказание в виде лишения права управления транспортными средствами на срок 4 (четыре) месяца. </w:t>
      </w:r>
    </w:p>
    <w:p w:rsidR="00A77B3E" w:rsidP="00452489">
      <w:pPr>
        <w:ind w:firstLine="720"/>
        <w:jc w:val="both"/>
      </w:pPr>
      <w:r>
        <w:t>Разъяснить Д</w:t>
      </w:r>
      <w:r>
        <w:t>жалилову И.А., что в силу ч.1.1 ст.32.7 КоАП РФ в течение трёх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</w:t>
      </w:r>
      <w:r>
        <w:t xml:space="preserve">о сдать водительское удостоверение в соответствующее подразделение Госавтоинспекции, а в случае утраты указанных документов заявить об этом в указанный орган в тот же срок. </w:t>
      </w:r>
    </w:p>
    <w:p w:rsidR="00A77B3E" w:rsidP="00452489">
      <w:pPr>
        <w:ind w:firstLine="720"/>
        <w:jc w:val="both"/>
      </w:pPr>
      <w:r>
        <w:t>Постановление может быть обжаловано в Кировский районный суд Республики Крым через</w:t>
      </w:r>
      <w:r>
        <w:t xml:space="preserve">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452489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7555F1-4714-4D47-9559-0259A377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5248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52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