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646240">
      <w:pPr>
        <w:ind w:left="5040" w:firstLine="720"/>
      </w:pPr>
      <w:r>
        <w:t>Дело №5-53-374/2017</w:t>
      </w:r>
    </w:p>
    <w:p w:rsidR="00A77B3E" w:rsidP="00646240">
      <w:pPr>
        <w:ind w:left="2880" w:firstLine="720"/>
      </w:pPr>
      <w:r>
        <w:t>ПОСТАНОВЛЕНИЕ</w:t>
      </w:r>
    </w:p>
    <w:p w:rsidR="00A77B3E"/>
    <w:p w:rsidR="00A77B3E">
      <w:r>
        <w:t xml:space="preserve">22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ст.15.12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>
      <w:r>
        <w:t xml:space="preserve">Расторгуева </w:t>
      </w:r>
      <w:r>
        <w:t>фио</w:t>
      </w:r>
      <w:r>
        <w:t xml:space="preserve"> родившегося дата в </w:t>
      </w:r>
    </w:p>
    <w:p w:rsidR="00A77B3E">
      <w:r>
        <w:t xml:space="preserve">адрес, гражданина ..., зарегистрированного и проживающего по адресу: адрес, не работающего, не женатого, имеющего на иждивении двоих несовершеннолетних детей,  </w:t>
      </w:r>
    </w:p>
    <w:p w:rsidR="00A77B3E"/>
    <w:p w:rsidR="00A77B3E">
      <w:r>
        <w:t>установил:</w:t>
      </w:r>
    </w:p>
    <w:p w:rsidR="00A77B3E"/>
    <w:p w:rsidR="00A77B3E">
      <w:r>
        <w:t>Расторгуев Т.Т. дата примерно</w:t>
      </w:r>
      <w:r>
        <w:t xml:space="preserve"> в время, находясь рядом с домовладением ... по адрес в адрес, в нарушение ст.26 Федерального закона №171-ФЗ от 22 ноября 1995 г. «О государственном регулировании производства и оборота этилового спирта, алкогольной и спиртосодержащей продукции и об ограни</w:t>
      </w:r>
      <w:r>
        <w:t xml:space="preserve">чении потребления (распития) алкогольной продукции» реализовывал спиртосодержащую продукцию без обязательных маркировки и нанесения информации, предусмотренной законодательством Российской Федерации. </w:t>
      </w:r>
    </w:p>
    <w:p w:rsidR="00A77B3E">
      <w:r>
        <w:t>В судебном заседании Расторгуев Т.Т. свою вину в соверш</w:t>
      </w:r>
      <w:r>
        <w:t xml:space="preserve">ении указанных действий признал, фактические обстоятельства, изложенные в протоколе об административном правонарушении, не оспаривал, подтвердил свои объяснения данные им в ходе оформления материалов дела. В содеянном раскаялся. </w:t>
      </w:r>
    </w:p>
    <w:p w:rsidR="00A77B3E">
      <w:r>
        <w:t>Представитель Межрегиональ</w:t>
      </w:r>
      <w:r>
        <w:t xml:space="preserve">ного управления Федеральной службы по надзору в сфере защиты прав потребителей и благополучия человека по Республике Крым и адрес </w:t>
      </w:r>
      <w:r>
        <w:t>фио</w:t>
      </w:r>
      <w:r>
        <w:t xml:space="preserve"> в судебном заседании просил привлечь Расторгуева Т.Т. к административной ответственности по ч.4 ст.15.12 КоАП РФ.  </w:t>
      </w:r>
    </w:p>
    <w:p w:rsidR="00A77B3E">
      <w:r>
        <w:t>Выслуш</w:t>
      </w:r>
      <w:r>
        <w:t xml:space="preserve">ав объяснения Расторгуева Т.Т., мнение представителя ФСНСЗПП </w:t>
      </w:r>
      <w:r>
        <w:t>фио</w:t>
      </w:r>
      <w:r>
        <w:t>, исследовав материалы дела, считаю, что вина Расторгуева Т.Т. в совершении административного правонарушения, предусмотренного ч.4 ст.15.12 КоАП РФ, нашла своё подтверждение в ходе судебного р</w:t>
      </w:r>
      <w:r>
        <w:t xml:space="preserve">азбирательства. </w:t>
      </w:r>
    </w:p>
    <w:p w:rsidR="00A77B3E">
      <w:r>
        <w:t>В силу ст.26 Федерального закона №171-ФЗ от дата в области производства и оборота этилового спирта, алкогольной и спиртосодержащей продукции запрещается оборот алкогольной продукции без сертификатов соответствия или деклараций о соответств</w:t>
      </w:r>
      <w:r>
        <w:t>ии, либо без маркировки в соответствии со статьей 12 настоящего Федерального закона, либо с маркировкой поддельными марками.</w:t>
      </w:r>
    </w:p>
    <w:p w:rsidR="00A77B3E">
      <w:r>
        <w:t>Согласно п.2 ст.12 Федерального закона №171-ФЗ от 22 ноября 1995 г. алкогольная продукция, за исключением пива и пивных напитков, с</w:t>
      </w:r>
      <w:r>
        <w:t xml:space="preserve">идра, </w:t>
      </w:r>
      <w:r>
        <w:t>пуаре</w:t>
      </w:r>
      <w:r>
        <w:t xml:space="preserve">, медовухи, подлежит обязательной маркировке в следующем порядке, в частности, алкогольная продукция, производимая на адрес, за исключением алкогольной </w:t>
      </w:r>
      <w:r>
        <w:t>продукции, поставляемой на экспорт, маркируется федеральными специальными марками.</w:t>
      </w:r>
    </w:p>
    <w:p w:rsidR="00A77B3E">
      <w:r>
        <w:t>Факт совер</w:t>
      </w:r>
      <w:r>
        <w:t>шения Расторгуевым Т.Т. административного правонарушения, подтверждается:</w:t>
      </w:r>
    </w:p>
    <w:p w:rsidR="00A77B3E">
      <w:r>
        <w:t xml:space="preserve">- копией рапорта оперативного дежурного ОМВД России по Кировскому району </w:t>
      </w:r>
      <w:r>
        <w:t>фио</w:t>
      </w:r>
      <w:r>
        <w:t xml:space="preserve"> от дата, согласно которому в дежурную часть поступило сообщение от </w:t>
      </w:r>
      <w:r>
        <w:t>ЭБиПК</w:t>
      </w:r>
      <w:r>
        <w:t xml:space="preserve"> Мельничук о том, что дата пример</w:t>
      </w:r>
      <w:r>
        <w:t xml:space="preserve">но в время час. Расторгуев Т.Т. реализовывал элитную алкогольную продукцию на адрес в адрес (л.д.3); </w:t>
      </w:r>
    </w:p>
    <w:p w:rsidR="00A77B3E">
      <w:r>
        <w:t>- копией протокола осмотра места происшествия от дата, согласно которому осмотрен участок местности  возле домовладения №23 на адрес в адрес, и обнаружены</w:t>
      </w:r>
      <w:r>
        <w:t xml:space="preserve"> два автомобиля марка автомобиля», в салоне которого находились 3 картонные коробки со спиртосодержащей продукцией, и марка автомобиля в салоне которого находились 5 картонные коробки со спиртосодержащей продукцией (л.д.4-6);</w:t>
      </w:r>
    </w:p>
    <w:p w:rsidR="00A77B3E">
      <w:r>
        <w:t>- копией протокола осмотра мес</w:t>
      </w:r>
      <w:r>
        <w:t>та происшествия от дата, согласно которому осмотрено 8 картонных коробок, внутри которых находилось 96 стеклянных бутылок, изъятых в ходе осмотра места происшествия дата у Расторгуева Т.Т. (л.д.8-11);</w:t>
      </w:r>
    </w:p>
    <w:p w:rsidR="00A77B3E">
      <w:r>
        <w:t>- копией справки об исследовании от дата №9/65, с вывод</w:t>
      </w:r>
      <w:r>
        <w:t>ами о том, что представленные на исследование жидкости из стеклянных бутылок, изъятых в ходе осмотра места происшествия дата, являются спиртосодержащими (содержат этиловый спирт), при этом на бутылках отсутствовали федеральные специальные марки (л.д.14-19)</w:t>
      </w:r>
      <w:r>
        <w:t>;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Исследов</w:t>
      </w:r>
      <w:r>
        <w:t>ав и оценив собранные по делу доказательства, прихожу к выводу о виновности Расторгуева Т.Т. в совершении административного правонарушения, действия которого следует квалифицировать по ч.4 ст.15.12 КоАП РФ, как оборот алкогольной продукции без маркировки и</w:t>
      </w:r>
      <w:r>
        <w:t xml:space="preserve">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>При назначении административного наказания Расторгуеву Т.Т. учитывается характер совершённо</w:t>
      </w:r>
      <w:r>
        <w:t xml:space="preserve">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Расторгуевым Т.Т. совершено адми</w:t>
      </w:r>
      <w:r>
        <w:t>нистративное правонарушение против  установленного порядка осуществления налогового контроля в сфере оборота отдельных видов товаров (продукции), в отношении которых установлены требования по маркировке и (или) нанесению информации. Ранее Расторгуев Т.Т. к</w:t>
      </w:r>
      <w:r>
        <w:t xml:space="preserve"> административной ответственности не привлекался, официально не трудоустроен, доход имеет от случайных заработков, не женат, на иждивении имеет двоих несовершеннолетних детей. </w:t>
      </w:r>
    </w:p>
    <w:p w:rsidR="00A77B3E">
      <w:r>
        <w:t>Обстоятельством, смягчающим административную ответственность, признаю раскаяние</w:t>
      </w:r>
      <w:r>
        <w:t xml:space="preserve">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виновного, отсутствие обстоятельств, отягчающих </w:t>
      </w:r>
      <w:r>
        <w:t>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 Расторгуеву Т.Т. административное наказание в пределах санкции ч.</w:t>
      </w:r>
      <w:r>
        <w:t>4 ст.15.12 КоАП РФ в виде административного штрафа в минимальном размере.</w:t>
      </w:r>
    </w:p>
    <w:p w:rsidR="00A77B3E">
      <w:r>
        <w:t xml:space="preserve">Вопрос о вещественных доказательствах по делу подлежит разрешению в соответствии с требованиями ч.3 ст.29.10 КоАП РФ с учётом следующего. </w:t>
      </w:r>
    </w:p>
    <w:p w:rsidR="00A77B3E">
      <w:r>
        <w:t>В силу ст.26 Федеральный закон №171-ФЗ обор</w:t>
      </w:r>
      <w:r>
        <w:t>от алкогольной продукции без сертификата соответствия или декларации о соответствии либо без маркировки в соответствии со статьей 12 настоящего Федерального закона либо с маркировкой поддельными марками запрещен.</w:t>
      </w:r>
    </w:p>
    <w:p w:rsidR="00A77B3E">
      <w:r>
        <w:t>В соответствии с требованиями п.1 ч.1 ст.25</w:t>
      </w:r>
      <w:r>
        <w:t xml:space="preserve"> Федеральный закон №171-ФЗ указанная продукция подлежит изъятию из незаконного оборота.</w:t>
      </w:r>
    </w:p>
    <w:p w:rsidR="00A77B3E">
      <w:r>
        <w:t>Согласно п.2 ч.3 ст.29.10 КоАП РФ вещи, изъятые из оборота, подлежат передаче в соответствующие организации или уничтожению.</w:t>
      </w:r>
    </w:p>
    <w:p w:rsidR="00A77B3E">
      <w:r>
        <w:t>В силу ч.3 ст.3.7 КоАП РФ не является конфи</w:t>
      </w:r>
      <w:r>
        <w:t xml:space="preserve">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</w:t>
      </w:r>
      <w:r>
        <w:t>правонарушение, по иным причинам и на этом основании подлежащих обращению в собственность государства или уничтожению.</w:t>
      </w:r>
    </w:p>
    <w:p w:rsidR="00A77B3E">
      <w:r>
        <w:t>В соответствии с п.28 постановления Пленума Верховного Суда Российской Федерации от 24 марта 2005 г. №5 «О некоторых вопросах, возникающи</w:t>
      </w:r>
      <w:r>
        <w:t>х у судов при применении Кодекса Российской Федерации об административных правонарушениях», 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</w:t>
      </w:r>
      <w:r>
        <w:t>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</w:t>
      </w:r>
      <w:r>
        <w:t xml:space="preserve">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A77B3E">
      <w:r>
        <w:t>Согласно абзацу</w:t>
      </w:r>
      <w:r>
        <w:t xml:space="preserve"> 3 п.2 Определения Конституционного Суда Российской Федерации от 21 июня 2011 г. №866-О-О «Об отказе в принятии к рассмотрению жалобы гражданина </w:t>
      </w:r>
      <w:r>
        <w:t>фиоО</w:t>
      </w:r>
      <w:r>
        <w:t>. на нарушение его конституционных прав ч.3 ст.3.7 КоАП РФ» такое изъятие не является конфискацией, то есть</w:t>
      </w:r>
      <w:r>
        <w:t xml:space="preserve"> видом административного наказания, и предполагает возможность лишения лица имущества, только если последний владеет им незаконно.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изложенного и р</w:t>
      </w:r>
      <w:r>
        <w:t xml:space="preserve">уководствуясь </w:t>
      </w:r>
      <w:r>
        <w:t>ст.ст</w:t>
      </w:r>
      <w:r>
        <w:t>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Расторгуева </w:t>
      </w:r>
      <w:r>
        <w:t>фио</w:t>
      </w:r>
      <w:r>
        <w:t xml:space="preserve">, родившегося дата в </w:t>
      </w:r>
    </w:p>
    <w:p w:rsidR="00A77B3E">
      <w:r>
        <w:t>адрес, гражданина Российской Федерации, зарегистрированного и проживающего по адресу: адрес, виновным в совершении административного правонарушения, преду</w:t>
      </w:r>
      <w:r>
        <w:t>смотренного ч.4 ст.15.12 КоАП РФ, и назначить ему наказание в виде административного штрафа в размере 4000 (четыре тысячи) рублей.</w:t>
      </w:r>
    </w:p>
    <w:p w:rsidR="00A77B3E">
      <w:r>
        <w:t>Штраф подлежит уплате по следующим реквизитам: УФК по Республике Крым (Межрегиональное управление Роспотребнадзора по Республ</w:t>
      </w:r>
      <w:r>
        <w:t xml:space="preserve">ике Крым и </w:t>
      </w:r>
    </w:p>
    <w:p w:rsidR="00A77B3E">
      <w:r>
        <w:t xml:space="preserve">адрес л/с 04751А92080), банк получателя: Отделение по Республике Крым Центрального банка Российской Федерации, БИК 043510001, </w:t>
      </w:r>
      <w:r>
        <w:t>сч</w:t>
      </w:r>
      <w:r>
        <w:t xml:space="preserve">. №40101810335100010001, КБК 141 116 08010 01 6000 140, ОКТМО 35701000, ИНН 7707832944, КПП 910201001. </w:t>
      </w:r>
    </w:p>
    <w:p w:rsidR="00A77B3E">
      <w:r>
        <w:t>Изъятую у Ра</w:t>
      </w:r>
      <w:r>
        <w:t>сторгуева Т.Т. спиртосодержащую продукцию и хранящуюся в ОМВД России по Кировскому району, признать находившейся у него в незаконном владении.</w:t>
      </w:r>
    </w:p>
    <w:p w:rsidR="00A77B3E">
      <w:r>
        <w:t>Разъяснить Расторгуеву Т.Т., что мера наказания в виде штрафа должна быть исполнена лицом, привлечённым к админис</w:t>
      </w:r>
      <w:r>
        <w:t>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</w:t>
      </w:r>
      <w:r>
        <w:t xml:space="preserve">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6EFD8-664D-437F-918B-56C80E0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4624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46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