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22302F">
      <w:pPr>
        <w:ind w:left="5040" w:firstLine="720"/>
      </w:pPr>
      <w:r>
        <w:t>Дело №5-53-391/2017</w:t>
      </w:r>
    </w:p>
    <w:p w:rsidR="00A77B3E" w:rsidP="0022302F">
      <w:pPr>
        <w:ind w:left="2160" w:firstLine="720"/>
      </w:pPr>
      <w:r>
        <w:t>ПОСТАНОВЛЕНИЕ</w:t>
      </w:r>
    </w:p>
    <w:p w:rsidR="00A77B3E"/>
    <w:p w:rsidR="00A77B3E" w:rsidP="0022302F">
      <w:r>
        <w:t xml:space="preserve">4 сентября 2017 г.                                                                                      </w:t>
      </w:r>
      <w:r>
        <w:t>пгт</w:t>
      </w:r>
      <w:r>
        <w:t>. Кировское</w:t>
      </w:r>
    </w:p>
    <w:p w:rsidR="00A77B3E" w:rsidP="0022302F"/>
    <w:p w:rsidR="00A77B3E" w:rsidP="0022302F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ч.4 ст.12.15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22302F">
      <w:pPr>
        <w:jc w:val="both"/>
      </w:pPr>
      <w:r>
        <w:t>Сейтвелиева</w:t>
      </w:r>
      <w:r>
        <w:t xml:space="preserve"> </w:t>
      </w:r>
      <w:r>
        <w:t>фио</w:t>
      </w:r>
      <w:r>
        <w:t xml:space="preserve">, родившегося дата в адрес </w:t>
      </w:r>
      <w:r>
        <w:t>адрес</w:t>
      </w:r>
      <w:r>
        <w:t xml:space="preserve">, гражданина ..., зарегистрированного и проживающего по адресу: адрес, </w:t>
      </w:r>
    </w:p>
    <w:p w:rsidR="00A77B3E" w:rsidP="0022302F">
      <w:pPr>
        <w:jc w:val="both"/>
      </w:pPr>
    </w:p>
    <w:p w:rsidR="00A77B3E" w:rsidP="0022302F">
      <w:pPr>
        <w:jc w:val="both"/>
      </w:pPr>
      <w:r>
        <w:t>установил:</w:t>
      </w:r>
    </w:p>
    <w:p w:rsidR="00A77B3E" w:rsidP="0022302F">
      <w:pPr>
        <w:jc w:val="both"/>
      </w:pPr>
    </w:p>
    <w:p w:rsidR="00A77B3E" w:rsidP="0022302F">
      <w:pPr>
        <w:jc w:val="both"/>
      </w:pPr>
      <w:r>
        <w:t>Сейтвелиев</w:t>
      </w:r>
      <w:r>
        <w:t xml:space="preserve"> А.А. дата в время на 1... адрес в адрес,  управляя транспортным средством – автомобилем марка ав</w:t>
      </w:r>
      <w:r>
        <w:t>томобиля в нарушение п.1.3 Правил дорожного движения (далее – ПДД РФ) и предписаний дорожной разметки 1.1 Приложения 2 к ПДД РФ выехал на сторону дороги, предназначенную для встречного движения, в результате чего допустил столкновение с автомобилем марка а</w:t>
      </w:r>
      <w:r>
        <w:t xml:space="preserve">втомобиля под управлением </w:t>
      </w:r>
      <w:r>
        <w:t>фио</w:t>
      </w:r>
      <w:r>
        <w:t xml:space="preserve">  </w:t>
      </w:r>
    </w:p>
    <w:p w:rsidR="00A77B3E" w:rsidP="0022302F">
      <w:pPr>
        <w:jc w:val="both"/>
      </w:pPr>
      <w:r>
        <w:t xml:space="preserve">В судебном заседании </w:t>
      </w:r>
      <w:r>
        <w:t>Сейтвелиев</w:t>
      </w:r>
      <w:r>
        <w:t xml:space="preserve"> А.А. вину в совершении административного правонарушения, предусмотренного ч.4 ст.12.15 КоАП РФ признал полностью, обстоятельства, изложенные в протоколе об административном правонарушении, не </w:t>
      </w:r>
      <w:r>
        <w:t>оспаривал.</w:t>
      </w:r>
    </w:p>
    <w:p w:rsidR="00A77B3E" w:rsidP="0022302F">
      <w:pPr>
        <w:jc w:val="both"/>
      </w:pPr>
      <w:r>
        <w:t xml:space="preserve">Потерпевший </w:t>
      </w:r>
      <w:r>
        <w:t>фио</w:t>
      </w:r>
      <w:r>
        <w:t xml:space="preserve"> в судебном заседании пояснил, что дата </w:t>
      </w:r>
    </w:p>
    <w:p w:rsidR="00A77B3E" w:rsidP="0022302F">
      <w:pPr>
        <w:jc w:val="both"/>
      </w:pPr>
      <w:r>
        <w:t>дата примерно в время он управлял автомобилем марка автомобиля по адрес, в адрес он начал поворачивать налево, предварительно включив левый указатель поворота, в это время он увидел, как ег</w:t>
      </w:r>
      <w:r>
        <w:t xml:space="preserve">о автомобиль на большой скорости начал обгонять другой автомобиль, который, впоследствии, допустил с ним столкновение.   </w:t>
      </w:r>
    </w:p>
    <w:p w:rsidR="00A77B3E" w:rsidP="0022302F">
      <w:pPr>
        <w:jc w:val="both"/>
      </w:pPr>
      <w:r>
        <w:t xml:space="preserve">В ходе судебного разбирательства каких-либо ходатайств и отводов </w:t>
      </w:r>
      <w:r>
        <w:t>Сейтвелиевым</w:t>
      </w:r>
      <w:r>
        <w:t xml:space="preserve"> А.А. и </w:t>
      </w:r>
      <w:r>
        <w:t>фио</w:t>
      </w:r>
      <w:r>
        <w:t xml:space="preserve"> заявлено не было. </w:t>
      </w:r>
    </w:p>
    <w:p w:rsidR="00A77B3E" w:rsidP="0022302F">
      <w:pPr>
        <w:jc w:val="both"/>
      </w:pPr>
      <w:r>
        <w:t>Изучив материалы дела, выс</w:t>
      </w:r>
      <w:r>
        <w:t xml:space="preserve">лушав объяснения </w:t>
      </w:r>
      <w:r>
        <w:t>Сейтвелиева</w:t>
      </w:r>
      <w:r>
        <w:t xml:space="preserve"> А.А. и </w:t>
      </w:r>
    </w:p>
    <w:p w:rsidR="00A77B3E" w:rsidP="0022302F">
      <w:pPr>
        <w:jc w:val="both"/>
      </w:pPr>
      <w:r>
        <w:t>фио</w:t>
      </w:r>
      <w:r>
        <w:t>, прихожу к следующим выводам.</w:t>
      </w:r>
    </w:p>
    <w:p w:rsidR="00A77B3E" w:rsidP="0022302F">
      <w:pPr>
        <w:jc w:val="both"/>
      </w:pPr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</w:t>
      </w:r>
      <w:r>
        <w:t>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22302F">
      <w:pPr>
        <w:jc w:val="both"/>
      </w:pPr>
    </w:p>
    <w:p w:rsidR="00A77B3E" w:rsidP="0022302F">
      <w:pPr>
        <w:jc w:val="both"/>
      </w:pPr>
      <w:r>
        <w:t>Согласно ПДД РФ горизонтальная разметка 1.1 разделяет транспортные потоки противоположных направлений и обозначает границы п</w:t>
      </w:r>
      <w:r>
        <w:t>олос движения в опасных местах на дорогах; обозначает границы проезжей части, на которые въезд запрещён; обозначает границы стояночных мест транспортных средств.</w:t>
      </w:r>
    </w:p>
    <w:p w:rsidR="00A77B3E" w:rsidP="0022302F">
      <w:pPr>
        <w:jc w:val="both"/>
      </w:pPr>
      <w:r>
        <w:t>Таким образом, линию дорожной разметки 1.1 пересекать запрещается.</w:t>
      </w:r>
    </w:p>
    <w:p w:rsidR="00A77B3E" w:rsidP="0022302F">
      <w:pPr>
        <w:jc w:val="both"/>
      </w:pPr>
      <w:r>
        <w:t>Как разъяснено в п.8 постан</w:t>
      </w:r>
      <w:r>
        <w:t>овления Пленума Верховного Суда Российской Федерации от 24 октября 2006 г. №18 (с последующими изменениями), нарушение водителями требований дорожной разметки 1.1, повлекшее выезд на сторону проезжей части дороги, предназначенную для встречного движения, с</w:t>
      </w:r>
      <w:r>
        <w:t>ледует квалифицировать по ч.4 ст.12.15 КоАП РФ.</w:t>
      </w:r>
    </w:p>
    <w:p w:rsidR="00A77B3E" w:rsidP="0022302F">
      <w:pPr>
        <w:jc w:val="both"/>
      </w:pPr>
      <w:r>
        <w:t xml:space="preserve">Выезд </w:t>
      </w:r>
      <w:r>
        <w:t>Сейтвелиева</w:t>
      </w:r>
      <w:r>
        <w:t xml:space="preserve"> А.А. на сторону проезжей части дороги, предназначенную для встречного движения, в нарушение требований горизонтальной дорожной разметки 1.1 Приложения 2 к ПДД РФ, подтверждается: </w:t>
      </w:r>
    </w:p>
    <w:p w:rsidR="00A77B3E" w:rsidP="0022302F">
      <w:pPr>
        <w:jc w:val="both"/>
      </w:pPr>
      <w:r>
        <w:t>- протокол</w:t>
      </w:r>
      <w:r>
        <w:t xml:space="preserve">ом об административном правонарушении 61 АГ 306340 от дата, из которого усматривается, что </w:t>
      </w:r>
      <w:r>
        <w:t>Сейтвелиев</w:t>
      </w:r>
      <w:r>
        <w:t xml:space="preserve"> А.А. дата в время на 15км+100м адрес в адрес управлял автомобилем марка автомобиля осуществил выезд в нарушение ПДД РФ, в частности требований дорожной ра</w:t>
      </w:r>
      <w:r>
        <w:t xml:space="preserve">зметки 1.1, на полосу, предназначенную для встречного движения, и допустил столкновение с автомобилем марка автомобиля под управлением </w:t>
      </w:r>
      <w:r>
        <w:t>фио</w:t>
      </w:r>
      <w:r>
        <w:t xml:space="preserve"> (л.д.1);  </w:t>
      </w:r>
    </w:p>
    <w:p w:rsidR="00A77B3E" w:rsidP="0022302F">
      <w:pPr>
        <w:jc w:val="both"/>
      </w:pPr>
      <w:r>
        <w:t xml:space="preserve">- объяснениями в судебном заседании потерпевшего </w:t>
      </w:r>
      <w:r>
        <w:t>фио</w:t>
      </w:r>
      <w:r>
        <w:t>, согласно которым дата примерно в время на адрес в ад</w:t>
      </w:r>
      <w:r>
        <w:t>рес в его автомобиль марка автомобиля при повороте налево в левое переднее колесо врезался автомобиль марка автомобиля</w:t>
      </w:r>
    </w:p>
    <w:p w:rsidR="00A77B3E" w:rsidP="0022302F">
      <w:pPr>
        <w:jc w:val="both"/>
      </w:pPr>
      <w:r>
        <w:t>- копией схемы места совершения административного правонарушения, в которой зафиксировано место ДТП с участием автомобилей марка автомоби</w:t>
      </w:r>
      <w:r>
        <w:t>ля» и марка автомобиля, и из которой усматривается, что на участке адрес 15км+100м нанесена дорожная разметка 1.1 (л.д.5);</w:t>
      </w:r>
    </w:p>
    <w:p w:rsidR="00A77B3E" w:rsidP="0022302F">
      <w:pPr>
        <w:jc w:val="both"/>
      </w:pPr>
      <w:r>
        <w:t>- копией справки о ДТП от дата, из которой усматривается, что транспортные средства получили механические повреждения (л.д.6);</w:t>
      </w:r>
    </w:p>
    <w:p w:rsidR="00A77B3E" w:rsidP="0022302F">
      <w:pPr>
        <w:jc w:val="both"/>
      </w:pPr>
      <w:r>
        <w:t xml:space="preserve">- </w:t>
      </w:r>
      <w:r>
        <w:t>фото</w:t>
      </w:r>
      <w:r>
        <w:t>таблицей</w:t>
      </w:r>
      <w:r>
        <w:t xml:space="preserve"> ДТП, представленной начальником ОГИБДД ОМВД России по Кировскому району </w:t>
      </w:r>
      <w:r>
        <w:t>фио</w:t>
      </w:r>
      <w:r>
        <w:t xml:space="preserve">, из которой усматривается, что ДТП совершено на перекрёстке неравнозначных дорог, на главной дороге нанесена дорожная разметка 1.1 (л.д.11).  </w:t>
      </w:r>
    </w:p>
    <w:p w:rsidR="00A77B3E" w:rsidP="0022302F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22302F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22302F">
      <w:pPr>
        <w:jc w:val="both"/>
      </w:pPr>
      <w:r>
        <w:t>Схема мест</w:t>
      </w:r>
      <w:r>
        <w:t xml:space="preserve">а совершения административного правонарушения согласуется с протоколом об административном правонарушении, приложением к которому она является, фиксирует место совершения </w:t>
      </w:r>
      <w:r>
        <w:t>Сейтвелиевым</w:t>
      </w:r>
      <w:r>
        <w:t xml:space="preserve"> А.А. административного правонарушения и обстоятельства его совершения. С</w:t>
      </w:r>
      <w:r>
        <w:t>оставленная инспектором ГИБДД схема отвечает требованиям, предъявляемым ст.26.2 КоАП РФ к доказательствам.</w:t>
      </w:r>
    </w:p>
    <w:p w:rsidR="00A77B3E" w:rsidP="0022302F">
      <w:pPr>
        <w:jc w:val="both"/>
      </w:pPr>
      <w:r>
        <w:t xml:space="preserve">Установленные обстоятельства совершения административного правонарушения согласуются со сведениями, изложенными в письменных объяснениях </w:t>
      </w:r>
      <w:r>
        <w:t>фио</w:t>
      </w:r>
      <w:r>
        <w:t xml:space="preserve"> (л.д.4).</w:t>
      </w:r>
      <w:r>
        <w:t xml:space="preserve">  </w:t>
      </w:r>
    </w:p>
    <w:p w:rsidR="00A77B3E" w:rsidP="0022302F">
      <w:pPr>
        <w:jc w:val="both"/>
      </w:pPr>
      <w:r>
        <w:t xml:space="preserve">Таким образом, прихожу к выводу, что </w:t>
      </w:r>
      <w:r>
        <w:t>Сейтвелиев</w:t>
      </w:r>
      <w:r>
        <w:t xml:space="preserve"> А.А. нарушил требования п.1.3 ПДД РФ и дорожной разметки 1.1 Приложения 2 к ПДД РФ, его вина в совершении административного правонарушения полностью подтверждается имеющимися в материалах дела доказательст</w:t>
      </w:r>
      <w:r>
        <w:t>вами.</w:t>
      </w:r>
    </w:p>
    <w:p w:rsidR="00A77B3E" w:rsidP="0022302F">
      <w:r>
        <w:t xml:space="preserve">Действия </w:t>
      </w:r>
      <w:r>
        <w:t>Сейтвелиева</w:t>
      </w:r>
      <w:r>
        <w:t xml:space="preserve"> А.А. следует квалифицировать по ч.4 ст.12.15 КоАП РФ, как выезд в нарушение Правил дорожного движения на полосу, предназначенную для </w:t>
      </w:r>
      <w:r>
        <w:t>встречного движения, за исключением случаев, предусмотренных ч.3 ст.12.15 КоАП РФ.</w:t>
      </w:r>
    </w:p>
    <w:p w:rsidR="00A77B3E" w:rsidP="0022302F">
      <w:r>
        <w:t>При назначени</w:t>
      </w:r>
      <w:r>
        <w:t xml:space="preserve">и административного наказания </w:t>
      </w:r>
      <w:r>
        <w:t>Сейтвелиеву</w:t>
      </w:r>
      <w:r>
        <w:t xml:space="preserve"> А.А.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</w:t>
      </w:r>
      <w:r>
        <w:t>отягчающих административную ответственность.</w:t>
      </w:r>
    </w:p>
    <w:p w:rsidR="00A77B3E" w:rsidP="0022302F">
      <w:r>
        <w:t>Сейтвелиевым</w:t>
      </w:r>
      <w:r>
        <w:t xml:space="preserve"> А.А. совершено административное правонарушение, нарушающее охраняемые законом общественные отношения в сфере безопасности дорожного движения; в настоящее время официально не трудоустроен, женат, явл</w:t>
      </w:r>
      <w:r>
        <w:t xml:space="preserve">яется инвалидом второй группы.   </w:t>
      </w:r>
    </w:p>
    <w:p w:rsidR="00A77B3E" w:rsidP="0022302F">
      <w:r>
        <w:t xml:space="preserve">Обстоятельством, смягчающим административную ответственность, в соответствии с ч.2 ст.4.2 КоАП РФ признаю полное признание </w:t>
      </w:r>
      <w:r>
        <w:t>Сейтвелиевым</w:t>
      </w:r>
      <w:r>
        <w:t xml:space="preserve"> А.А. своей вины. </w:t>
      </w:r>
    </w:p>
    <w:p w:rsidR="00A77B3E" w:rsidP="0022302F">
      <w:r>
        <w:t xml:space="preserve">Обстоятельств, отягчающих административную ответственность </w:t>
      </w:r>
    </w:p>
    <w:p w:rsidR="00A77B3E" w:rsidP="0022302F">
      <w:r>
        <w:t>фио</w:t>
      </w:r>
      <w:r>
        <w:t xml:space="preserve">, не </w:t>
      </w:r>
      <w:r>
        <w:t>установлено.</w:t>
      </w:r>
    </w:p>
    <w:p w:rsidR="00A77B3E" w:rsidP="0022302F">
      <w:r>
        <w:t xml:space="preserve">В материалах дела имеется карточка на водителя </w:t>
      </w:r>
      <w:r>
        <w:t>Сейтвелиева</w:t>
      </w:r>
      <w:r>
        <w:t xml:space="preserve"> А.А., согласно которой он дата был привлечён к административной ответственности по ч.2 ст.12.9 КоАП РФ и ему назначено наказание в виде штрафа в размере 500 рублей. Постановление вступ</w:t>
      </w:r>
      <w:r>
        <w:t xml:space="preserve">ило в законную силу дата, в связи с чем в силу положений ст.4.6 КоАП РФ </w:t>
      </w:r>
      <w:r>
        <w:t>Сейтвелиев</w:t>
      </w:r>
      <w:r>
        <w:t xml:space="preserve"> А.А. не является лицом, подвергнутым административному наказанию за совершение однородного административного правонарушения. </w:t>
      </w:r>
    </w:p>
    <w:p w:rsidR="00A77B3E" w:rsidP="0022302F">
      <w:r>
        <w:t xml:space="preserve">Учитывая характер совершённого правонарушения, </w:t>
      </w:r>
      <w:r>
        <w:t>данные о личности виновного, отсутствие обстоятельств, отягчающих административную ответственность, и наличие обстоятельства, смягчающего административную ответственность, с целью предупреждения совершения новых правонарушений, считаю необходимым назначить</w:t>
      </w:r>
      <w:r>
        <w:t xml:space="preserve"> </w:t>
      </w:r>
      <w:r>
        <w:t>Сейтвелиеву</w:t>
      </w:r>
      <w:r>
        <w:t xml:space="preserve"> А.А. административное наказание в виде административного штрафа в пределах санкции ч.4 ст.12.15 КоАП РФ.</w:t>
      </w:r>
    </w:p>
    <w:p w:rsidR="00A77B3E" w:rsidP="0022302F">
      <w:r>
        <w:t>Обстоятельства, предусмотренные ст. 24.5 КоАП РФ, исключающие производство по делу, отсутствуют.</w:t>
      </w:r>
    </w:p>
    <w:p w:rsidR="00A77B3E" w:rsidP="0022302F">
      <w:r>
        <w:t>На основании вышеизложенного и руководств</w:t>
      </w:r>
      <w:r>
        <w:t xml:space="preserve">уясь </w:t>
      </w:r>
      <w:r>
        <w:t>ст.ст</w:t>
      </w:r>
      <w:r>
        <w:t xml:space="preserve">. 29.9, 29.10 </w:t>
      </w:r>
    </w:p>
    <w:p w:rsidR="00A77B3E" w:rsidP="0022302F">
      <w:r>
        <w:t>КоАП РФ,</w:t>
      </w:r>
    </w:p>
    <w:p w:rsidR="00A77B3E" w:rsidP="0022302F">
      <w:r>
        <w:t>постановил:</w:t>
      </w:r>
    </w:p>
    <w:p w:rsidR="00A77B3E" w:rsidP="0022302F"/>
    <w:p w:rsidR="00A77B3E" w:rsidP="0022302F">
      <w:r>
        <w:t xml:space="preserve">признать </w:t>
      </w:r>
      <w:r>
        <w:t>Сейтвелиева</w:t>
      </w:r>
      <w:r>
        <w:t xml:space="preserve"> </w:t>
      </w:r>
      <w:r>
        <w:t>фио</w:t>
      </w:r>
      <w:r>
        <w:t xml:space="preserve">, родившегося дата в адрес </w:t>
      </w:r>
      <w:r>
        <w:t>адрес</w:t>
      </w:r>
      <w:r>
        <w:t>, гражданина Российской Федерации, зарегистрированного и проживающего по адресу: адрес, виновным в совершении административного правонарушения, предусмот</w:t>
      </w:r>
      <w:r>
        <w:t xml:space="preserve">ренного ч.4 ст.12.15 КоАП РФ, и назначить ему наказание в виде административного штрафа в размере 5000 (пять тысяч) рублей. </w:t>
      </w:r>
    </w:p>
    <w:p w:rsidR="00A77B3E" w:rsidP="0022302F">
      <w:r>
        <w:t xml:space="preserve">Штраф подлежит уплате по следующим реквизитам: Отделение по Республике Крым ЮГУ ЦБ РФ, расчётный счёт №40101810335100010001, БИК – </w:t>
      </w:r>
      <w:r>
        <w:t xml:space="preserve">043510001, КБК – 18811630020016000140, КПП – 910801001, ОКТМО – 35616000, ИНН – 9108000193, получатель УФК (ОМВД России по Кировскому району), </w:t>
      </w:r>
    </w:p>
    <w:p w:rsidR="00A77B3E" w:rsidP="0022302F">
      <w:r>
        <w:t>УИН 18810491171900002719.</w:t>
      </w:r>
    </w:p>
    <w:p w:rsidR="00A77B3E" w:rsidP="0022302F">
      <w:r>
        <w:t xml:space="preserve">Разъяснить </w:t>
      </w:r>
      <w:r>
        <w:t>Сейтвелиеву</w:t>
      </w:r>
      <w:r>
        <w:t xml:space="preserve"> А.А., что мера наказания в виде штрафа должна быть исполнена ли</w:t>
      </w:r>
      <w:r>
        <w:t>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</w:t>
      </w:r>
      <w:r>
        <w:t xml:space="preserve">едусмотренного ч.1 ст.20.25 КоАП РФ. </w:t>
      </w:r>
    </w:p>
    <w:p w:rsidR="00A77B3E" w:rsidP="0022302F">
      <w:r>
        <w:t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правонарушения, предусмотренного главой 12 КоАП РФ, в ча</w:t>
      </w:r>
      <w:r>
        <w:t xml:space="preserve">стности, ч.4 ст.12.15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22302F">
      <w:r>
        <w:t>Постановление может быть о</w:t>
      </w:r>
      <w:r>
        <w:t>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22302F"/>
    <w:p w:rsidR="00A77B3E" w:rsidP="0022302F"/>
    <w:p w:rsidR="00A77B3E" w:rsidP="0022302F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2302F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DB93A8-F06B-4C91-A5B7-05607192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2302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23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