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 w:rsidP="00E2624B">
      <w:pPr>
        <w:ind w:left="5040" w:firstLine="720"/>
      </w:pPr>
      <w:r>
        <w:t>Дело №5-53-413/2017</w:t>
      </w:r>
    </w:p>
    <w:p w:rsidR="00A77B3E" w:rsidP="00E2624B">
      <w:pPr>
        <w:ind w:left="2160" w:firstLine="720"/>
      </w:pPr>
      <w:r>
        <w:t>ПОСТАНОВЛЕНИЕ</w:t>
      </w:r>
    </w:p>
    <w:p w:rsidR="00A77B3E"/>
    <w:p w:rsidR="00A77B3E">
      <w:r>
        <w:t xml:space="preserve">25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 w:rsidP="00E2624B">
      <w:pPr>
        <w:jc w:val="both"/>
      </w:pPr>
    </w:p>
    <w:p w:rsidR="00A77B3E" w:rsidP="00E2624B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ч.2 ст.12.27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E2624B">
      <w:pPr>
        <w:jc w:val="both"/>
      </w:pPr>
      <w:r>
        <w:t xml:space="preserve">Джавадова </w:t>
      </w:r>
      <w:r>
        <w:t>фио</w:t>
      </w:r>
      <w:r>
        <w:t xml:space="preserve">, родившегося дата в </w:t>
      </w:r>
    </w:p>
    <w:p w:rsidR="00A77B3E" w:rsidP="00E2624B">
      <w:pPr>
        <w:jc w:val="both"/>
      </w:pPr>
      <w:r>
        <w:t xml:space="preserve">адрес, гражданина ..., зарегистрированного и проживающего по адресу: адрес, </w:t>
      </w:r>
    </w:p>
    <w:p w:rsidR="00A77B3E" w:rsidP="00E2624B">
      <w:pPr>
        <w:jc w:val="both"/>
      </w:pPr>
      <w:r>
        <w:t xml:space="preserve">адрес, </w:t>
      </w:r>
    </w:p>
    <w:p w:rsidR="00A77B3E" w:rsidP="00E2624B">
      <w:pPr>
        <w:jc w:val="both"/>
      </w:pPr>
    </w:p>
    <w:p w:rsidR="00A77B3E" w:rsidP="00E2624B">
      <w:pPr>
        <w:ind w:left="2880" w:firstLine="720"/>
        <w:jc w:val="both"/>
      </w:pPr>
      <w:r>
        <w:t>установил:</w:t>
      </w:r>
    </w:p>
    <w:p w:rsidR="00A77B3E" w:rsidP="00E2624B">
      <w:pPr>
        <w:jc w:val="both"/>
      </w:pPr>
    </w:p>
    <w:p w:rsidR="00A77B3E" w:rsidP="00E2624B">
      <w:pPr>
        <w:jc w:val="both"/>
      </w:pPr>
      <w:r>
        <w:t>Джавадов А.Б. дата в время час., управляя автомобилем марка автомобиля, на ... автомобильной адрес соверши</w:t>
      </w:r>
      <w:r>
        <w:t xml:space="preserve">л столкновение с автомобилем ..., после чего в нарушение требований п.2.5 Правил дорожного движения Российской Федерации (далее – ПДД РФ) оставил место ДТП, участником которого он является.      </w:t>
      </w:r>
    </w:p>
    <w:p w:rsidR="00A77B3E" w:rsidP="00E2624B">
      <w:pPr>
        <w:jc w:val="both"/>
      </w:pPr>
      <w:r>
        <w:t>В судебном заседании Джавадов А.Б. свою вину в совершении ук</w:t>
      </w:r>
      <w:r>
        <w:t>азанных действий признал, обстоятельства, изложенные в протоколе об административном правонарушении, не оспорил, каких-либо ходатайств и отводов не заявил. пояснил, что дата в время час. двигался на своём автомобиле по адрес, где, пытаясь избежать столкнов</w:t>
      </w:r>
      <w:r>
        <w:t xml:space="preserve">ения с впередиидущим автомобилем, совершил резкий поворот влево и продолжил движение по обочине дороги при этом зацепил указанный автомобиль, причинив ему повреждения, место ДТП покинул по неизвестным причинам. В содеянном раскаялся.  </w:t>
      </w:r>
    </w:p>
    <w:p w:rsidR="00A77B3E" w:rsidP="00E2624B">
      <w:pPr>
        <w:jc w:val="both"/>
      </w:pPr>
      <w:r>
        <w:t xml:space="preserve">Потерпевший </w:t>
      </w:r>
      <w:r>
        <w:t>фио</w:t>
      </w:r>
      <w:r>
        <w:t>, изв</w:t>
      </w:r>
      <w:r>
        <w:t xml:space="preserve">ещённый о времени и месте судебного заседания, в суд не явился, представил в суд телефонограмму, в которой не возражал против рассмотрения дела в его отсутствие.  </w:t>
      </w:r>
    </w:p>
    <w:p w:rsidR="00A77B3E" w:rsidP="00E2624B">
      <w:pPr>
        <w:jc w:val="both"/>
      </w:pPr>
      <w:r>
        <w:t>В соответствии с ч.3 ст.25.2 КоАП РФ дело может быть рассмотрено в отсутствие потерпевшего е</w:t>
      </w:r>
      <w:r>
        <w:t>сли имеются данные о надлежащем его извещении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E2624B">
      <w:pPr>
        <w:jc w:val="both"/>
      </w:pPr>
      <w:r>
        <w:t>Учитывая, что в силу ч.4 ст.29.6 КоАП</w:t>
      </w:r>
      <w:r>
        <w:t xml:space="preserve"> РФ настоящее дело подлежит рассмотрению в день получения протокола об административном правонарушении и других материалов дела, считаю возможным рассмотреть дело в отсутствие потерпевшего </w:t>
      </w:r>
      <w:r>
        <w:t>фио</w:t>
      </w:r>
    </w:p>
    <w:p w:rsidR="00A77B3E" w:rsidP="00E2624B">
      <w:pPr>
        <w:jc w:val="both"/>
      </w:pPr>
      <w:r>
        <w:t xml:space="preserve">Выслушав объяснения Джавадова А.Б., исследовав материалы дела, </w:t>
      </w:r>
      <w:r>
        <w:t>прихожу к следующим выводам.</w:t>
      </w:r>
    </w:p>
    <w:p w:rsidR="00A77B3E" w:rsidP="00E2624B">
      <w:pPr>
        <w:jc w:val="both"/>
      </w:pPr>
      <w:r>
        <w:t xml:space="preserve">В соответствии с п.2.5 ПДД РФ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</w:t>
      </w:r>
      <w:r>
        <w:t>аварийно</w:t>
      </w:r>
      <w:r>
        <w:t>й остановки в соответствии с требованиями пункта 7.2 Правил, не перемещать предметы, имеющие отношение к происшествию.</w:t>
      </w:r>
    </w:p>
    <w:p w:rsidR="00A77B3E" w:rsidP="00E2624B">
      <w:pPr>
        <w:jc w:val="both"/>
      </w:pPr>
      <w:r>
        <w:t>Часть вторая статьи 12.27 КоАП РФ устанавливает административную ответственность за оставление водителем в нарушение Правил дорожного дви</w:t>
      </w:r>
      <w:r>
        <w:t>жения места дорожно-транспортного происшествия, участником которого он являлся.</w:t>
      </w:r>
    </w:p>
    <w:p w:rsidR="00A77B3E" w:rsidP="00E2624B">
      <w:pPr>
        <w:jc w:val="both"/>
      </w:pPr>
      <w:r>
        <w:t xml:space="preserve">В судебном заседании установлено, что Джавадов А.Б., управляя транспортным средством, допустил столкновение с другим автомобилем, после чего скрылся с места ДТП.  </w:t>
      </w:r>
    </w:p>
    <w:p w:rsidR="00A77B3E" w:rsidP="00E2624B">
      <w:pPr>
        <w:jc w:val="both"/>
      </w:pPr>
      <w:r>
        <w:t xml:space="preserve">Фактические </w:t>
      </w:r>
      <w:r>
        <w:t>обстоятельства и вина Джавадова А.Б. в совершении административного правонарушения, предусмотренного ч.2 ст.12.27 КоАП РФ, подтверждается:</w:t>
      </w:r>
    </w:p>
    <w:p w:rsidR="00A77B3E" w:rsidP="00E2624B">
      <w:pPr>
        <w:jc w:val="both"/>
      </w:pPr>
      <w:r>
        <w:t>- протоколом об административном правонарушении 61 АГ 306032 от 25 августа 2017 г., согласно которому Джавадов А.Б. д</w:t>
      </w:r>
      <w:r>
        <w:t>ата в время час., управляя автомобилем марка автомобиля на  ... автомобильной адрес совершил столкновение с автомобилем ..., после совершённого с его участием ДТП оставил место ДТП (л.д.1);</w:t>
      </w:r>
    </w:p>
    <w:p w:rsidR="00A77B3E" w:rsidP="00E2624B">
      <w:pPr>
        <w:jc w:val="both"/>
      </w:pPr>
      <w:r>
        <w:t xml:space="preserve">- копией письменных объяснений </w:t>
      </w:r>
      <w:r>
        <w:t>фио</w:t>
      </w:r>
      <w:r>
        <w:t xml:space="preserve">, согласно которым дата в время </w:t>
      </w:r>
      <w:r>
        <w:t xml:space="preserve">час. он, двигаясь по трассе Симферополь-Феодосия около </w:t>
      </w:r>
    </w:p>
    <w:p w:rsidR="00A77B3E" w:rsidP="00E2624B">
      <w:pPr>
        <w:jc w:val="both"/>
      </w:pPr>
      <w:r>
        <w:t xml:space="preserve">адрес, заметил в зеркале заднего вида быстро приближающийся автомобиль, который, едва притормозив, ударил его автомобиль в правое заднее крыло и порвал колесо, после чего указанный автомобиль покинул </w:t>
      </w:r>
      <w:r>
        <w:t>место ДТП (л.д.2);</w:t>
      </w:r>
    </w:p>
    <w:p w:rsidR="00A77B3E" w:rsidP="00E2624B">
      <w:pPr>
        <w:jc w:val="both"/>
      </w:pPr>
      <w:r>
        <w:t xml:space="preserve">- копией письменных объяснений </w:t>
      </w:r>
      <w:r>
        <w:t>фио</w:t>
      </w:r>
      <w:r>
        <w:t xml:space="preserve">, аналогичными объяснениям </w:t>
      </w:r>
      <w:r>
        <w:t>фио</w:t>
      </w:r>
      <w:r>
        <w:t xml:space="preserve"> (л.д.3);</w:t>
      </w:r>
    </w:p>
    <w:p w:rsidR="00A77B3E" w:rsidP="00E2624B">
      <w:pPr>
        <w:jc w:val="both"/>
      </w:pPr>
      <w:r>
        <w:t>- копией справки о ДТП от дата, согласно которой на 97км+300м автомобильной адрес произошло ДТП с участием двух автомобилей марка автомобиля под управлением Джавад</w:t>
      </w:r>
      <w:r>
        <w:t xml:space="preserve">ова А.Б. и ... под управлением </w:t>
      </w:r>
      <w:r>
        <w:t>фио</w:t>
      </w:r>
      <w:r>
        <w:t xml:space="preserve"> (л.д.4);</w:t>
      </w:r>
    </w:p>
    <w:p w:rsidR="00A77B3E" w:rsidP="00E2624B">
      <w:pPr>
        <w:jc w:val="both"/>
      </w:pPr>
      <w:r>
        <w:t xml:space="preserve">- копией схемы места совершения административного правонарушения, на которой зафиксированы обстоятельства ДТП с участием автомобиля Шкода </w:t>
      </w:r>
      <w:r>
        <w:t>Румстер</w:t>
      </w:r>
      <w:r>
        <w:t xml:space="preserve"> с государственным регистрационным знаком «Е700АУ82» (л.д.5);</w:t>
      </w:r>
    </w:p>
    <w:p w:rsidR="00A77B3E" w:rsidP="00E2624B">
      <w:pPr>
        <w:jc w:val="both"/>
      </w:pPr>
      <w:r>
        <w:t xml:space="preserve">- копией постановления от дата, согласно которому Джавадов А.Б. привлечён к административной ответственности по ч.1 ст.12.15 КоАП РФ за нарушение дата в время час. на ... адрес п.9.10, 10.1 ПДД РФ, к наказанию виде штрафа в размере 1500 рублей (л.д.6).  </w:t>
      </w:r>
    </w:p>
    <w:p w:rsidR="00A77B3E" w:rsidP="00E2624B">
      <w:pPr>
        <w:jc w:val="both"/>
      </w:pPr>
      <w:r>
        <w:t>С</w:t>
      </w:r>
      <w:r>
        <w:t xml:space="preserve">оставленные процессуальные документы соответствуют требованиям </w:t>
      </w:r>
    </w:p>
    <w:p w:rsidR="00A77B3E" w:rsidP="00E2624B">
      <w:pPr>
        <w:jc w:val="both"/>
      </w:pPr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E2624B">
      <w:pPr>
        <w:jc w:val="both"/>
      </w:pPr>
      <w:r>
        <w:t xml:space="preserve">Исследовав </w:t>
      </w:r>
      <w:r>
        <w:t>и оценив собранные по делу доказательства, прихожу к выводу о виновности Джавадова А.Б. в совершении административного правонарушения, действия которой следует квалифицировать по ч.2 ст.12.27 КоАП РФ, как оставление водителем в нарушение Правил дорожного д</w:t>
      </w:r>
      <w:r>
        <w:t>вижения места дорожно-транспортного происшествия, участником которого он являлся.</w:t>
      </w:r>
    </w:p>
    <w:p w:rsidR="00A77B3E" w:rsidP="00E2624B">
      <w:pPr>
        <w:jc w:val="both"/>
      </w:pPr>
      <w:r>
        <w:t>При назначении административного наказания Джавадову А.Б. учитывается характер совершённого им административного правонарушения, личность виновного, его имущественное положен</w:t>
      </w:r>
      <w:r>
        <w:t xml:space="preserve">ие, обстоятельства, смягчающие и отягчающие административную ответственность.  </w:t>
      </w:r>
    </w:p>
    <w:p w:rsidR="00A77B3E" w:rsidP="00E2624B">
      <w:pPr>
        <w:jc w:val="both"/>
      </w:pPr>
      <w:r>
        <w:t>Джавадовым А.Б. совершено административное правонарушение, нарушающее охраняемые законом общественные отношения в сфере безопасности дорожного движения, в настоящее время он оф</w:t>
      </w:r>
      <w:r>
        <w:t xml:space="preserve">ициально не трудоустроен, </w:t>
      </w:r>
    </w:p>
    <w:p w:rsidR="00A77B3E" w:rsidP="00E2624B">
      <w:pPr>
        <w:jc w:val="both"/>
      </w:pPr>
      <w:r>
        <w:t xml:space="preserve">не женат, лиц на иждивении не имеет. </w:t>
      </w:r>
    </w:p>
    <w:p w:rsidR="00A77B3E" w:rsidP="00E2624B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E2624B">
      <w:pPr>
        <w:jc w:val="both"/>
      </w:pPr>
      <w:r>
        <w:t>Обстоятельством, отягчающим административную ответственнос</w:t>
      </w:r>
      <w:r>
        <w:t xml:space="preserve">ть  </w:t>
      </w:r>
    </w:p>
    <w:p w:rsidR="00A77B3E" w:rsidP="00E2624B">
      <w:pPr>
        <w:jc w:val="both"/>
      </w:pPr>
      <w:r>
        <w:t xml:space="preserve">Джавадова А.Б., признаю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ст.4.6 КоАП РФ за </w:t>
      </w:r>
      <w:r>
        <w:t>совершение однородного правонарушения.</w:t>
      </w:r>
    </w:p>
    <w:p w:rsidR="00A77B3E" w:rsidP="00E2624B">
      <w:pPr>
        <w:jc w:val="both"/>
      </w:pPr>
      <w:r>
        <w:t>Согласно представленным материалам Джавадов А.Б. дата привлекался к административной ответственности по ст.12.6 КоАП РФ. Как усматривается из карточки на водителя Джавадова А.Б., назначенное наказание в виде штрафа не</w:t>
      </w:r>
      <w:r>
        <w:t xml:space="preserve"> исполнено (л.д.7). </w:t>
      </w:r>
    </w:p>
    <w:p w:rsidR="00A77B3E" w:rsidP="00E2624B">
      <w:pPr>
        <w:jc w:val="both"/>
      </w:pPr>
      <w:r>
        <w:t xml:space="preserve">Учитывая характер совершенного правонарушения, данные о личности виновного, обстоятельства, смягчающие и отягчающие административную ответственность, с целью предупреждения совершения новых правонарушений, считаю необходимым назначить </w:t>
      </w:r>
      <w:r>
        <w:t xml:space="preserve">Джавадову А.Б. административное наказание в виде лишения права управления транспортными средствами на срок в пределах санкции ч.2 ст.12.27 КоАП РФ, при этом оснований для назначения наказания в виде административного ареста не нахожу.   </w:t>
      </w:r>
    </w:p>
    <w:p w:rsidR="00A77B3E" w:rsidP="00E2624B">
      <w:pPr>
        <w:jc w:val="both"/>
      </w:pPr>
      <w:r>
        <w:t>Обстоятельства, пр</w:t>
      </w:r>
      <w:r>
        <w:t>едусмотренные ст. 24.5 КоАП РФ, исключающие производство по делу, отсутствуют.</w:t>
      </w:r>
    </w:p>
    <w:p w:rsidR="00A77B3E" w:rsidP="00E2624B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E2624B">
      <w:pPr>
        <w:jc w:val="both"/>
      </w:pPr>
    </w:p>
    <w:p w:rsidR="00A77B3E" w:rsidP="00E2624B">
      <w:pPr>
        <w:ind w:left="2880" w:firstLine="720"/>
        <w:jc w:val="both"/>
      </w:pPr>
      <w:r>
        <w:t>постановил:</w:t>
      </w:r>
    </w:p>
    <w:p w:rsidR="00A77B3E" w:rsidP="00E2624B">
      <w:pPr>
        <w:jc w:val="both"/>
      </w:pPr>
    </w:p>
    <w:p w:rsidR="00A77B3E" w:rsidP="00E2624B">
      <w:pPr>
        <w:jc w:val="both"/>
      </w:pPr>
      <w:r>
        <w:t xml:space="preserve">признать Джавадова </w:t>
      </w:r>
      <w:r>
        <w:t>фио</w:t>
      </w:r>
      <w:r>
        <w:t xml:space="preserve"> родившегося дата в </w:t>
      </w:r>
    </w:p>
    <w:p w:rsidR="00A77B3E" w:rsidP="00E2624B">
      <w:pPr>
        <w:jc w:val="both"/>
      </w:pPr>
      <w:r>
        <w:t>адрес, зарегистрированного и проживающего по а</w:t>
      </w:r>
      <w:r>
        <w:t xml:space="preserve">дресу: адрес, виновным в совершении административного правонарушения, предусмотренного ч.2 ст.12.27 КоАП РФ, и назначить ему наказание в виде лишения права управления транспортными средствами на срок 1 (один) год 2 (два) месяца. </w:t>
      </w:r>
    </w:p>
    <w:p w:rsidR="00A77B3E" w:rsidP="00E2624B">
      <w:pPr>
        <w:jc w:val="both"/>
      </w:pPr>
      <w:r>
        <w:t xml:space="preserve">Разъяснить Джавадову А.Б. </w:t>
      </w:r>
      <w:r>
        <w:t>обязанность сдать водительское удостоверение в ОГИБДД в течение трёх рабочих дней со дня вступления в законную силу постановления, а в случае утраты указанных документов заявить об этом в указанный орган в тот же срок.</w:t>
      </w:r>
    </w:p>
    <w:p w:rsidR="00A77B3E" w:rsidP="00E2624B">
      <w:pPr>
        <w:jc w:val="both"/>
      </w:pPr>
      <w:r>
        <w:t>Постановление может быть обжаловано в</w:t>
      </w:r>
      <w:r>
        <w:t xml:space="preserve">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E2624B">
      <w:pPr>
        <w:jc w:val="both"/>
      </w:pPr>
    </w:p>
    <w:p w:rsidR="00A77B3E" w:rsidP="00E2624B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E2624B">
      <w:pPr>
        <w:jc w:val="both"/>
      </w:pPr>
    </w:p>
    <w:p w:rsidR="00A77B3E" w:rsidP="00E2624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ABFF768-0AC6-45B6-8A14-AEE1E0CD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E2624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E26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