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C08E2">
      <w:pPr>
        <w:ind w:left="4320" w:firstLine="720"/>
      </w:pPr>
      <w:r>
        <w:t>Дело № 5-53-482/2017</w:t>
      </w:r>
    </w:p>
    <w:p w:rsidR="00A77B3E"/>
    <w:p w:rsidR="00A77B3E" w:rsidP="00CC08E2">
      <w:pPr>
        <w:ind w:left="1440" w:firstLine="720"/>
      </w:pPr>
      <w:r>
        <w:t>П О С Т А Н О В Л Е Н И Е</w:t>
      </w:r>
    </w:p>
    <w:p w:rsidR="00A77B3E"/>
    <w:p w:rsidR="00A77B3E">
      <w:r>
        <w:t>29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пгт</w:t>
      </w:r>
      <w:r>
        <w:t>. Кировское РК</w:t>
      </w:r>
    </w:p>
    <w:p w:rsidR="00A77B3E"/>
    <w:p w:rsidR="00A77B3E" w:rsidP="00CC08E2">
      <w:pPr>
        <w:jc w:val="both"/>
      </w:pPr>
      <w:r>
        <w:t>И.о</w:t>
      </w:r>
      <w:r>
        <w:t xml:space="preserve">. мирового судьи судебного участка № 53 Кировского судебного района Республики Крым – мировой судья судебного участка №52 Кировского судебного </w:t>
      </w:r>
      <w:r>
        <w:t xml:space="preserve">района Республики Крым </w:t>
      </w:r>
      <w:r>
        <w:t>Гуреева</w:t>
      </w:r>
      <w:r>
        <w:t xml:space="preserve"> ..., рассмотрев дело об административном правонарушении, поступившее от Врио начальника ОМВД России по Кировскому району, в отношении:</w:t>
      </w:r>
    </w:p>
    <w:p w:rsidR="00A77B3E" w:rsidP="00CC08E2">
      <w:pPr>
        <w:jc w:val="both"/>
      </w:pPr>
      <w:r>
        <w:t>Меннанова</w:t>
      </w:r>
      <w:r>
        <w:t xml:space="preserve"> ..., паспортные данные, гражданина ..., зарегистрированного и проживающего по ад</w:t>
      </w:r>
      <w:r>
        <w:t xml:space="preserve">ресу: адрес, адрес, не работающего, по статье 20.21 КоАП РФ, </w:t>
      </w:r>
    </w:p>
    <w:p w:rsidR="00A77B3E" w:rsidP="00CC08E2">
      <w:pPr>
        <w:jc w:val="both"/>
      </w:pPr>
      <w:r>
        <w:t>у с т а н о в и л:</w:t>
      </w:r>
    </w:p>
    <w:p w:rsidR="00A77B3E" w:rsidP="00CC08E2">
      <w:pPr>
        <w:jc w:val="both"/>
      </w:pPr>
      <w:r>
        <w:t xml:space="preserve">дата в время, </w:t>
      </w:r>
      <w:r>
        <w:t>Меннанов</w:t>
      </w:r>
      <w:r>
        <w:t xml:space="preserve"> М.Г., находился в общественном месте напротив детской площадки по адрес в адрес ... в состоянии алкогольного опьянения, оскорбляющем человеческое достои</w:t>
      </w:r>
      <w:r>
        <w:t xml:space="preserve">нство и общественную нравственность, что выражалось шаткой походкой, невнятной речью, резким запахом алкоголя из полости рта. Таким образом, своими действиями                           </w:t>
      </w:r>
      <w:r>
        <w:t>Меннанов</w:t>
      </w:r>
      <w:r>
        <w:t xml:space="preserve"> М.Г. совершил административное правонарушение, предусмотренное</w:t>
      </w:r>
      <w:r>
        <w:t xml:space="preserve"> ст.20.21 КоАП РФ - появление на улицах и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 w:rsidP="00CC08E2">
      <w:pPr>
        <w:jc w:val="both"/>
      </w:pPr>
      <w:r>
        <w:t xml:space="preserve">В судебном заседании, </w:t>
      </w:r>
      <w:r>
        <w:t>Меннанов</w:t>
      </w:r>
      <w:r>
        <w:t xml:space="preserve"> М.Г. вину в совершении административного правонарушения призн</w:t>
      </w:r>
      <w:r>
        <w:t xml:space="preserve">ал, в содеянном раскаялся, пояснил, что выпивал у товарища на дне рождении, после шел домой, где на улице его остановили сотрудники полиции, и пояснили, что находиться в общественном месте в состоянии опьянения нельзя.  </w:t>
      </w:r>
    </w:p>
    <w:p w:rsidR="00A77B3E" w:rsidP="00CC08E2">
      <w:pPr>
        <w:jc w:val="both"/>
      </w:pPr>
      <w:r>
        <w:t xml:space="preserve">Вина </w:t>
      </w:r>
      <w:r>
        <w:t>Меннанова</w:t>
      </w:r>
      <w:r>
        <w:t xml:space="preserve"> М.Г. в совершении пр</w:t>
      </w:r>
      <w:r>
        <w:t xml:space="preserve">авонарушения, предусмотренного ст.20.21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 w:rsidP="00CC08E2">
      <w:pPr>
        <w:jc w:val="both"/>
      </w:pPr>
      <w:r>
        <w:t xml:space="preserve">· протоколом об административном правонарушении № РК телефон от дата </w:t>
      </w:r>
      <w:r>
        <w:t>(л.д.1),</w:t>
      </w:r>
    </w:p>
    <w:p w:rsidR="00A77B3E" w:rsidP="00CC08E2">
      <w:pPr>
        <w:jc w:val="both"/>
      </w:pPr>
      <w:r>
        <w:t xml:space="preserve">· актом ГБУЗРК «Кировская ЦРБ» от дата, согласно которой </w:t>
      </w:r>
      <w:r>
        <w:t>Меннанову</w:t>
      </w:r>
      <w:r>
        <w:t xml:space="preserve"> М.Г. установлен диагноз алкогольное опьянение (л.д.6), </w:t>
      </w:r>
    </w:p>
    <w:p w:rsidR="00A77B3E" w:rsidP="00CC08E2">
      <w:pPr>
        <w:jc w:val="both"/>
      </w:pPr>
      <w:r>
        <w:t xml:space="preserve">· письменными объяснениями </w:t>
      </w:r>
      <w:r>
        <w:t>Меннанова</w:t>
      </w:r>
      <w:r>
        <w:t xml:space="preserve"> М.Г. от дата, подтвержденными в судебном заседании (л.д.4), </w:t>
      </w:r>
    </w:p>
    <w:p w:rsidR="00A77B3E" w:rsidP="00CC08E2">
      <w:pPr>
        <w:jc w:val="both"/>
      </w:pPr>
      <w:r>
        <w:t>· протоколом о направлении</w:t>
      </w:r>
      <w:r>
        <w:t xml:space="preserve"> на медицинское освидетельствование на состояние опьянения от дата, согласно которому, </w:t>
      </w:r>
      <w:r>
        <w:t>Меннанов</w:t>
      </w:r>
      <w:r>
        <w:t xml:space="preserve"> М.Г. направлен для прохождения медицинского освидетельствования на состояние опьянения при наличии признаков опьянения: запах алкоголя из полости рта, неустойчи</w:t>
      </w:r>
      <w:r>
        <w:t>вые позы, нарушение речи, поведение, не соответствующее обстановке. (л.д.5),</w:t>
      </w:r>
    </w:p>
    <w:p w:rsidR="00A77B3E" w:rsidP="00CC08E2">
      <w:pPr>
        <w:jc w:val="both"/>
      </w:pPr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</w:t>
      </w:r>
      <w:r>
        <w:t>на, уполномоченного составлять протоколы об административных правонарушениях.</w:t>
      </w:r>
    </w:p>
    <w:p w:rsidR="00A77B3E" w:rsidP="00CC08E2">
      <w:pPr>
        <w:jc w:val="both"/>
      </w:pPr>
      <w:r>
        <w:t xml:space="preserve">Как следует из существа правонарушения, изложенного в протоколе об административном правонарушении, </w:t>
      </w:r>
      <w:r>
        <w:t>Меннанов</w:t>
      </w:r>
      <w:r>
        <w:t xml:space="preserve"> М.Г. совершил появление в </w:t>
      </w:r>
      <w:r>
        <w:t>общественном месте в состоянии опьянения, о</w:t>
      </w:r>
      <w:r>
        <w:t xml:space="preserve">скорбляющем человеческое достоинство и общественную нравственность. </w:t>
      </w:r>
    </w:p>
    <w:p w:rsidR="00A77B3E" w:rsidP="00CC08E2">
      <w:pPr>
        <w:jc w:val="both"/>
      </w:pPr>
      <w:r>
        <w:t xml:space="preserve">Оценивая собранные по делу доказательства, суд считает, что вина </w:t>
      </w:r>
      <w:r>
        <w:t>Меннанова</w:t>
      </w:r>
      <w:r>
        <w:t xml:space="preserve"> М.Г. установлена и доказана, подтверждается совокупностью доказательств, исследованных в судебном заседании, и д</w:t>
      </w:r>
      <w:r>
        <w:t>ействия его правильно квалифицированы по ст. 20.21 КоАП РФ.</w:t>
      </w:r>
    </w:p>
    <w:p w:rsidR="00A77B3E" w:rsidP="00CC08E2">
      <w:pPr>
        <w:jc w:val="both"/>
      </w:pPr>
      <w:r>
        <w:t>Назначая административное наказание правонарушителю, судья учитывает характер совершенного им административного правонарушения, личность виновного, его имущественное положение и отношение к содеян</w:t>
      </w:r>
      <w:r>
        <w:t xml:space="preserve">ному, обстоятельства, смягчающие административную ответственность, которыми является признание вины и раскаяние в содеянном, обстоятельств, отягчающих административную ответственность, судом не установлено. </w:t>
      </w:r>
    </w:p>
    <w:p w:rsidR="00A77B3E" w:rsidP="00CC08E2">
      <w:pPr>
        <w:jc w:val="both"/>
      </w:pPr>
    </w:p>
    <w:p w:rsidR="00A77B3E" w:rsidP="00CC08E2">
      <w:pPr>
        <w:jc w:val="both"/>
      </w:pPr>
      <w:r>
        <w:t>С учетом изложенного, судья считает возможным н</w:t>
      </w:r>
      <w:r>
        <w:t>азначить правонарушителю административное наказание в виде административного штрафа, при этом назначение наказания в виде административного ареста, считаю не целесообразным.</w:t>
      </w:r>
    </w:p>
    <w:p w:rsidR="00A77B3E" w:rsidP="00CC08E2">
      <w:pPr>
        <w:jc w:val="both"/>
      </w:pPr>
      <w:r>
        <w:t>На основании изложенного, руководствуясь ст.ст.29.9-29.11 КоАП РФ, мировой судья</w:t>
      </w:r>
    </w:p>
    <w:p w:rsidR="00A77B3E" w:rsidP="00CC08E2">
      <w:pPr>
        <w:jc w:val="both"/>
      </w:pPr>
    </w:p>
    <w:p w:rsidR="00A77B3E" w:rsidP="00CC08E2">
      <w:pPr>
        <w:jc w:val="both"/>
      </w:pPr>
      <w:r>
        <w:t>п о с т а н о в и л :</w:t>
      </w:r>
    </w:p>
    <w:p w:rsidR="00A77B3E" w:rsidP="00CC08E2">
      <w:pPr>
        <w:jc w:val="both"/>
      </w:pPr>
    </w:p>
    <w:p w:rsidR="00A77B3E" w:rsidP="00CC08E2">
      <w:pPr>
        <w:jc w:val="both"/>
      </w:pPr>
      <w:r>
        <w:t xml:space="preserve">         признать </w:t>
      </w:r>
      <w:r>
        <w:t>Меннанова</w:t>
      </w:r>
      <w:r>
        <w:t xml:space="preserve"> ..., паспортные данные, гражданина ... зарегистрированного и проживающего по адресу: адрес, адрес виновным в совершении административного правонарушения, предусмотренного статьей 20.21 КоАП РФ и назначить </w:t>
      </w:r>
      <w:r>
        <w:t>ему наказание в виде административного штрафа в размере 1 000 (одна тысяча) рублей.</w:t>
      </w:r>
    </w:p>
    <w:p w:rsidR="00A77B3E" w:rsidP="00CC08E2">
      <w:pPr>
        <w:jc w:val="both"/>
      </w:pPr>
      <w:r>
        <w:t>Сумма административного штрафа вносится или перечисляется лицом, привлеченным к административной ответственности в Отделение по Республике Крым Центрального банка Российско</w:t>
      </w:r>
      <w:r>
        <w:t xml:space="preserve">й Федерации, </w:t>
      </w:r>
    </w:p>
    <w:p w:rsidR="00A77B3E" w:rsidP="00CC08E2">
      <w:pPr>
        <w:jc w:val="both"/>
      </w:pPr>
      <w:r>
        <w:t xml:space="preserve">счет № 40101810335100010001, </w:t>
      </w:r>
    </w:p>
    <w:p w:rsidR="00A77B3E" w:rsidP="00CC08E2">
      <w:pPr>
        <w:jc w:val="both"/>
      </w:pPr>
      <w:r>
        <w:t xml:space="preserve">БИК: 043510001, </w:t>
      </w:r>
    </w:p>
    <w:p w:rsidR="00A77B3E" w:rsidP="00CC08E2">
      <w:pPr>
        <w:jc w:val="both"/>
      </w:pPr>
      <w:r>
        <w:t xml:space="preserve">КПП: 910801001, </w:t>
      </w:r>
    </w:p>
    <w:p w:rsidR="00A77B3E" w:rsidP="00CC08E2">
      <w:pPr>
        <w:jc w:val="both"/>
      </w:pPr>
      <w:r>
        <w:t xml:space="preserve">ОКТМО: 35616000, </w:t>
      </w:r>
    </w:p>
    <w:p w:rsidR="00A77B3E" w:rsidP="00CC08E2">
      <w:pPr>
        <w:jc w:val="both"/>
      </w:pPr>
      <w:r>
        <w:t xml:space="preserve">ИНН: 9108000193, </w:t>
      </w:r>
    </w:p>
    <w:p w:rsidR="00A77B3E" w:rsidP="00CC08E2">
      <w:pPr>
        <w:jc w:val="both"/>
      </w:pPr>
      <w:r>
        <w:t xml:space="preserve">получатель – УФК (ОМВД России по Кировскому району), </w:t>
      </w:r>
    </w:p>
    <w:p w:rsidR="00A77B3E" w:rsidP="00CC08E2">
      <w:pPr>
        <w:jc w:val="both"/>
      </w:pPr>
      <w:r>
        <w:t xml:space="preserve">КБК 18811690050056000140, </w:t>
      </w:r>
    </w:p>
    <w:p w:rsidR="00A77B3E" w:rsidP="00CC08E2">
      <w:pPr>
        <w:jc w:val="both"/>
      </w:pPr>
      <w:r>
        <w:t xml:space="preserve">УИН 18880491170001618231,   </w:t>
      </w:r>
    </w:p>
    <w:p w:rsidR="00A77B3E" w:rsidP="00CC08E2">
      <w:pPr>
        <w:jc w:val="both"/>
      </w:pPr>
      <w:r>
        <w:t>наименование платежа - штраф.</w:t>
      </w:r>
    </w:p>
    <w:p w:rsidR="00A77B3E" w:rsidP="00CC08E2">
      <w:pPr>
        <w:jc w:val="both"/>
      </w:pPr>
      <w:r>
        <w:t xml:space="preserve">        Оригинал квитанции об уплате административного штрафа представить на судебный участок № 53 Кировского судебного района РК.</w:t>
      </w:r>
    </w:p>
    <w:p w:rsidR="00A77B3E" w:rsidP="00CC08E2">
      <w:pPr>
        <w:jc w:val="both"/>
      </w:pPr>
      <w:r>
        <w:t xml:space="preserve">       Административный штраф должен быть уплачен лицом, привлеченным к административной ответственности, не позднее 60 дней </w:t>
      </w:r>
      <w:r>
        <w:t xml:space="preserve">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</w:t>
      </w:r>
      <w:r>
        <w:t>правона</w:t>
      </w:r>
      <w:r>
        <w:t>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со дня его пол</w:t>
      </w:r>
      <w:r>
        <w:t xml:space="preserve">учения или вручения в Кировский районный суд Республики Крым через судью, которым вынесено постановление. 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9634E6-0B31-4F77-93B9-351682EC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C08E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C0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