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5-54-47/2017</w:t>
      </w:r>
    </w:p>
    <w:p w:rsidR="00A77B3E">
      <w:r>
        <w:t>П  О  С  Т  А  Н  О  В  Л  Е  Н  И  Е</w:t>
      </w:r>
    </w:p>
    <w:p w:rsidR="00A77B3E"/>
    <w:p w:rsidR="00A77B3E"/>
    <w:p w:rsidR="00A77B3E">
      <w:r>
        <w:t xml:space="preserve">16 марта 2017 года                                          </w:t>
        <w:tab/>
        <w:tab/>
        <w:t>пгт. Красногвардейское</w:t>
      </w:r>
    </w:p>
    <w:p w:rsidR="00A77B3E"/>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Ченксёвой Валентины Ивановны, паспортные данные, работающей в должности главного бухгалтера Общества с ограниченной ответственностью «Крым Агро Цех» зарегистрированной и проживающей по адресу: адрес, по ст. 15.5 КоАП РФ,</w:t>
      </w:r>
    </w:p>
    <w:p w:rsidR="00A77B3E"/>
    <w:p w:rsidR="00A77B3E">
      <w:r>
        <w:t>УСТАНОВИЛА:</w:t>
      </w:r>
    </w:p>
    <w:p w:rsidR="00A77B3E"/>
    <w:p w:rsidR="00A77B3E">
      <w:r>
        <w:t xml:space="preserve">Ченксёва В.И., являясь главным бухгалтером Общества с ограниченной ответственностью «Крым Агро Цех», расположенного по адресу: адрес, адрес, в нарушение требований ст. 15.5 КоАП РФ, своевременно не предоставила декларацию по налогу на добавленную стоимость за 3 квартал 2016 года, срок предоставления которой установлен до 25.10.2016 года фактически декларация предоставлена 13.12.2016 года. </w:t>
      </w:r>
    </w:p>
    <w:p w:rsidR="00A77B3E">
      <w: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В соответствие со ст. 15.5 КоАП действовавшей в редакции совершения правонарушения,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 xml:space="preserve">В судебном заседании Ченксёва В.И. вину признала и пояснила, что декларация не была предоставлена в связи с тем, что предприятие не являлось плательщиком налога, при выявлении нарушения налог был уплачен вместе с пеней. </w:t>
      </w:r>
    </w:p>
    <w:p w:rsidR="00A77B3E">
      <w:r>
        <w:t xml:space="preserve">Вина Ченксёва В.И.,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1098 от 20.02.2017 года; копией приказа о приеме на работу; копией должностной инструкции главного бухгалтера, выпиской из реестра о несвоевременном предоставлении декларации. </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ст. 15.5 КоАП РФ, а именно: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Ченксёвой В.И. за совершенное правонарушение, судья считает необходимым подвергнуть Ченксёву В.И. административному наказанию в пределах санкции ст. 15.5 КоАП в редакции действовавшей на момент совершения правонарушения в виде предупреждения.                    </w:t>
      </w:r>
    </w:p>
    <w:p w:rsidR="00A77B3E">
      <w:r>
        <w:t xml:space="preserve">            Руководствуясь ст.ст. 2.9, 4.1, ст.15.5, 29.9, 29.10 КоАП РФ, судья  </w:t>
      </w:r>
    </w:p>
    <w:p w:rsidR="00A77B3E"/>
    <w:p w:rsidR="00A77B3E">
      <w:r>
        <w:t>П О С Т А Н О В И Л:</w:t>
      </w:r>
    </w:p>
    <w:p w:rsidR="00A77B3E"/>
    <w:p w:rsidR="00A77B3E">
      <w:r>
        <w:t xml:space="preserve">Ченксёву Валентину Ивановну, признать виновной в совершении правонарушения, предусмотренного ст. 15.5 КоАП РФ и объявить ей предупреждение.  </w:t>
      </w:r>
    </w:p>
    <w:p w:rsidR="00A77B3E">
      <w:r>
        <w:tab/>
      </w:r>
    </w:p>
    <w:p w:rsidR="00A77B3E">
      <w:r>
        <w:t>Постановление может быть обжаловано в Красногвардейский районный суд Республики Крым в течение 10 суток со дня получения копии постановления.</w:t>
      </w:r>
    </w:p>
    <w:p w:rsidR="00A77B3E"/>
    <w:p w:rsidR="00A77B3E">
      <w:r>
        <w:t>Мировой судья:                                           И.В. Чернецкая</w:t>
      </w:r>
    </w:p>
    <w:p w:rsidR="00A77B3E">
      <w:r>
        <w:tab/>
        <w:tab/>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