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5-54-185/2017</w:t>
      </w:r>
    </w:p>
    <w:p w:rsidR="00A77B3E">
      <w:r>
        <w:t>ПОСТАНОВЛЕНИЕ</w:t>
      </w:r>
    </w:p>
    <w:p w:rsidR="00A77B3E"/>
    <w:p w:rsidR="00A77B3E">
      <w:r>
        <w:t xml:space="preserve">31 августа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Кудлаева Сергея Михайловича, паспортные данные, гражданина РФ, неработающего, женатого,  зарегистрированного и проживающего по адресу: адрес, по ст. 20.21 КоАП РФ,</w:t>
      </w:r>
    </w:p>
    <w:p w:rsidR="00A77B3E"/>
    <w:p w:rsidR="00A77B3E">
      <w:r>
        <w:t>УСТАНОВИЛА:</w:t>
      </w:r>
    </w:p>
    <w:p w:rsidR="00A77B3E"/>
    <w:p w:rsidR="00A77B3E">
      <w:r>
        <w:t>Кудлаев С.М., 30 августа 2017 года в 22 часа 30 минут находился в общественном месте в помещении магазина по ул. Школьной, 8 в с. Карповка Красногвардейского района в состоянии алкогольного опьянения, а именно:  имел неопрятный внешний вид, невнятную речь, резкий запах алкоголя изо рта, шаткую походку, несвязанную речь, чем оскорбил человеческое достоинство и общественную нравственность.</w:t>
      </w:r>
    </w:p>
    <w:p w:rsidR="00A77B3E">
      <w:r>
        <w:tab/>
        <w:t>В судебном заседании Кудлаев С.М., свою вину по указанным фактам признал и пояснил, что был сильно пьян, в содеянном раскаивается.</w:t>
      </w:r>
    </w:p>
    <w:p w:rsidR="00A77B3E">
      <w:r>
        <w:t xml:space="preserve">          Также вина Кудлаева С.М. подтверждается протоколом об административном правонарушении серии РК № 162382 от 31 августа 2017 года,  рапортом работника ОМВД, протоколом об административном задержании, протоколом о доставлении, справкой ГБУЗ «Красногвардейская ЦРБ», согласно которой Кудлаев С.М. находился в состоянии алкогольного опьянения, а также объяснениями свидетелей.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ст. 20.21 КоАП РФ, а именно: появление в общественных местах в состоянии опьянения, оскорбляющим человеческое достоинство и общественную нравственность.</w:t>
      </w:r>
    </w:p>
    <w:p w:rsidR="00A77B3E">
      <w:r>
        <w:t>В соответствии со статьей 20.21 Кодекса Российской Федерации об административных правонарушениях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Кудлаева Сергея Михайловича, паспортные данные,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18880491170001623820).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