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752E" w:rsidRPr="0028700B" w:rsidP="00A4752E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Дело № 5-54-20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A4752E" w:rsidRPr="0028700B" w:rsidP="00A4752E">
      <w:pPr>
        <w:spacing w:after="0" w:line="240" w:lineRule="auto"/>
        <w:contextualSpacing/>
        <w:jc w:val="right"/>
        <w:rPr>
          <w:rFonts w:ascii="Times New Roman" w:hAnsi="Times New Roman"/>
          <w:bCs/>
          <w:sz w:val="26"/>
          <w:szCs w:val="26"/>
        </w:rPr>
      </w:pPr>
      <w:r w:rsidRPr="0028700B">
        <w:rPr>
          <w:rFonts w:ascii="Times New Roman" w:hAnsi="Times New Roman"/>
          <w:bCs/>
          <w:sz w:val="26"/>
          <w:szCs w:val="26"/>
        </w:rPr>
        <w:t>91</w:t>
      </w:r>
      <w:r w:rsidRPr="0028700B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28700B">
        <w:rPr>
          <w:rFonts w:ascii="Times New Roman" w:hAnsi="Times New Roman"/>
          <w:bCs/>
          <w:sz w:val="26"/>
          <w:szCs w:val="26"/>
        </w:rPr>
        <w:t>S0054-01-2025-00</w:t>
      </w:r>
      <w:r w:rsidRPr="0028700B">
        <w:rPr>
          <w:rFonts w:ascii="Times New Roman" w:hAnsi="Times New Roman"/>
          <w:bCs/>
          <w:sz w:val="26"/>
          <w:szCs w:val="26"/>
        </w:rPr>
        <w:t>07</w:t>
      </w:r>
      <w:r w:rsidRPr="0028700B">
        <w:rPr>
          <w:rFonts w:ascii="Times New Roman" w:hAnsi="Times New Roman"/>
          <w:bCs/>
          <w:sz w:val="26"/>
          <w:szCs w:val="26"/>
        </w:rPr>
        <w:t>59-81</w:t>
      </w:r>
    </w:p>
    <w:p w:rsidR="00A4752E" w:rsidRPr="0028700B" w:rsidP="00A4752E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>ПОСТАНОВЛЕНИЕ</w:t>
      </w:r>
    </w:p>
    <w:p w:rsidR="00A4752E" w:rsidRPr="0028700B" w:rsidP="00A4752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8700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28700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Красногвардейское, </w:t>
      </w:r>
    </w:p>
    <w:p w:rsidR="00A4752E" w:rsidRPr="0028700B" w:rsidP="00A4752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8700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28700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28700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</w:t>
      </w:r>
      <w:r w:rsidRPr="0028700B">
        <w:rPr>
          <w:rFonts w:ascii="Times New Roman" w:eastAsia="Times New Roman" w:hAnsi="Times New Roman"/>
          <w:iCs/>
          <w:sz w:val="23"/>
          <w:szCs w:val="23"/>
          <w:lang w:eastAsia="ru-RU"/>
        </w:rPr>
        <w:t>е</w:t>
      </w:r>
      <w:r w:rsidRPr="0028700B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28700B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28700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28700B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28700B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28700B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28700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8700B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28700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8700B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28700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8700B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28700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A4752E" w:rsidRPr="0028700B" w:rsidP="00A4752E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4752E" w:rsidRPr="0028700B" w:rsidP="00A4752E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10 июня 2025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     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Красногвардейское </w:t>
      </w:r>
    </w:p>
    <w:p w:rsidR="00A4752E" w:rsidRPr="0028700B" w:rsidP="00A475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28700B">
        <w:rPr>
          <w:rFonts w:ascii="Times New Roman" w:hAnsi="Times New Roman"/>
          <w:sz w:val="26"/>
          <w:szCs w:val="26"/>
        </w:rPr>
        <w:t xml:space="preserve">, 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судебном 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2870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A4752E" w:rsidRPr="0028700B" w:rsidP="00A47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b/>
          <w:sz w:val="26"/>
          <w:szCs w:val="26"/>
        </w:rPr>
        <w:t>Сорочинского</w:t>
      </w:r>
      <w:r w:rsidRPr="0028700B">
        <w:rPr>
          <w:rFonts w:ascii="Times New Roman" w:hAnsi="Times New Roman"/>
          <w:b/>
          <w:sz w:val="26"/>
          <w:szCs w:val="26"/>
        </w:rPr>
        <w:t xml:space="preserve"> А.М., 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28700B">
        <w:rPr>
          <w:rFonts w:ascii="Times New Roman" w:hAnsi="Times New Roman"/>
          <w:sz w:val="26"/>
          <w:szCs w:val="26"/>
        </w:rPr>
        <w:t>,</w:t>
      </w:r>
    </w:p>
    <w:p w:rsidR="00A4752E" w:rsidRPr="0028700B" w:rsidP="00A4752E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>установил:</w:t>
      </w:r>
    </w:p>
    <w:p w:rsidR="00A4752E" w:rsidRPr="0028700B" w:rsidP="00A475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 xml:space="preserve">Водитель </w:t>
      </w:r>
      <w:r w:rsidRPr="0028700B">
        <w:rPr>
          <w:rFonts w:ascii="Times New Roman" w:hAnsi="Times New Roman"/>
          <w:sz w:val="26"/>
          <w:szCs w:val="26"/>
        </w:rPr>
        <w:t>Сорочинский А.М</w:t>
      </w:r>
      <w:r w:rsidRPr="0028700B">
        <w:rPr>
          <w:rFonts w:ascii="Times New Roman" w:hAnsi="Times New Roman"/>
          <w:sz w:val="26"/>
          <w:szCs w:val="26"/>
        </w:rPr>
        <w:t>.,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ДАТА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года в ВРЕМЯ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минут, на 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br/>
        <w:t>ул. АДРЕС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в 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нарушение п.2.7 Правил дорожного движения, управлял транспортным средством – 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мопед МАРКА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объемом двигателя 49,9куб.см., без 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государственн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ого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ого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знак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а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находясь в состоянии алкогольного опьянения, </w:t>
      </w:r>
      <w:r w:rsidRPr="0028700B">
        <w:rPr>
          <w:rFonts w:ascii="Times New Roman" w:hAnsi="Times New Roman"/>
          <w:sz w:val="26"/>
          <w:szCs w:val="26"/>
        </w:rPr>
        <w:t xml:space="preserve">и его действия не содержат признаков уголовно-наказуемого деяния. </w:t>
      </w:r>
    </w:p>
    <w:p w:rsidR="00A4752E" w:rsidRPr="0028700B" w:rsidP="00A4752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 xml:space="preserve">Транспортное средство – 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мопед МАРКА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объемом двигателя 49,9куб.см., без государственного регистрационного знака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принадлежит </w:t>
      </w:r>
      <w:r w:rsidRPr="0028700B">
        <w:rPr>
          <w:rFonts w:ascii="Times New Roman" w:hAnsi="Times New Roman"/>
          <w:sz w:val="26"/>
          <w:szCs w:val="26"/>
        </w:rPr>
        <w:t>Сорочинск</w:t>
      </w:r>
      <w:r w:rsidRPr="0028700B">
        <w:rPr>
          <w:rFonts w:ascii="Times New Roman" w:hAnsi="Times New Roman"/>
          <w:sz w:val="26"/>
          <w:szCs w:val="26"/>
        </w:rPr>
        <w:t>ому</w:t>
      </w:r>
      <w:r w:rsidRPr="0028700B">
        <w:rPr>
          <w:rFonts w:ascii="Times New Roman" w:hAnsi="Times New Roman"/>
          <w:sz w:val="26"/>
          <w:szCs w:val="26"/>
        </w:rPr>
        <w:t xml:space="preserve"> А.М</w:t>
      </w:r>
      <w:r w:rsidRPr="0028700B">
        <w:rPr>
          <w:rFonts w:ascii="Times New Roman" w:hAnsi="Times New Roman"/>
          <w:sz w:val="26"/>
          <w:szCs w:val="26"/>
        </w:rPr>
        <w:t>.</w:t>
      </w:r>
    </w:p>
    <w:p w:rsidR="00A4752E" w:rsidRPr="0028700B" w:rsidP="00A4752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8700B">
        <w:rPr>
          <w:rFonts w:ascii="Times New Roman" w:hAnsi="Times New Roman"/>
          <w:sz w:val="26"/>
          <w:szCs w:val="26"/>
        </w:rPr>
        <w:t>Сорочинский А.М</w:t>
      </w:r>
      <w:r w:rsidRPr="0028700B">
        <w:rPr>
          <w:rFonts w:ascii="Times New Roman" w:hAnsi="Times New Roman"/>
          <w:sz w:val="26"/>
          <w:szCs w:val="26"/>
        </w:rPr>
        <w:t xml:space="preserve">., факт управления транспортным средством не отрицал, </w:t>
      </w:r>
      <w:r w:rsidRPr="0028700B">
        <w:rPr>
          <w:rFonts w:ascii="Times New Roman" w:hAnsi="Times New Roman"/>
          <w:sz w:val="26"/>
          <w:szCs w:val="26"/>
        </w:rPr>
        <w:t xml:space="preserve">вину признал, в содеянном раскаялся, с обстоятельствами, изложенными в протоколе согласился. </w:t>
      </w:r>
    </w:p>
    <w:p w:rsidR="00A4752E" w:rsidRPr="0028700B" w:rsidP="00A4752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>Судья, выслушав лицо, привлекаемое к административной ответственности, исследовав в совокупности материалы д</w:t>
      </w:r>
      <w:r w:rsidRPr="0028700B">
        <w:rPr>
          <w:rFonts w:ascii="Times New Roman" w:hAnsi="Times New Roman"/>
          <w:sz w:val="26"/>
          <w:szCs w:val="26"/>
        </w:rPr>
        <w:t xml:space="preserve">ела об административном правонарушении, приходит к выводу о том, что вина </w:t>
      </w:r>
      <w:r w:rsidRPr="0028700B">
        <w:rPr>
          <w:rFonts w:ascii="Times New Roman" w:hAnsi="Times New Roman"/>
          <w:sz w:val="26"/>
          <w:szCs w:val="26"/>
        </w:rPr>
        <w:t>Сорочинск</w:t>
      </w:r>
      <w:r w:rsidRPr="0028700B">
        <w:rPr>
          <w:rFonts w:ascii="Times New Roman" w:hAnsi="Times New Roman"/>
          <w:sz w:val="26"/>
          <w:szCs w:val="26"/>
        </w:rPr>
        <w:t>ого</w:t>
      </w:r>
      <w:r w:rsidRPr="0028700B">
        <w:rPr>
          <w:rFonts w:ascii="Times New Roman" w:hAnsi="Times New Roman"/>
          <w:sz w:val="26"/>
          <w:szCs w:val="26"/>
        </w:rPr>
        <w:t xml:space="preserve"> А.М</w:t>
      </w:r>
      <w:r w:rsidRPr="0028700B">
        <w:rPr>
          <w:rFonts w:ascii="Times New Roman" w:hAnsi="Times New Roman"/>
          <w:sz w:val="26"/>
          <w:szCs w:val="26"/>
        </w:rPr>
        <w:t>.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28700B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</w:t>
      </w:r>
      <w:r w:rsidRPr="0028700B">
        <w:rPr>
          <w:rFonts w:ascii="Times New Roman" w:hAnsi="Times New Roman"/>
          <w:sz w:val="26"/>
          <w:szCs w:val="26"/>
        </w:rPr>
        <w:t xml:space="preserve">тивном правонарушении.    </w:t>
      </w:r>
    </w:p>
    <w:p w:rsidR="00A4752E" w:rsidRPr="0028700B" w:rsidP="00A475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A4752E" w:rsidRPr="0028700B" w:rsidP="00A475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Федеральным законом от 23 июля 2013 г. № 196-ФЗ, вступившим в силу 1 сентября 2013 г., статья 12.8 назван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та употребления вызывающих алкогольное опьянение веществ, который определяется наличием абсолютного этилового спирта в концентрации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, превышающей возможную суммарную погрешность измерений, а именно 0,16 миллиграмма на один литр выдыхаемого воздуха, или нали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A4752E" w:rsidRPr="0028700B" w:rsidP="00A4752E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Вина </w:t>
      </w:r>
      <w:r w:rsidRPr="0028700B" w:rsidR="003C6A02">
        <w:rPr>
          <w:rFonts w:ascii="Times New Roman" w:hAnsi="Times New Roman"/>
          <w:sz w:val="26"/>
          <w:szCs w:val="26"/>
        </w:rPr>
        <w:t>Сорочинского А.М</w:t>
      </w:r>
      <w:r w:rsidRPr="0028700B">
        <w:rPr>
          <w:rFonts w:ascii="Times New Roman" w:hAnsi="Times New Roman"/>
          <w:sz w:val="26"/>
          <w:szCs w:val="26"/>
        </w:rPr>
        <w:t xml:space="preserve">. </w:t>
      </w:r>
      <w:r w:rsidRPr="0028700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подтверждается </w:t>
      </w:r>
      <w:r w:rsidRPr="0028700B">
        <w:rPr>
          <w:rFonts w:ascii="Times New Roman" w:hAnsi="Times New Roman"/>
          <w:sz w:val="26"/>
          <w:szCs w:val="26"/>
        </w:rPr>
        <w:t>протоколом об административном право</w:t>
      </w:r>
      <w:r w:rsidRPr="0028700B">
        <w:rPr>
          <w:rFonts w:ascii="Times New Roman" w:hAnsi="Times New Roman"/>
          <w:sz w:val="26"/>
          <w:szCs w:val="26"/>
        </w:rPr>
        <w:t>нарушении серии 82 АП</w:t>
      </w:r>
      <w:r w:rsidRPr="0028700B">
        <w:rPr>
          <w:rFonts w:ascii="Times New Roman" w:hAnsi="Times New Roman"/>
          <w:sz w:val="26"/>
          <w:szCs w:val="26"/>
        </w:rPr>
        <w:t xml:space="preserve"> </w:t>
      </w:r>
      <w:r w:rsidRPr="0028700B">
        <w:rPr>
          <w:rFonts w:ascii="Times New Roman" w:hAnsi="Times New Roman"/>
          <w:sz w:val="26"/>
          <w:szCs w:val="26"/>
        </w:rPr>
        <w:t>№</w:t>
      </w:r>
      <w:r w:rsidRPr="0028700B">
        <w:rPr>
          <w:rFonts w:ascii="Times New Roman" w:hAnsi="Times New Roman"/>
          <w:sz w:val="26"/>
          <w:szCs w:val="26"/>
        </w:rPr>
        <w:t xml:space="preserve"> 2</w:t>
      </w:r>
      <w:r w:rsidRPr="0028700B" w:rsidR="003C6A02">
        <w:rPr>
          <w:rFonts w:ascii="Times New Roman" w:hAnsi="Times New Roman"/>
          <w:sz w:val="26"/>
          <w:szCs w:val="26"/>
        </w:rPr>
        <w:t>73468</w:t>
      </w:r>
      <w:r w:rsidRPr="0028700B">
        <w:rPr>
          <w:rFonts w:ascii="Times New Roman" w:hAnsi="Times New Roman"/>
          <w:sz w:val="26"/>
          <w:szCs w:val="26"/>
        </w:rPr>
        <w:t xml:space="preserve"> от </w:t>
      </w:r>
      <w:r w:rsidRPr="0028700B" w:rsidR="003C6A02">
        <w:rPr>
          <w:rFonts w:ascii="Times New Roman" w:hAnsi="Times New Roman"/>
          <w:sz w:val="26"/>
          <w:szCs w:val="26"/>
        </w:rPr>
        <w:t>21</w:t>
      </w:r>
      <w:r w:rsidRPr="0028700B">
        <w:rPr>
          <w:rFonts w:ascii="Times New Roman" w:hAnsi="Times New Roman"/>
          <w:sz w:val="26"/>
          <w:szCs w:val="26"/>
        </w:rPr>
        <w:t xml:space="preserve">.04.2025 г.; </w:t>
      </w:r>
      <w:r w:rsidRPr="0028700B">
        <w:rPr>
          <w:rFonts w:ascii="Times New Roman" w:hAnsi="Times New Roman"/>
          <w:sz w:val="26"/>
          <w:szCs w:val="26"/>
        </w:rPr>
        <w:t>протоколом об отстранении от управления транспортным средством</w:t>
      </w:r>
      <w:r w:rsidRPr="0028700B">
        <w:rPr>
          <w:rFonts w:ascii="Times New Roman" w:hAnsi="Times New Roman"/>
          <w:sz w:val="26"/>
          <w:szCs w:val="26"/>
        </w:rPr>
        <w:t xml:space="preserve"> </w:t>
      </w:r>
      <w:r w:rsidRPr="0028700B">
        <w:rPr>
          <w:rFonts w:ascii="Times New Roman" w:hAnsi="Times New Roman"/>
          <w:sz w:val="26"/>
          <w:szCs w:val="26"/>
        </w:rPr>
        <w:t>серии</w:t>
      </w:r>
      <w:r w:rsidRPr="0028700B">
        <w:rPr>
          <w:rFonts w:ascii="Times New Roman" w:hAnsi="Times New Roman"/>
          <w:sz w:val="26"/>
          <w:szCs w:val="26"/>
        </w:rPr>
        <w:t xml:space="preserve"> </w:t>
      </w:r>
      <w:r w:rsidRPr="0028700B">
        <w:rPr>
          <w:rFonts w:ascii="Times New Roman" w:hAnsi="Times New Roman"/>
          <w:sz w:val="26"/>
          <w:szCs w:val="26"/>
        </w:rPr>
        <w:t>82 ОТ №</w:t>
      </w:r>
      <w:r w:rsidRPr="0028700B">
        <w:rPr>
          <w:rFonts w:ascii="Times New Roman" w:hAnsi="Times New Roman"/>
          <w:sz w:val="26"/>
          <w:szCs w:val="26"/>
        </w:rPr>
        <w:t xml:space="preserve"> 0</w:t>
      </w:r>
      <w:r w:rsidRPr="0028700B" w:rsidR="003C6A02">
        <w:rPr>
          <w:rFonts w:ascii="Times New Roman" w:hAnsi="Times New Roman"/>
          <w:sz w:val="26"/>
          <w:szCs w:val="26"/>
        </w:rPr>
        <w:t>73440</w:t>
      </w:r>
      <w:r w:rsidRPr="0028700B">
        <w:rPr>
          <w:rFonts w:ascii="Times New Roman" w:hAnsi="Times New Roman"/>
          <w:sz w:val="26"/>
          <w:szCs w:val="26"/>
        </w:rPr>
        <w:t xml:space="preserve"> от </w:t>
      </w:r>
      <w:r w:rsidRPr="0028700B" w:rsidR="003C6A02">
        <w:rPr>
          <w:rFonts w:ascii="Times New Roman" w:hAnsi="Times New Roman"/>
          <w:sz w:val="26"/>
          <w:szCs w:val="26"/>
        </w:rPr>
        <w:t>21</w:t>
      </w:r>
      <w:r w:rsidRPr="0028700B">
        <w:rPr>
          <w:rFonts w:ascii="Times New Roman" w:hAnsi="Times New Roman"/>
          <w:sz w:val="26"/>
          <w:szCs w:val="26"/>
        </w:rPr>
        <w:t>.04.2025 г.; А</w:t>
      </w:r>
      <w:r w:rsidRPr="0028700B">
        <w:rPr>
          <w:rFonts w:ascii="Times New Roman" w:hAnsi="Times New Roman"/>
          <w:sz w:val="26"/>
          <w:szCs w:val="26"/>
        </w:rPr>
        <w:t>ктом освидетельствования на состояние алкогольного опьянения</w:t>
      </w:r>
      <w:r w:rsidRPr="0028700B">
        <w:rPr>
          <w:rFonts w:ascii="Times New Roman" w:hAnsi="Times New Roman"/>
          <w:sz w:val="26"/>
          <w:szCs w:val="26"/>
        </w:rPr>
        <w:t xml:space="preserve"> </w:t>
      </w:r>
      <w:r w:rsidRPr="0028700B">
        <w:rPr>
          <w:rFonts w:ascii="Times New Roman" w:hAnsi="Times New Roman"/>
          <w:sz w:val="26"/>
          <w:szCs w:val="26"/>
        </w:rPr>
        <w:t>серии</w:t>
      </w:r>
      <w:r w:rsidRPr="0028700B">
        <w:rPr>
          <w:rFonts w:ascii="Times New Roman" w:hAnsi="Times New Roman"/>
          <w:sz w:val="26"/>
          <w:szCs w:val="26"/>
        </w:rPr>
        <w:t xml:space="preserve"> </w:t>
      </w:r>
      <w:r w:rsidRPr="0028700B">
        <w:rPr>
          <w:rFonts w:ascii="Times New Roman" w:hAnsi="Times New Roman"/>
          <w:sz w:val="26"/>
          <w:szCs w:val="26"/>
        </w:rPr>
        <w:t>82 АО №</w:t>
      </w:r>
      <w:r w:rsidRPr="0028700B">
        <w:rPr>
          <w:rFonts w:ascii="Times New Roman" w:hAnsi="Times New Roman"/>
          <w:sz w:val="26"/>
          <w:szCs w:val="26"/>
        </w:rPr>
        <w:t xml:space="preserve"> 03</w:t>
      </w:r>
      <w:r w:rsidRPr="0028700B" w:rsidR="003C6A02">
        <w:rPr>
          <w:rFonts w:ascii="Times New Roman" w:hAnsi="Times New Roman"/>
          <w:sz w:val="26"/>
          <w:szCs w:val="26"/>
        </w:rPr>
        <w:t>5928</w:t>
      </w:r>
      <w:r w:rsidRPr="0028700B">
        <w:rPr>
          <w:rFonts w:ascii="Times New Roman" w:hAnsi="Times New Roman"/>
          <w:sz w:val="26"/>
          <w:szCs w:val="26"/>
        </w:rPr>
        <w:t xml:space="preserve"> от </w:t>
      </w:r>
      <w:r w:rsidRPr="0028700B" w:rsidR="003C6A02">
        <w:rPr>
          <w:rFonts w:ascii="Times New Roman" w:hAnsi="Times New Roman"/>
          <w:sz w:val="26"/>
          <w:szCs w:val="26"/>
        </w:rPr>
        <w:t>21</w:t>
      </w:r>
      <w:r w:rsidRPr="0028700B">
        <w:rPr>
          <w:rFonts w:ascii="Times New Roman" w:hAnsi="Times New Roman"/>
          <w:sz w:val="26"/>
          <w:szCs w:val="26"/>
        </w:rPr>
        <w:t xml:space="preserve">.04.2025 г.; тестом </w:t>
      </w:r>
      <w:r w:rsidRPr="0028700B">
        <w:rPr>
          <w:rFonts w:ascii="Times New Roman" w:hAnsi="Times New Roman"/>
          <w:sz w:val="26"/>
          <w:szCs w:val="26"/>
        </w:rPr>
        <w:t>№</w:t>
      </w:r>
      <w:r w:rsidRPr="0028700B">
        <w:rPr>
          <w:rFonts w:ascii="Times New Roman" w:hAnsi="Times New Roman"/>
          <w:sz w:val="26"/>
          <w:szCs w:val="26"/>
        </w:rPr>
        <w:t xml:space="preserve"> 00</w:t>
      </w:r>
      <w:r w:rsidRPr="0028700B" w:rsidR="003C6A02">
        <w:rPr>
          <w:rFonts w:ascii="Times New Roman" w:hAnsi="Times New Roman"/>
          <w:sz w:val="26"/>
          <w:szCs w:val="26"/>
        </w:rPr>
        <w:t>165</w:t>
      </w:r>
      <w:r w:rsidRPr="0028700B">
        <w:rPr>
          <w:rFonts w:ascii="Times New Roman" w:hAnsi="Times New Roman"/>
          <w:sz w:val="26"/>
          <w:szCs w:val="26"/>
        </w:rPr>
        <w:t xml:space="preserve"> от </w:t>
      </w:r>
      <w:r w:rsidRPr="0028700B" w:rsidR="003C6A02">
        <w:rPr>
          <w:rFonts w:ascii="Times New Roman" w:hAnsi="Times New Roman"/>
          <w:sz w:val="26"/>
          <w:szCs w:val="26"/>
        </w:rPr>
        <w:t>21</w:t>
      </w:r>
      <w:r w:rsidRPr="0028700B">
        <w:rPr>
          <w:rFonts w:ascii="Times New Roman" w:hAnsi="Times New Roman"/>
          <w:sz w:val="26"/>
          <w:szCs w:val="26"/>
        </w:rPr>
        <w:t xml:space="preserve">.05.2025г.; </w:t>
      </w:r>
      <w:r w:rsidRPr="0028700B">
        <w:rPr>
          <w:rFonts w:ascii="Times New Roman" w:hAnsi="Times New Roman"/>
          <w:sz w:val="26"/>
          <w:szCs w:val="26"/>
        </w:rPr>
        <w:t>протоколом о задержании т/с сери 82ПЗ № 0</w:t>
      </w:r>
      <w:r w:rsidRPr="0028700B" w:rsidR="003C6A02">
        <w:rPr>
          <w:rFonts w:ascii="Times New Roman" w:hAnsi="Times New Roman"/>
          <w:sz w:val="26"/>
          <w:szCs w:val="26"/>
        </w:rPr>
        <w:t>83128</w:t>
      </w:r>
      <w:r w:rsidRPr="0028700B">
        <w:rPr>
          <w:rFonts w:ascii="Times New Roman" w:hAnsi="Times New Roman"/>
          <w:sz w:val="26"/>
          <w:szCs w:val="26"/>
        </w:rPr>
        <w:t xml:space="preserve"> от </w:t>
      </w:r>
      <w:r w:rsidRPr="0028700B" w:rsidR="003C6A02">
        <w:rPr>
          <w:rFonts w:ascii="Times New Roman" w:hAnsi="Times New Roman"/>
          <w:sz w:val="26"/>
          <w:szCs w:val="26"/>
        </w:rPr>
        <w:t>21</w:t>
      </w:r>
      <w:r w:rsidRPr="0028700B">
        <w:rPr>
          <w:rFonts w:ascii="Times New Roman" w:hAnsi="Times New Roman"/>
          <w:sz w:val="26"/>
          <w:szCs w:val="26"/>
        </w:rPr>
        <w:t>.05.2025 года, свидетельством</w:t>
      </w:r>
      <w:r w:rsidRPr="0028700B">
        <w:rPr>
          <w:rFonts w:ascii="Times New Roman" w:hAnsi="Times New Roman"/>
          <w:sz w:val="26"/>
          <w:szCs w:val="26"/>
        </w:rPr>
        <w:t xml:space="preserve"> о поверке прибора, которым проведено освидетельствование на состояние алкогольного опьянения,</w:t>
      </w:r>
      <w:r w:rsidRPr="0028700B">
        <w:rPr>
          <w:rFonts w:ascii="Times New Roman" w:hAnsi="Times New Roman"/>
          <w:sz w:val="26"/>
          <w:szCs w:val="26"/>
        </w:rPr>
        <w:t xml:space="preserve"> </w:t>
      </w:r>
      <w:r w:rsidRPr="0028700B">
        <w:rPr>
          <w:rFonts w:ascii="Times New Roman" w:hAnsi="Times New Roman"/>
          <w:sz w:val="26"/>
          <w:szCs w:val="26"/>
        </w:rPr>
        <w:t>сведениями из базы Госавтоинспекции</w:t>
      </w:r>
      <w:r w:rsidRPr="0028700B">
        <w:rPr>
          <w:rFonts w:ascii="Times New Roman" w:hAnsi="Times New Roman"/>
          <w:sz w:val="26"/>
          <w:szCs w:val="26"/>
        </w:rPr>
        <w:t xml:space="preserve"> МВД России, видеозаписью, фототаблицей, карточкой операций с ВУ, а также признательными показаниями </w:t>
      </w:r>
      <w:r w:rsidRPr="0028700B" w:rsidR="003C6A02">
        <w:rPr>
          <w:rFonts w:ascii="Times New Roman" w:hAnsi="Times New Roman"/>
          <w:sz w:val="26"/>
          <w:szCs w:val="26"/>
        </w:rPr>
        <w:t>Сорочинского А.М</w:t>
      </w:r>
      <w:r w:rsidRPr="0028700B">
        <w:rPr>
          <w:rFonts w:ascii="Times New Roman" w:hAnsi="Times New Roman"/>
          <w:sz w:val="26"/>
          <w:szCs w:val="26"/>
        </w:rPr>
        <w:t xml:space="preserve">., </w:t>
      </w:r>
      <w:r w:rsidRPr="0028700B">
        <w:rPr>
          <w:rFonts w:ascii="Times New Roman" w:hAnsi="Times New Roman"/>
          <w:sz w:val="26"/>
          <w:szCs w:val="26"/>
        </w:rPr>
        <w:t xml:space="preserve">данных в судебном заседании. </w:t>
      </w:r>
    </w:p>
    <w:p w:rsidR="00A4752E" w:rsidRPr="0028700B" w:rsidP="00A475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700B">
        <w:rPr>
          <w:rFonts w:ascii="Times New Roman" w:hAnsi="Times New Roman"/>
          <w:sz w:val="26"/>
          <w:szCs w:val="26"/>
          <w:lang w:eastAsia="ru-RU"/>
        </w:rPr>
        <w:t>Освидетельствование водителей на состояние опьянения регламентируется  Правилами освидетельствования на со</w:t>
      </w:r>
      <w:r w:rsidRPr="0028700B">
        <w:rPr>
          <w:rFonts w:ascii="Times New Roman" w:hAnsi="Times New Roman"/>
          <w:sz w:val="26"/>
          <w:szCs w:val="26"/>
          <w:lang w:eastAsia="ru-RU"/>
        </w:rPr>
        <w:t xml:space="preserve">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A4752E" w:rsidRPr="0028700B" w:rsidP="00A475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700B">
        <w:rPr>
          <w:rFonts w:ascii="Times New Roman" w:hAnsi="Times New Roman"/>
          <w:sz w:val="26"/>
          <w:szCs w:val="26"/>
          <w:lang w:eastAsia="ru-RU"/>
        </w:rPr>
        <w:t>Согласно разделу I п. 2  названных Правил должнос</w:t>
      </w:r>
      <w:r w:rsidRPr="0028700B">
        <w:rPr>
          <w:rFonts w:ascii="Times New Roman" w:hAnsi="Times New Roman"/>
          <w:sz w:val="26"/>
          <w:szCs w:val="26"/>
          <w:lang w:eastAsia="ru-RU"/>
        </w:rPr>
        <w:t>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</w:t>
      </w:r>
      <w:r w:rsidRPr="0028700B">
        <w:rPr>
          <w:rFonts w:ascii="Times New Roman" w:hAnsi="Times New Roman"/>
          <w:sz w:val="26"/>
          <w:szCs w:val="26"/>
          <w:lang w:eastAsia="ru-RU"/>
        </w:rPr>
        <w:t>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28700B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Pr="0028700B">
        <w:rPr>
          <w:rFonts w:ascii="Times New Roman" w:hAnsi="Times New Roman"/>
          <w:sz w:val="26"/>
          <w:szCs w:val="26"/>
          <w:lang w:eastAsia="ru-RU"/>
        </w:rPr>
        <w:t>или) неустойчивость позы, и (или) нарушение речи, и (или) резкое изменение о</w:t>
      </w:r>
      <w:r w:rsidRPr="0028700B">
        <w:rPr>
          <w:rFonts w:ascii="Times New Roman" w:hAnsi="Times New Roman"/>
          <w:sz w:val="26"/>
          <w:szCs w:val="26"/>
          <w:lang w:eastAsia="ru-RU"/>
        </w:rPr>
        <w:t xml:space="preserve">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3C6A02" w:rsidRPr="0028700B" w:rsidP="003C6A0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об отстранении от управления транспортным средством и Акта освидетельствования на состояние алкогольного опьянения, у </w:t>
      </w:r>
      <w:r w:rsidRPr="0028700B">
        <w:rPr>
          <w:rFonts w:ascii="Times New Roman" w:hAnsi="Times New Roman"/>
          <w:sz w:val="27"/>
          <w:szCs w:val="27"/>
        </w:rPr>
        <w:t>Сорочинского А.М</w:t>
      </w:r>
      <w:r w:rsidRPr="0028700B">
        <w:rPr>
          <w:rFonts w:ascii="Times New Roman" w:hAnsi="Times New Roman"/>
          <w:sz w:val="27"/>
          <w:szCs w:val="27"/>
        </w:rPr>
        <w:t>.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алкоголя изо рта, резкое изменение кожных покровов 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>лица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C6A02" w:rsidRPr="0028700B" w:rsidP="003C6A0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3C6A02" w:rsidRPr="0028700B" w:rsidP="003C6A0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>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>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>о опьянения.</w:t>
      </w:r>
    </w:p>
    <w:p w:rsidR="003C6A02" w:rsidRPr="0028700B" w:rsidP="003C6A0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Акту освидетельствования на состояние алкогольного, установлено состояние опьянения </w:t>
      </w:r>
      <w:r w:rsidRPr="0028700B">
        <w:rPr>
          <w:rFonts w:ascii="Times New Roman" w:hAnsi="Times New Roman"/>
          <w:sz w:val="27"/>
          <w:szCs w:val="27"/>
        </w:rPr>
        <w:t>Сорочинского А.М</w:t>
      </w:r>
      <w:r w:rsidRPr="0028700B">
        <w:rPr>
          <w:rFonts w:ascii="Times New Roman" w:hAnsi="Times New Roman"/>
          <w:sz w:val="27"/>
          <w:szCs w:val="27"/>
        </w:rPr>
        <w:t>.,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показаниям прибора – алкотектора результат продутия в 10 часов 10 минут составил 0,420</w:t>
      </w:r>
      <w:r w:rsidRPr="0028700B" w:rsidR="00354326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выдыхаемого воздуха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C6A02" w:rsidRPr="0028700B" w:rsidP="003C6A0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3C6A02" w:rsidRPr="0028700B" w:rsidP="003C6A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8700B">
        <w:rPr>
          <w:rFonts w:ascii="Times New Roman" w:hAnsi="Times New Roman"/>
          <w:sz w:val="27"/>
          <w:szCs w:val="27"/>
          <w:lang w:eastAsia="ru-RU"/>
        </w:rPr>
        <w:t>Под транспортными средствами в главе 12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 КоАП РФ понимаются: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час, подлежащие государ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ственной регистрации автомототранспортные средства с </w:t>
      </w:r>
      <w:r w:rsidRPr="0028700B">
        <w:rPr>
          <w:rFonts w:ascii="Times New Roman" w:hAnsi="Times New Roman"/>
          <w:sz w:val="27"/>
          <w:szCs w:val="27"/>
          <w:lang w:eastAsia="ru-RU"/>
        </w:rPr>
        <w:t>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 к указанным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 автомототранспортным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мер, мопед). При этом понятие транспортного средства, закрепленное в примечании к статье 12.1 КоАП РФ, расширительному толкованию не подлежит. </w:t>
      </w:r>
      <w:r w:rsidRPr="0028700B">
        <w:rPr>
          <w:rFonts w:ascii="Times New Roman" w:hAnsi="Times New Roman"/>
          <w:sz w:val="27"/>
          <w:szCs w:val="27"/>
          <w:lang w:eastAsia="ru-RU"/>
        </w:rPr>
        <w:t>Вместе с тем в предусмотренных отдельными статьями главы 12 КоАП РФ случаях устанавливается административная отве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тственность и лиц, управляющих иными средствами передвижения (в частности, велосипедами, гужевыми повозками), при нарушении такими лицами ПДД РФ. </w:t>
      </w:r>
    </w:p>
    <w:p w:rsidR="003C6A02" w:rsidRPr="0028700B" w:rsidP="003C6A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8700B">
        <w:rPr>
          <w:rFonts w:ascii="Times New Roman" w:hAnsi="Times New Roman"/>
          <w:sz w:val="27"/>
          <w:szCs w:val="27"/>
          <w:lang w:eastAsia="ru-RU"/>
        </w:rPr>
        <w:t>Установленные в Российской Федерации категории и входящие в них подкатегории транспортных средств, на управле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ние которыми предоставляется специальное право, перечислены в пункте 1 статьи 25 Федерального закона от 10.12.1995 </w:t>
      </w:r>
      <w:r w:rsidRPr="0028700B">
        <w:rPr>
          <w:rFonts w:ascii="Times New Roman" w:hAnsi="Times New Roman"/>
          <w:sz w:val="27"/>
          <w:szCs w:val="27"/>
          <w:lang w:val="en-US" w:eastAsia="ru-RU"/>
        </w:rPr>
        <w:t>N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 196-ФЗ "О безопасности дорожного движения". В соответствии с данной нормой к одной из категорий транспортных средств - транспортных средств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 категории "М", на управление которыми также предоставляется специальное право, относятся мопеды.</w:t>
      </w:r>
    </w:p>
    <w:p w:rsidR="003C6A02" w:rsidRPr="0028700B" w:rsidP="003C6A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8700B">
        <w:rPr>
          <w:rFonts w:ascii="Times New Roman" w:hAnsi="Times New Roman"/>
          <w:sz w:val="27"/>
          <w:szCs w:val="27"/>
          <w:lang w:eastAsia="ru-RU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</w:t>
      </w:r>
      <w:r w:rsidRPr="0028700B">
        <w:rPr>
          <w:rFonts w:ascii="Times New Roman" w:hAnsi="Times New Roman"/>
          <w:sz w:val="27"/>
          <w:szCs w:val="27"/>
          <w:lang w:eastAsia="ru-RU"/>
        </w:rPr>
        <w:t>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3C6A02" w:rsidRPr="0028700B" w:rsidP="003C6A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8700B">
        <w:rPr>
          <w:rFonts w:ascii="Times New Roman" w:hAnsi="Times New Roman"/>
          <w:sz w:val="27"/>
          <w:szCs w:val="27"/>
          <w:lang w:eastAsia="ru-RU"/>
        </w:rPr>
        <w:t>Под мопедом в силу пункта 1.2 Правил дорожного движения Российской Федерации понимается двух или тре</w:t>
      </w:r>
      <w:r w:rsidRPr="0028700B">
        <w:rPr>
          <w:rFonts w:ascii="Times New Roman" w:hAnsi="Times New Roman"/>
          <w:sz w:val="27"/>
          <w:szCs w:val="27"/>
          <w:lang w:eastAsia="ru-RU"/>
        </w:rPr>
        <w:t>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</w:t>
      </w:r>
      <w:r w:rsidRPr="0028700B">
        <w:rPr>
          <w:rFonts w:ascii="Times New Roman" w:hAnsi="Times New Roman"/>
          <w:sz w:val="27"/>
          <w:szCs w:val="27"/>
          <w:lang w:eastAsia="ru-RU"/>
        </w:rPr>
        <w:t>име длительной нагрузки более 0,25 кВт и менее 4 кВт.</w:t>
      </w:r>
    </w:p>
    <w:p w:rsidR="003C6A02" w:rsidRPr="0028700B" w:rsidP="003C6A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8700B">
        <w:rPr>
          <w:rFonts w:ascii="Times New Roman" w:hAnsi="Times New Roman"/>
          <w:sz w:val="27"/>
          <w:szCs w:val="27"/>
          <w:lang w:eastAsia="ru-RU"/>
        </w:rPr>
        <w:t xml:space="preserve">Транспортное средство под управлением </w:t>
      </w:r>
      <w:r w:rsidRPr="0028700B" w:rsidR="00354326">
        <w:rPr>
          <w:rFonts w:ascii="Times New Roman" w:hAnsi="Times New Roman"/>
          <w:sz w:val="27"/>
          <w:szCs w:val="27"/>
        </w:rPr>
        <w:t>Сорочинского А.М</w:t>
      </w:r>
      <w:r w:rsidRPr="0028700B">
        <w:rPr>
          <w:rFonts w:ascii="Times New Roman" w:hAnsi="Times New Roman"/>
          <w:sz w:val="27"/>
          <w:szCs w:val="27"/>
        </w:rPr>
        <w:t>.</w:t>
      </w:r>
      <w:r w:rsidRPr="0028700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относится к категории механизированных транспортных средств, поскольку предназначен для перевозки людей и приводится в движение двигателем и </w:t>
      </w:r>
      <w:r w:rsidRPr="0028700B">
        <w:rPr>
          <w:rFonts w:ascii="Times New Roman" w:hAnsi="Times New Roman"/>
          <w:sz w:val="27"/>
          <w:szCs w:val="27"/>
          <w:lang w:eastAsia="ru-RU"/>
        </w:rPr>
        <w:t>относится к категории мопедов, если максимальная скорость транспортного средства составляет не более 50 км/ч, а мощность двигателя не превышает 50 см3.</w:t>
      </w:r>
    </w:p>
    <w:p w:rsidR="003C6A02" w:rsidRPr="0028700B" w:rsidP="003C6A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8700B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28700B" w:rsidR="00354326">
        <w:rPr>
          <w:rFonts w:ascii="Times New Roman" w:hAnsi="Times New Roman"/>
          <w:sz w:val="27"/>
          <w:szCs w:val="27"/>
        </w:rPr>
        <w:t>Сорочинского А.М</w:t>
      </w:r>
      <w:r w:rsidRPr="0028700B">
        <w:rPr>
          <w:rFonts w:ascii="Times New Roman" w:hAnsi="Times New Roman"/>
          <w:sz w:val="27"/>
          <w:szCs w:val="27"/>
        </w:rPr>
        <w:t>.</w:t>
      </w:r>
      <w:r w:rsidRPr="0028700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28700B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3C6A02" w:rsidRPr="0028700B" w:rsidP="003C6A0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</w:t>
      </w: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 со </w:t>
      </w:r>
      <w:hyperlink r:id="rId4" w:history="1">
        <w:r w:rsidRPr="0028700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28700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28700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3C6A02" w:rsidRPr="0028700B" w:rsidP="003C6A0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28700B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28700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A4752E" w:rsidRPr="0028700B" w:rsidP="003C6A0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 xml:space="preserve"> Суд квалифицирует административное правонарушение, совершенным </w:t>
      </w:r>
      <w:r w:rsidRPr="0028700B" w:rsidR="00354326">
        <w:rPr>
          <w:rFonts w:ascii="Times New Roman" w:hAnsi="Times New Roman"/>
          <w:sz w:val="26"/>
          <w:szCs w:val="26"/>
        </w:rPr>
        <w:t>Сорочинского А.М</w:t>
      </w:r>
      <w:r w:rsidRPr="0028700B">
        <w:rPr>
          <w:rFonts w:ascii="Times New Roman" w:hAnsi="Times New Roman"/>
          <w:sz w:val="26"/>
          <w:szCs w:val="26"/>
        </w:rPr>
        <w:t xml:space="preserve">. </w:t>
      </w:r>
      <w:r w:rsidRPr="0028700B">
        <w:rPr>
          <w:rFonts w:ascii="Times New Roman" w:hAnsi="Times New Roman"/>
          <w:sz w:val="26"/>
          <w:szCs w:val="26"/>
        </w:rPr>
        <w:t xml:space="preserve">по части 1 статьи 12.8 КоАП РФ, как управление транспортным </w:t>
      </w:r>
      <w:r w:rsidRPr="0028700B">
        <w:rPr>
          <w:rFonts w:ascii="Times New Roman" w:hAnsi="Times New Roman"/>
          <w:sz w:val="26"/>
          <w:szCs w:val="26"/>
        </w:rPr>
        <w:t xml:space="preserve">средством </w:t>
      </w:r>
      <w:hyperlink r:id="rId8" w:history="1">
        <w:r w:rsidRPr="0028700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водителем</w:t>
        </w:r>
      </w:hyperlink>
      <w:r w:rsidRPr="0028700B">
        <w:rPr>
          <w:rFonts w:ascii="Times New Roman" w:hAnsi="Times New Roman"/>
          <w:sz w:val="26"/>
          <w:szCs w:val="26"/>
        </w:rPr>
        <w:t>, находящимся в состоянии алкогольного опьянения, и его действия не содержат признаков</w:t>
      </w:r>
      <w:r w:rsidRPr="0028700B">
        <w:rPr>
          <w:rFonts w:ascii="Times New Roman" w:hAnsi="Times New Roman"/>
          <w:sz w:val="26"/>
          <w:szCs w:val="26"/>
        </w:rPr>
        <w:t xml:space="preserve"> уголовно наказуемого </w:t>
      </w:r>
      <w:hyperlink r:id="rId9" w:history="1">
        <w:r w:rsidRPr="0028700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деяния</w:t>
        </w:r>
      </w:hyperlink>
      <w:r w:rsidRPr="0028700B">
        <w:rPr>
          <w:rFonts w:ascii="Times New Roman" w:hAnsi="Times New Roman"/>
          <w:sz w:val="26"/>
          <w:szCs w:val="26"/>
        </w:rPr>
        <w:t>.</w:t>
      </w:r>
    </w:p>
    <w:p w:rsidR="00A4752E" w:rsidRPr="0028700B" w:rsidP="00A475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 xml:space="preserve">Оснований для переквалификации действий </w:t>
      </w:r>
      <w:r w:rsidRPr="0028700B" w:rsidR="00354326">
        <w:rPr>
          <w:rFonts w:ascii="Times New Roman" w:hAnsi="Times New Roman"/>
          <w:sz w:val="26"/>
          <w:szCs w:val="26"/>
        </w:rPr>
        <w:t>Сорочинского А.М</w:t>
      </w:r>
      <w:r w:rsidRPr="0028700B">
        <w:rPr>
          <w:rFonts w:ascii="Times New Roman" w:hAnsi="Times New Roman"/>
          <w:sz w:val="26"/>
          <w:szCs w:val="26"/>
        </w:rPr>
        <w:t xml:space="preserve">. </w:t>
      </w:r>
      <w:r w:rsidRPr="0028700B">
        <w:rPr>
          <w:rFonts w:ascii="Times New Roman" w:hAnsi="Times New Roman"/>
          <w:sz w:val="26"/>
          <w:szCs w:val="26"/>
        </w:rPr>
        <w:t xml:space="preserve">либо </w:t>
      </w:r>
      <w:r w:rsidRPr="0028700B">
        <w:rPr>
          <w:rFonts w:ascii="Times New Roman" w:hAnsi="Times New Roman"/>
          <w:sz w:val="26"/>
          <w:szCs w:val="26"/>
        </w:rPr>
        <w:t xml:space="preserve">прекращения производства по делу не имеется.    </w:t>
      </w:r>
    </w:p>
    <w:p w:rsidR="00A4752E" w:rsidRPr="0028700B" w:rsidP="00A475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28700B">
        <w:rPr>
          <w:rFonts w:ascii="Times New Roman" w:hAnsi="Times New Roman"/>
          <w:sz w:val="26"/>
          <w:szCs w:val="26"/>
        </w:rPr>
        <w:br/>
      </w:r>
      <w:r w:rsidRPr="0028700B" w:rsidR="00354326">
        <w:rPr>
          <w:rFonts w:ascii="Times New Roman" w:hAnsi="Times New Roman"/>
          <w:sz w:val="26"/>
          <w:szCs w:val="26"/>
        </w:rPr>
        <w:t>Сорочинского А.М</w:t>
      </w:r>
      <w:r w:rsidRPr="0028700B">
        <w:rPr>
          <w:rFonts w:ascii="Times New Roman" w:hAnsi="Times New Roman"/>
          <w:sz w:val="26"/>
          <w:szCs w:val="26"/>
        </w:rPr>
        <w:t xml:space="preserve">., </w:t>
      </w:r>
      <w:r w:rsidRPr="0028700B">
        <w:rPr>
          <w:rFonts w:ascii="Times New Roman" w:hAnsi="Times New Roman"/>
          <w:sz w:val="26"/>
          <w:szCs w:val="26"/>
        </w:rPr>
        <w:t xml:space="preserve">мировой судья признает </w:t>
      </w:r>
      <w:r w:rsidRPr="0028700B">
        <w:rPr>
          <w:rFonts w:ascii="Times New Roman" w:hAnsi="Times New Roman"/>
          <w:sz w:val="26"/>
          <w:szCs w:val="26"/>
        </w:rPr>
        <w:t xml:space="preserve">признание вины, раскаяние в </w:t>
      </w:r>
      <w:r w:rsidRPr="0028700B">
        <w:rPr>
          <w:rFonts w:ascii="Times New Roman" w:hAnsi="Times New Roman"/>
          <w:sz w:val="26"/>
          <w:szCs w:val="26"/>
        </w:rPr>
        <w:t>содеянном</w:t>
      </w:r>
      <w:r w:rsidRPr="0028700B">
        <w:rPr>
          <w:rFonts w:ascii="Times New Roman" w:hAnsi="Times New Roman"/>
          <w:sz w:val="26"/>
          <w:szCs w:val="26"/>
        </w:rPr>
        <w:t xml:space="preserve">.  </w:t>
      </w:r>
    </w:p>
    <w:p w:rsidR="00A4752E" w:rsidRPr="0028700B" w:rsidP="00A475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ответственность, в </w:t>
      </w:r>
      <w:r w:rsidRPr="0028700B">
        <w:rPr>
          <w:rFonts w:ascii="Times New Roman" w:hAnsi="Times New Roman"/>
          <w:sz w:val="26"/>
          <w:szCs w:val="26"/>
        </w:rPr>
        <w:t xml:space="preserve">соответствии со ст. 4.3  КоАП РФ, мировым судьей не установлено.   </w:t>
      </w:r>
    </w:p>
    <w:p w:rsidR="00A4752E" w:rsidRPr="0028700B" w:rsidP="00A475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4752E" w:rsidRPr="0028700B" w:rsidP="00A475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При назначении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вида и размера административного наказания судья учитывает характер совершенного правонарушения, данные о личности 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лица, в отношении которого ведется производство по делу.</w:t>
      </w:r>
    </w:p>
    <w:p w:rsidR="00A4752E" w:rsidRPr="0028700B" w:rsidP="00A475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, и руководствуясь ч. 1 ст. 12.8, ст.  29.10 КоАП РФ, мировой судья</w:t>
      </w:r>
    </w:p>
    <w:p w:rsidR="00A4752E" w:rsidRPr="0028700B" w:rsidP="00A4752E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постановил:</w:t>
      </w:r>
    </w:p>
    <w:p w:rsidR="00A4752E" w:rsidRPr="0028700B" w:rsidP="00A475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hAnsi="Times New Roman"/>
          <w:b/>
          <w:sz w:val="26"/>
          <w:szCs w:val="26"/>
        </w:rPr>
        <w:t>Сорочинского</w:t>
      </w:r>
      <w:r w:rsidRPr="0028700B">
        <w:rPr>
          <w:rFonts w:ascii="Times New Roman" w:hAnsi="Times New Roman"/>
          <w:b/>
          <w:sz w:val="26"/>
          <w:szCs w:val="26"/>
        </w:rPr>
        <w:t xml:space="preserve"> А.М., </w:t>
      </w:r>
      <w:r w:rsidRPr="0028700B">
        <w:rPr>
          <w:rFonts w:ascii="Times New Roman" w:hAnsi="Times New Roman"/>
          <w:b/>
          <w:sz w:val="26"/>
          <w:szCs w:val="26"/>
        </w:rPr>
        <w:t>ДАТА</w:t>
      </w:r>
      <w:r w:rsidRPr="0028700B">
        <w:rPr>
          <w:rFonts w:ascii="Times New Roman" w:hAnsi="Times New Roman"/>
          <w:sz w:val="26"/>
          <w:szCs w:val="26"/>
        </w:rPr>
        <w:t>года</w:t>
      </w:r>
      <w:r w:rsidRPr="0028700B">
        <w:rPr>
          <w:rFonts w:ascii="Times New Roman" w:hAnsi="Times New Roman"/>
          <w:sz w:val="26"/>
          <w:szCs w:val="26"/>
        </w:rPr>
        <w:t xml:space="preserve"> рождения, 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28700B">
        <w:rPr>
          <w:rFonts w:ascii="Times New Roman" w:eastAsia="Times New Roman" w:hAnsi="Times New Roman"/>
          <w:b/>
          <w:sz w:val="26"/>
          <w:szCs w:val="26"/>
          <w:lang w:eastAsia="ru-RU"/>
        </w:rPr>
        <w:t>45 000 (срок пять тысяч) рублей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 с лишением права управления транспортными средствам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и на срок </w:t>
      </w:r>
      <w:r w:rsidRPr="0028700B">
        <w:rPr>
          <w:rFonts w:ascii="Times New Roman" w:eastAsia="Times New Roman" w:hAnsi="Times New Roman"/>
          <w:b/>
          <w:sz w:val="26"/>
          <w:szCs w:val="26"/>
          <w:lang w:eastAsia="ru-RU"/>
        </w:rPr>
        <w:t>один год шесть месяцев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.    </w:t>
      </w:r>
    </w:p>
    <w:p w:rsidR="00A4752E" w:rsidRPr="0028700B" w:rsidP="00A475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8700B">
        <w:rPr>
          <w:rFonts w:ascii="Times New Roman" w:hAnsi="Times New Roman"/>
          <w:sz w:val="26"/>
          <w:szCs w:val="26"/>
        </w:rPr>
        <w:t>Штраф подлежит перечислению на счет получателя платежа: РЕКВИЗИТЫ</w:t>
      </w:r>
      <w:r w:rsidRPr="0028700B">
        <w:rPr>
          <w:rFonts w:ascii="Times New Roman" w:hAnsi="Times New Roman"/>
          <w:sz w:val="26"/>
          <w:szCs w:val="26"/>
        </w:rPr>
        <w:t>.</w:t>
      </w:r>
    </w:p>
    <w:p w:rsidR="00A4752E" w:rsidRPr="0028700B" w:rsidP="00A475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700B">
        <w:rPr>
          <w:rFonts w:ascii="Times New Roman" w:hAnsi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28700B">
        <w:rPr>
          <w:rFonts w:ascii="Times New Roman" w:hAnsi="Times New Roman"/>
          <w:b/>
          <w:sz w:val="26"/>
          <w:szCs w:val="26"/>
          <w:lang w:eastAsia="ru-RU"/>
        </w:rPr>
        <w:t>не позднее шес</w:t>
      </w:r>
      <w:r w:rsidRPr="0028700B">
        <w:rPr>
          <w:rFonts w:ascii="Times New Roman" w:hAnsi="Times New Roman"/>
          <w:b/>
          <w:sz w:val="26"/>
          <w:szCs w:val="26"/>
          <w:lang w:eastAsia="ru-RU"/>
        </w:rPr>
        <w:t>тидесяти дней</w:t>
      </w:r>
      <w:r w:rsidRPr="0028700B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28700B">
        <w:rPr>
          <w:rFonts w:ascii="Times New Roman" w:hAnsi="Times New Roman"/>
          <w:sz w:val="26"/>
          <w:szCs w:val="26"/>
          <w:lang w:eastAsia="ru-RU"/>
        </w:rPr>
        <w:t xml:space="preserve"> дня истечения срока отсрочки или срока рассрочки, </w:t>
      </w:r>
      <w:r w:rsidRPr="0028700B">
        <w:rPr>
          <w:rFonts w:ascii="Times New Roman" w:hAnsi="Times New Roman"/>
          <w:sz w:val="26"/>
          <w:szCs w:val="26"/>
          <w:lang w:eastAsia="ru-RU"/>
        </w:rPr>
        <w:t>предусмот</w:t>
      </w:r>
      <w:r w:rsidRPr="0028700B">
        <w:rPr>
          <w:rFonts w:ascii="Times New Roman" w:hAnsi="Times New Roman"/>
          <w:sz w:val="26"/>
          <w:szCs w:val="26"/>
          <w:lang w:eastAsia="ru-RU"/>
        </w:rPr>
        <w:t>ренных</w:t>
      </w:r>
      <w:r w:rsidRPr="0028700B">
        <w:rPr>
          <w:rFonts w:ascii="Times New Roman" w:hAnsi="Times New Roman"/>
          <w:sz w:val="26"/>
          <w:szCs w:val="26"/>
          <w:lang w:eastAsia="ru-RU"/>
        </w:rPr>
        <w:t xml:space="preserve"> статьей 31.5 настоящего Кодекса.</w:t>
      </w:r>
    </w:p>
    <w:p w:rsidR="00A4752E" w:rsidRPr="0028700B" w:rsidP="00A475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700B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</w:t>
      </w:r>
      <w:r w:rsidRPr="0028700B">
        <w:rPr>
          <w:rFonts w:ascii="Times New Roman" w:hAnsi="Times New Roman"/>
          <w:sz w:val="26"/>
          <w:szCs w:val="26"/>
          <w:lang w:eastAsia="ru-RU"/>
        </w:rPr>
        <w:t>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</w:t>
      </w:r>
      <w:r w:rsidRPr="0028700B">
        <w:rPr>
          <w:rFonts w:ascii="Times New Roman" w:hAnsi="Times New Roman"/>
          <w:sz w:val="26"/>
          <w:szCs w:val="26"/>
          <w:lang w:eastAsia="ru-RU"/>
        </w:rPr>
        <w:t>едеральной почтовой связи либо платежному</w:t>
      </w:r>
      <w:r w:rsidRPr="0028700B">
        <w:rPr>
          <w:rFonts w:ascii="Times New Roman" w:hAnsi="Times New Roman"/>
          <w:sz w:val="26"/>
          <w:szCs w:val="26"/>
          <w:lang w:eastAsia="ru-RU"/>
        </w:rPr>
        <w:t xml:space="preserve">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A4752E" w:rsidRPr="0028700B" w:rsidP="00A475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hAnsi="Times New Roman"/>
          <w:sz w:val="26"/>
          <w:szCs w:val="26"/>
          <w:lang w:eastAsia="ru-RU"/>
        </w:rPr>
        <w:t>Документ, свидетельству</w:t>
      </w:r>
      <w:r w:rsidRPr="0028700B">
        <w:rPr>
          <w:rFonts w:ascii="Times New Roman" w:hAnsi="Times New Roman"/>
          <w:sz w:val="26"/>
          <w:szCs w:val="26"/>
          <w:lang w:eastAsia="ru-RU"/>
        </w:rPr>
        <w:t xml:space="preserve">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</w:t>
      </w:r>
      <w:r w:rsidRPr="0028700B">
        <w:rPr>
          <w:rFonts w:ascii="Times New Roman" w:hAnsi="Times New Roman"/>
          <w:sz w:val="26"/>
          <w:szCs w:val="26"/>
          <w:lang w:eastAsia="ru-RU"/>
        </w:rPr>
        <w:t xml:space="preserve">по адресу: пгт. </w:t>
      </w:r>
      <w:r w:rsidRPr="0028700B">
        <w:rPr>
          <w:rFonts w:ascii="Times New Roman" w:hAnsi="Times New Roman"/>
          <w:sz w:val="26"/>
          <w:szCs w:val="26"/>
          <w:lang w:eastAsia="ru-RU"/>
        </w:rPr>
        <w:t>Красногвардейское</w:t>
      </w:r>
      <w:r w:rsidRPr="0028700B">
        <w:rPr>
          <w:rFonts w:ascii="Times New Roman" w:hAnsi="Times New Roman"/>
          <w:sz w:val="26"/>
          <w:szCs w:val="26"/>
          <w:lang w:eastAsia="ru-RU"/>
        </w:rPr>
        <w:t>, ул. Титова, д.60.</w:t>
      </w:r>
    </w:p>
    <w:p w:rsidR="00A4752E" w:rsidRPr="0028700B" w:rsidP="00A475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700B">
        <w:rPr>
          <w:rFonts w:ascii="Times New Roman" w:hAnsi="Times New Roman"/>
          <w:sz w:val="26"/>
          <w:szCs w:val="26"/>
          <w:lang w:eastAsia="ru-RU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</w:t>
      </w:r>
      <w:r w:rsidRPr="0028700B">
        <w:rPr>
          <w:rFonts w:ascii="Times New Roman" w:hAnsi="Times New Roman"/>
          <w:sz w:val="26"/>
          <w:szCs w:val="26"/>
          <w:lang w:eastAsia="ru-RU"/>
        </w:rPr>
        <w:t xml:space="preserve">влечет наложение </w:t>
      </w:r>
      <w:r w:rsidRPr="0028700B">
        <w:rPr>
          <w:rFonts w:ascii="Times New Roman" w:hAnsi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4752E" w:rsidRPr="0028700B" w:rsidP="00A475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 1.1 ст. 32.7 КоАП 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водительского удосто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ферополь, ул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.К</w:t>
      </w:r>
      <w:r w:rsidRPr="0028700B">
        <w:rPr>
          <w:rFonts w:ascii="Times New Roman" w:eastAsia="Times New Roman" w:hAnsi="Times New Roman"/>
          <w:sz w:val="26"/>
          <w:szCs w:val="26"/>
          <w:lang w:eastAsia="ru-RU"/>
        </w:rPr>
        <w:t>ечкеметская, д. 198), в те же сроки.</w:t>
      </w:r>
    </w:p>
    <w:p w:rsidR="00A4752E" w:rsidRPr="0028700B" w:rsidP="00A475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700B">
        <w:rPr>
          <w:rFonts w:ascii="Times New Roman" w:hAnsi="Times New Roman"/>
          <w:sz w:val="26"/>
          <w:szCs w:val="26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</w:t>
      </w:r>
      <w:r w:rsidRPr="0028700B">
        <w:rPr>
          <w:rFonts w:ascii="Times New Roman" w:hAnsi="Times New Roman"/>
          <w:sz w:val="26"/>
          <w:szCs w:val="26"/>
          <w:lang w:eastAsia="ru-RU"/>
        </w:rPr>
        <w:t>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A4752E" w:rsidRPr="0028700B" w:rsidP="00A475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700B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</w:t>
      </w:r>
      <w:r w:rsidRPr="0028700B">
        <w:rPr>
          <w:rFonts w:ascii="Times New Roman" w:hAnsi="Times New Roman"/>
          <w:sz w:val="26"/>
          <w:szCs w:val="26"/>
          <w:lang w:eastAsia="ru-RU"/>
        </w:rPr>
        <w:t>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354326" w:rsidRPr="0028700B" w:rsidP="00A475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4752E" w:rsidRPr="0028700B" w:rsidP="00A4752E">
      <w:pPr>
        <w:spacing w:after="0" w:line="240" w:lineRule="auto"/>
        <w:ind w:left="708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00B">
        <w:rPr>
          <w:rFonts w:ascii="Times New Roman" w:hAnsi="Times New Roman"/>
          <w:sz w:val="26"/>
          <w:szCs w:val="26"/>
          <w:lang w:eastAsia="ru-RU"/>
        </w:rPr>
        <w:t>Мировой судья                                                                        И.В. Чернецкая</w:t>
      </w:r>
    </w:p>
    <w:p w:rsidR="00FC1505" w:rsidRPr="0028700B"/>
    <w:sectPr w:rsidSect="00354326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D2"/>
    <w:rsid w:val="000043D2"/>
    <w:rsid w:val="0028700B"/>
    <w:rsid w:val="00354326"/>
    <w:rsid w:val="003C6A02"/>
    <w:rsid w:val="00A4752E"/>
    <w:rsid w:val="00B75551"/>
    <w:rsid w:val="00FC1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52E"/>
    <w:rPr>
      <w:color w:val="0000FF"/>
      <w:u w:val="single"/>
    </w:rPr>
  </w:style>
  <w:style w:type="paragraph" w:styleId="NoSpacing">
    <w:name w:val="No Spacing"/>
    <w:qFormat/>
    <w:rsid w:val="00A4752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35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543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